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A4" w:rsidRPr="009461D6" w:rsidRDefault="00F448A4" w:rsidP="00F448A4">
      <w:pPr>
        <w:spacing w:after="0" w:line="240" w:lineRule="atLeast"/>
        <w:jc w:val="center"/>
        <w:rPr>
          <w:b/>
          <w:bCs/>
          <w:sz w:val="18"/>
          <w:szCs w:val="18"/>
        </w:rPr>
      </w:pPr>
      <w:r w:rsidRPr="009461D6">
        <w:rPr>
          <w:b/>
          <w:bCs/>
          <w:sz w:val="18"/>
          <w:szCs w:val="18"/>
        </w:rPr>
        <w:t>UNIVERSITE Med Boudiaf DE M’SILA</w:t>
      </w:r>
    </w:p>
    <w:p w:rsidR="00F448A4" w:rsidRPr="009461D6" w:rsidRDefault="00F448A4" w:rsidP="00F448A4">
      <w:pPr>
        <w:spacing w:after="0" w:line="240" w:lineRule="atLeast"/>
        <w:jc w:val="center"/>
        <w:rPr>
          <w:b/>
          <w:bCs/>
          <w:sz w:val="18"/>
          <w:szCs w:val="18"/>
        </w:rPr>
      </w:pPr>
      <w:r w:rsidRPr="009461D6">
        <w:rPr>
          <w:b/>
          <w:bCs/>
          <w:sz w:val="18"/>
          <w:szCs w:val="18"/>
        </w:rPr>
        <w:t>FACULTE DES SCIENCES</w:t>
      </w:r>
    </w:p>
    <w:p w:rsidR="00F448A4" w:rsidRDefault="00F448A4" w:rsidP="00F448A4">
      <w:pPr>
        <w:spacing w:after="0" w:line="240" w:lineRule="atLeast"/>
        <w:jc w:val="center"/>
        <w:rPr>
          <w:b/>
          <w:bCs/>
          <w:sz w:val="18"/>
          <w:szCs w:val="18"/>
        </w:rPr>
      </w:pPr>
      <w:r w:rsidRPr="009461D6">
        <w:rPr>
          <w:b/>
          <w:bCs/>
          <w:sz w:val="18"/>
          <w:szCs w:val="18"/>
        </w:rPr>
        <w:t>DEPARTEMENT DES SCIENCES AGRONOMIQUES</w:t>
      </w:r>
    </w:p>
    <w:p w:rsidR="006C3D78" w:rsidRPr="000218AF" w:rsidRDefault="006C3D78" w:rsidP="00F448A4">
      <w:pPr>
        <w:spacing w:after="0" w:line="240" w:lineRule="atLeast"/>
        <w:jc w:val="center"/>
        <w:rPr>
          <w:b/>
          <w:bCs/>
        </w:rPr>
      </w:pPr>
    </w:p>
    <w:p w:rsidR="00F448A4" w:rsidRPr="000218AF" w:rsidRDefault="00F448A4" w:rsidP="00F448A4">
      <w:pPr>
        <w:spacing w:after="0" w:line="240" w:lineRule="atLeast"/>
        <w:rPr>
          <w:sz w:val="24"/>
          <w:szCs w:val="24"/>
        </w:rPr>
      </w:pPr>
      <w:r w:rsidRPr="000218AF">
        <w:rPr>
          <w:b/>
          <w:bCs/>
          <w:sz w:val="24"/>
          <w:szCs w:val="24"/>
        </w:rPr>
        <w:t>LISTE DES ETUDIANTS</w:t>
      </w:r>
    </w:p>
    <w:p w:rsidR="00F448A4" w:rsidRDefault="00F448A4" w:rsidP="00574A49">
      <w:pPr>
        <w:spacing w:after="0" w:line="240" w:lineRule="atLeast"/>
        <w:rPr>
          <w:sz w:val="24"/>
          <w:szCs w:val="24"/>
        </w:rPr>
      </w:pPr>
      <w:r w:rsidRPr="000218AF">
        <w:rPr>
          <w:rFonts w:asciiTheme="majorBidi" w:hAnsiTheme="majorBidi" w:cstheme="majorBidi"/>
          <w:b/>
          <w:bCs/>
          <w:sz w:val="24"/>
          <w:szCs w:val="24"/>
        </w:rPr>
        <w:t>MASTER1</w:t>
      </w:r>
      <w:r w:rsidRPr="000218AF">
        <w:rPr>
          <w:sz w:val="24"/>
          <w:szCs w:val="24"/>
        </w:rPr>
        <w:t>(</w:t>
      </w:r>
      <w:r w:rsidR="00574A49">
        <w:rPr>
          <w:b/>
          <w:bCs/>
          <w:sz w:val="24"/>
          <w:szCs w:val="24"/>
        </w:rPr>
        <w:t>PNA</w:t>
      </w:r>
      <w:r w:rsidRPr="000218AF">
        <w:rPr>
          <w:sz w:val="24"/>
          <w:szCs w:val="24"/>
        </w:rPr>
        <w:t xml:space="preserve">) </w:t>
      </w:r>
      <w:r w:rsidRPr="00207B95">
        <w:rPr>
          <w:b/>
          <w:bCs/>
          <w:sz w:val="24"/>
          <w:szCs w:val="24"/>
        </w:rPr>
        <w:t>20</w:t>
      </w:r>
      <w:r w:rsidR="001643B9" w:rsidRPr="00207B95">
        <w:rPr>
          <w:b/>
          <w:bCs/>
          <w:sz w:val="24"/>
          <w:szCs w:val="24"/>
        </w:rPr>
        <w:t>20</w:t>
      </w:r>
      <w:r w:rsidR="005E356C" w:rsidRPr="00207B95">
        <w:rPr>
          <w:b/>
          <w:bCs/>
          <w:sz w:val="24"/>
          <w:szCs w:val="24"/>
        </w:rPr>
        <w:t>/20</w:t>
      </w:r>
      <w:r w:rsidR="001643B9" w:rsidRPr="00207B95">
        <w:rPr>
          <w:b/>
          <w:bCs/>
          <w:sz w:val="24"/>
          <w:szCs w:val="24"/>
        </w:rPr>
        <w:t>21</w:t>
      </w:r>
    </w:p>
    <w:p w:rsidR="001643B9" w:rsidRPr="001643B9" w:rsidRDefault="000163C2" w:rsidP="001643B9">
      <w:pPr>
        <w:spacing w:after="0"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Thèmes exposé </w:t>
      </w:r>
    </w:p>
    <w:p w:rsidR="001643B9" w:rsidRPr="000218AF" w:rsidRDefault="001643B9" w:rsidP="001643B9">
      <w:pPr>
        <w:spacing w:after="0" w:line="240" w:lineRule="atLeast"/>
        <w:rPr>
          <w:sz w:val="24"/>
          <w:szCs w:val="24"/>
        </w:rPr>
      </w:pPr>
    </w:p>
    <w:tbl>
      <w:tblPr>
        <w:tblW w:w="1064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"/>
        <w:gridCol w:w="350"/>
        <w:gridCol w:w="15"/>
        <w:gridCol w:w="2285"/>
        <w:gridCol w:w="15"/>
        <w:gridCol w:w="7967"/>
      </w:tblGrid>
      <w:tr w:rsidR="000163C2" w:rsidRPr="00FC341E" w:rsidTr="000163C2">
        <w:trPr>
          <w:gridBefore w:val="1"/>
          <w:wBefore w:w="15" w:type="dxa"/>
          <w:trHeight w:val="360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N°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center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Nom  Prénoms</w:t>
            </w:r>
          </w:p>
        </w:tc>
        <w:tc>
          <w:tcPr>
            <w:tcW w:w="7967" w:type="dxa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  <w:t>Thèmes</w:t>
            </w:r>
          </w:p>
        </w:tc>
      </w:tr>
      <w:tr w:rsidR="000163C2" w:rsidRPr="00FC341E" w:rsidTr="000163C2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ABDELKRIM  Aicha</w:t>
            </w:r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0163C2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Comparaison entre la sélection génétique et la sélection génomique</w:t>
            </w:r>
          </w:p>
        </w:tc>
      </w:tr>
      <w:tr w:rsidR="000163C2" w:rsidRPr="00FC341E" w:rsidTr="000163C2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 xml:space="preserve">ABID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Ahlam</w:t>
            </w:r>
            <w:proofErr w:type="spellEnd"/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0163C2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La sélection génomique</w:t>
            </w:r>
          </w:p>
        </w:tc>
      </w:tr>
      <w:tr w:rsidR="000163C2" w:rsidRPr="00FC341E" w:rsidTr="000163C2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 xml:space="preserve">AISSOU  </w:t>
            </w:r>
            <w:proofErr w:type="spellStart"/>
            <w:r w:rsidRPr="00FC341E"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  <w:t>H</w:t>
            </w: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ouda</w:t>
            </w:r>
            <w:proofErr w:type="spellEnd"/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0163C2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Les marqueurs moléculaires</w:t>
            </w:r>
          </w:p>
        </w:tc>
      </w:tr>
      <w:tr w:rsidR="000163C2" w:rsidRPr="00FC341E" w:rsidTr="000163C2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AMARI  Fatima Zohra</w:t>
            </w:r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0163C2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La détection de QTL : Méthodes et résultats.</w:t>
            </w:r>
          </w:p>
        </w:tc>
      </w:tr>
      <w:tr w:rsidR="000163C2" w:rsidRPr="00FC341E" w:rsidTr="000163C2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 xml:space="preserve">AMROUNE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Ghaniyya</w:t>
            </w:r>
            <w:proofErr w:type="spellEnd"/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0163C2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Les programmes de sélection génomique chez les bovins</w:t>
            </w:r>
          </w:p>
        </w:tc>
      </w:tr>
      <w:tr w:rsidR="000163C2" w:rsidRPr="00FC341E" w:rsidTr="000163C2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AOUINA  Amina</w:t>
            </w:r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Les programmes de sélection génomique chez les autres espèces (autres que les bovins)</w:t>
            </w:r>
          </w:p>
        </w:tc>
      </w:tr>
      <w:tr w:rsidR="000163C2" w:rsidRPr="00FC341E" w:rsidTr="000163C2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BELHOUT  Aya</w:t>
            </w:r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0163C2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La conservation des races</w:t>
            </w:r>
          </w:p>
        </w:tc>
      </w:tr>
      <w:tr w:rsidR="000163C2" w:rsidRPr="00FC341E" w:rsidTr="000163C2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BEN GOUMIDA  Halima</w:t>
            </w:r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0163C2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Le suivi de la variabilité génétique sur la base des pedigrees</w:t>
            </w:r>
          </w:p>
        </w:tc>
      </w:tr>
      <w:tr w:rsidR="000163C2" w:rsidRPr="00FC341E" w:rsidTr="000163C2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 xml:space="preserve">BEN MORKAT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Hadjer</w:t>
            </w:r>
            <w:proofErr w:type="spellEnd"/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0163C2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Le croisement entre races</w:t>
            </w:r>
          </w:p>
        </w:tc>
      </w:tr>
      <w:tr w:rsidR="000163C2" w:rsidRPr="00FC341E" w:rsidTr="000163C2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 xml:space="preserve">BENACEUR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Hind</w:t>
            </w:r>
            <w:proofErr w:type="spellEnd"/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 xml:space="preserve">Les méthodes et les moyennes de diffusion de progrès génétique  </w:t>
            </w:r>
          </w:p>
        </w:tc>
      </w:tr>
      <w:tr w:rsidR="000163C2" w:rsidRPr="00FC341E" w:rsidTr="000163C2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BENDAKFAL  Yamina</w:t>
            </w:r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0163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>Evaluation génétique et index de valeur génétique</w:t>
            </w:r>
          </w:p>
        </w:tc>
      </w:tr>
      <w:tr w:rsidR="000163C2" w:rsidRPr="000163C2" w:rsidTr="000163C2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 xml:space="preserve">BENRABAH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Chaimaa</w:t>
            </w:r>
            <w:proofErr w:type="spellEnd"/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0163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Les SNP (Single nucleotide polymorphism)</w:t>
            </w:r>
          </w:p>
        </w:tc>
      </w:tr>
      <w:tr w:rsidR="000163C2" w:rsidRPr="00FC341E" w:rsidTr="000163C2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BENSAOUCHA  Asma</w:t>
            </w:r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0163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>Les QTL (Quantitative Trait Locus)</w:t>
            </w:r>
          </w:p>
        </w:tc>
      </w:tr>
      <w:tr w:rsidR="000163C2" w:rsidRPr="00FC341E" w:rsidTr="000163C2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 xml:space="preserve">BENSAOUCHA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Cheima</w:t>
            </w:r>
            <w:proofErr w:type="spellEnd"/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0163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>les microsatellites</w:t>
            </w:r>
          </w:p>
        </w:tc>
      </w:tr>
      <w:tr w:rsidR="000163C2" w:rsidRPr="00FC341E" w:rsidTr="000163C2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 xml:space="preserve">BENZAOUI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Manal</w:t>
            </w:r>
            <w:proofErr w:type="spellEnd"/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0163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>La sélection génomique</w:t>
            </w:r>
          </w:p>
        </w:tc>
      </w:tr>
      <w:tr w:rsidR="000163C2" w:rsidRPr="00FC341E" w:rsidTr="000163C2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 xml:space="preserve">BERRIK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Chouaïb</w:t>
            </w:r>
            <w:proofErr w:type="spellEnd"/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0163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>Les marqueurs moléculaires</w:t>
            </w:r>
          </w:p>
        </w:tc>
      </w:tr>
      <w:tr w:rsidR="000163C2" w:rsidRPr="00FC341E" w:rsidTr="000163C2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BOUALLAG  Asma</w:t>
            </w:r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>La détection de QTL : Méthodes et résultats.</w:t>
            </w:r>
          </w:p>
        </w:tc>
      </w:tr>
      <w:tr w:rsidR="000163C2" w:rsidRPr="00FC341E" w:rsidTr="000163C2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BOURAS  Naima</w:t>
            </w:r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0163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>Les programmes de sélection génomique chez les bovins</w:t>
            </w:r>
          </w:p>
        </w:tc>
      </w:tr>
      <w:tr w:rsidR="000163C2" w:rsidRPr="00FC341E" w:rsidTr="000163C2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 xml:space="preserve">CHAHLI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Wissame</w:t>
            </w:r>
            <w:proofErr w:type="spellEnd"/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0163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>Le croisement entre races</w:t>
            </w:r>
          </w:p>
        </w:tc>
      </w:tr>
      <w:tr w:rsidR="000163C2" w:rsidRPr="000163C2" w:rsidTr="000163C2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 xml:space="preserve">CHERAIR  </w:t>
            </w:r>
            <w:r w:rsidRPr="00FC341E"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  <w:t>Rania</w:t>
            </w:r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0163C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Les SNP (Single nucleotide polymorphism)</w:t>
            </w:r>
          </w:p>
        </w:tc>
      </w:tr>
      <w:tr w:rsidR="000163C2" w:rsidRPr="00FC341E" w:rsidTr="000163C2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CHIKHAOUI  Mehdi</w:t>
            </w:r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0163C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>Les QTL (Quantitative Trait Locus)</w:t>
            </w:r>
          </w:p>
        </w:tc>
      </w:tr>
      <w:tr w:rsidR="000163C2" w:rsidRPr="00FC341E" w:rsidTr="000163C2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 xml:space="preserve">DAKHOUCHE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Amira</w:t>
            </w:r>
            <w:proofErr w:type="spellEnd"/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0163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0163C2">
              <w:rPr>
                <w:rFonts w:asciiTheme="majorBidi" w:hAnsiTheme="majorBidi" w:cstheme="majorBidi"/>
                <w:sz w:val="24"/>
                <w:szCs w:val="24"/>
              </w:rPr>
              <w:t>es microsatellites</w:t>
            </w:r>
          </w:p>
        </w:tc>
      </w:tr>
      <w:tr w:rsidR="000163C2" w:rsidRPr="00FC341E" w:rsidTr="00245044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 xml:space="preserve">DARRAS  </w:t>
            </w:r>
            <w:r w:rsidRPr="00FC341E"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  <w:t>Imane</w:t>
            </w:r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Comparaison entre la sélection génétique et la sélection génomique</w:t>
            </w:r>
          </w:p>
        </w:tc>
      </w:tr>
      <w:tr w:rsidR="000163C2" w:rsidRPr="00FC341E" w:rsidTr="00245044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 xml:space="preserve">DEBIH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Raouia</w:t>
            </w:r>
            <w:proofErr w:type="spellEnd"/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La sélection génomique</w:t>
            </w:r>
          </w:p>
        </w:tc>
      </w:tr>
      <w:tr w:rsidR="000163C2" w:rsidRPr="00FC341E" w:rsidTr="00245044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DECHOUCHA  Zina</w:t>
            </w:r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Les marqueurs moléculaires</w:t>
            </w:r>
          </w:p>
        </w:tc>
      </w:tr>
      <w:tr w:rsidR="000163C2" w:rsidRPr="00FC341E" w:rsidTr="00245044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DILMI  Meryem</w:t>
            </w:r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La détection de QTL : Méthodes et résultats.</w:t>
            </w:r>
          </w:p>
        </w:tc>
      </w:tr>
      <w:tr w:rsidR="000163C2" w:rsidRPr="00FC341E" w:rsidTr="00245044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 xml:space="preserve">DJAIDJA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Oumessaad</w:t>
            </w:r>
            <w:proofErr w:type="spellEnd"/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Les programmes de sélection génomique chez les bovins</w:t>
            </w:r>
          </w:p>
        </w:tc>
      </w:tr>
      <w:tr w:rsidR="000163C2" w:rsidRPr="00FC341E" w:rsidTr="00245044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DJEDI  Siham</w:t>
            </w:r>
          </w:p>
        </w:tc>
        <w:tc>
          <w:tcPr>
            <w:tcW w:w="7967" w:type="dxa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Les programmes de sélection génomique chez les autres espèces (autres que les bovins)</w:t>
            </w:r>
          </w:p>
        </w:tc>
      </w:tr>
      <w:tr w:rsidR="000163C2" w:rsidRPr="00FC341E" w:rsidTr="00245044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DRISSI  Souad</w:t>
            </w:r>
          </w:p>
        </w:tc>
        <w:tc>
          <w:tcPr>
            <w:tcW w:w="7967" w:type="dxa"/>
            <w:shd w:val="clear" w:color="auto" w:fill="auto"/>
            <w:noWrap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La conservation des races</w:t>
            </w:r>
          </w:p>
        </w:tc>
      </w:tr>
      <w:tr w:rsidR="000163C2" w:rsidRPr="00FC341E" w:rsidTr="00245044">
        <w:trPr>
          <w:gridBefore w:val="1"/>
          <w:wBefore w:w="15" w:type="dxa"/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</w:tcPr>
          <w:p w:rsidR="000163C2" w:rsidRPr="00FC341E" w:rsidRDefault="000163C2" w:rsidP="001643B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eastAsia="Times New Roman" w:hAnsi="MS Sans Serif" w:cs="Simplified Arabic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6"/>
                <w:szCs w:val="16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6"/>
                <w:szCs w:val="16"/>
              </w:rPr>
              <w:t>FAID  Linda</w:t>
            </w:r>
          </w:p>
        </w:tc>
        <w:tc>
          <w:tcPr>
            <w:tcW w:w="7967" w:type="dxa"/>
            <w:shd w:val="clear" w:color="auto" w:fill="auto"/>
            <w:noWrap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Le suivi de la variabilité génétique sur la base des pedigrees</w:t>
            </w:r>
          </w:p>
        </w:tc>
      </w:tr>
      <w:tr w:rsidR="000163C2" w:rsidRPr="001643B9" w:rsidTr="00245044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 xml:space="preserve">FARDJAOUI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Norel</w:t>
            </w:r>
            <w:proofErr w:type="spellEnd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houda</w:t>
            </w:r>
            <w:proofErr w:type="spellEnd"/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Le croisement entre races</w:t>
            </w:r>
          </w:p>
        </w:tc>
      </w:tr>
      <w:tr w:rsidR="000163C2" w:rsidRPr="001643B9" w:rsidTr="00245044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  <w:highlight w:val="yellow"/>
              </w:rPr>
              <w:t>GHOMAID  Imad Eddine</w:t>
            </w:r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 xml:space="preserve">Les méthodes et les moyennes de diffusion de progrès génétique  </w:t>
            </w:r>
          </w:p>
        </w:tc>
      </w:tr>
      <w:tr w:rsidR="000163C2" w:rsidRPr="001643B9" w:rsidTr="00245044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 xml:space="preserve">HADJAB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Insaf</w:t>
            </w:r>
            <w:proofErr w:type="spellEnd"/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>Evaluation génétique et index de valeur génétique</w:t>
            </w:r>
          </w:p>
        </w:tc>
      </w:tr>
      <w:tr w:rsidR="000163C2" w:rsidRPr="000163C2" w:rsidTr="00245044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HAMADI  Hafida</w:t>
            </w:r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Les SNP (Single nucleotide polymorphism)</w:t>
            </w:r>
          </w:p>
        </w:tc>
      </w:tr>
      <w:tr w:rsidR="000163C2" w:rsidRPr="001643B9" w:rsidTr="00245044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 xml:space="preserve">HAMLA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Hadjer</w:t>
            </w:r>
            <w:proofErr w:type="spellEnd"/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>Les QTL (Quantitative Trait Locus)</w:t>
            </w:r>
          </w:p>
        </w:tc>
      </w:tr>
      <w:tr w:rsidR="000163C2" w:rsidRPr="001643B9" w:rsidTr="00245044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HAMZAOUI  Aicha</w:t>
            </w:r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0163C2">
              <w:rPr>
                <w:rFonts w:asciiTheme="majorBidi" w:hAnsiTheme="majorBidi" w:cstheme="majorBidi"/>
                <w:sz w:val="24"/>
                <w:szCs w:val="24"/>
              </w:rPr>
              <w:t>es microsatellites</w:t>
            </w:r>
          </w:p>
        </w:tc>
      </w:tr>
      <w:tr w:rsidR="000163C2" w:rsidRPr="001643B9" w:rsidTr="00245044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KHALFAOUI  Hadda</w:t>
            </w:r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>La sélection génomique</w:t>
            </w:r>
          </w:p>
        </w:tc>
      </w:tr>
      <w:tr w:rsidR="000163C2" w:rsidRPr="001643B9" w:rsidTr="00245044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 xml:space="preserve">KORICHI  Anas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Aymen</w:t>
            </w:r>
            <w:proofErr w:type="spellEnd"/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>Les marqueurs moléculaires</w:t>
            </w:r>
          </w:p>
        </w:tc>
      </w:tr>
      <w:tr w:rsidR="000163C2" w:rsidRPr="001643B9" w:rsidTr="00245044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KORICHI  Fella</w:t>
            </w:r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>La détection de QTL : Méthodes et résultats.</w:t>
            </w:r>
          </w:p>
        </w:tc>
      </w:tr>
      <w:tr w:rsidR="000163C2" w:rsidRPr="001643B9" w:rsidTr="00245044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 xml:space="preserve">LATRECHE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Afaf</w:t>
            </w:r>
            <w:proofErr w:type="spellEnd"/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>Les programmes de sélection génomique chez les bovins</w:t>
            </w:r>
          </w:p>
        </w:tc>
      </w:tr>
      <w:tr w:rsidR="000163C2" w:rsidRPr="001643B9" w:rsidTr="00245044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 xml:space="preserve">LATRECHE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Khayra</w:t>
            </w:r>
            <w:proofErr w:type="spellEnd"/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>Le croisement entre races</w:t>
            </w:r>
          </w:p>
        </w:tc>
      </w:tr>
      <w:tr w:rsidR="000163C2" w:rsidRPr="000163C2" w:rsidTr="00245044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LEGHOUINI  Mohamed Amine</w:t>
            </w:r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Les SNP (Single nucleotide polymorphism)</w:t>
            </w:r>
          </w:p>
        </w:tc>
      </w:tr>
      <w:tr w:rsidR="000163C2" w:rsidRPr="001643B9" w:rsidTr="00245044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 xml:space="preserve">LEMDJAR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Ibtissam</w:t>
            </w:r>
            <w:proofErr w:type="spellEnd"/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>Les QTL (Quantitative Trait Locus)</w:t>
            </w:r>
          </w:p>
        </w:tc>
      </w:tr>
      <w:tr w:rsidR="000163C2" w:rsidRPr="001643B9" w:rsidTr="00245044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 xml:space="preserve">MECHTA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Nadjat</w:t>
            </w:r>
            <w:proofErr w:type="spellEnd"/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>les microsatellites</w:t>
            </w:r>
          </w:p>
        </w:tc>
      </w:tr>
      <w:tr w:rsidR="000163C2" w:rsidRPr="001643B9" w:rsidTr="00F155CD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 xml:space="preserve">MEZAACHE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Ghaniyya</w:t>
            </w:r>
            <w:proofErr w:type="spellEnd"/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Comparaison entre la sélection génétique et la sélection génomique</w:t>
            </w:r>
          </w:p>
        </w:tc>
      </w:tr>
      <w:tr w:rsidR="000163C2" w:rsidRPr="001643B9" w:rsidTr="00F155CD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 xml:space="preserve">NOUIBAT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Amira</w:t>
            </w:r>
            <w:proofErr w:type="spellEnd"/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La sélection génomique</w:t>
            </w:r>
          </w:p>
        </w:tc>
      </w:tr>
      <w:tr w:rsidR="000163C2" w:rsidRPr="001643B9" w:rsidTr="00F155CD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  <w:highlight w:val="yellow"/>
              </w:rPr>
              <w:t>OUCIF  Aicha</w:t>
            </w:r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Les marqueurs moléculaires</w:t>
            </w:r>
          </w:p>
        </w:tc>
      </w:tr>
      <w:tr w:rsidR="000163C2" w:rsidRPr="001643B9" w:rsidTr="00F155CD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 xml:space="preserve">RAKDI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MessoudaLamisse</w:t>
            </w:r>
            <w:proofErr w:type="spellEnd"/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La détection de QTL : Méthodes et résultats.</w:t>
            </w:r>
          </w:p>
        </w:tc>
      </w:tr>
      <w:tr w:rsidR="000163C2" w:rsidRPr="001643B9" w:rsidTr="00F155CD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 xml:space="preserve">REZZIG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Nouzha</w:t>
            </w:r>
            <w:proofErr w:type="spellEnd"/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Les programmes de sélection génomique chez les bovins</w:t>
            </w:r>
          </w:p>
        </w:tc>
      </w:tr>
      <w:tr w:rsidR="000163C2" w:rsidRPr="001643B9" w:rsidTr="00F155CD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ROUBACHE  Siham</w:t>
            </w:r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Les programmes de sélection génomique chez les autres espèces (autres que les bovins)</w:t>
            </w:r>
          </w:p>
        </w:tc>
      </w:tr>
      <w:tr w:rsidR="000163C2" w:rsidRPr="001643B9" w:rsidTr="00F155CD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SAADI  Tarik</w:t>
            </w:r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La conservation des races</w:t>
            </w:r>
          </w:p>
        </w:tc>
      </w:tr>
      <w:tr w:rsidR="000163C2" w:rsidRPr="001643B9" w:rsidTr="00F155CD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 xml:space="preserve">SADALLAH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Khadidja</w:t>
            </w:r>
            <w:proofErr w:type="spellEnd"/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Le suivi de la variabilité génétique sur la base des pedigrees</w:t>
            </w:r>
          </w:p>
        </w:tc>
      </w:tr>
      <w:tr w:rsidR="000163C2" w:rsidRPr="001643B9" w:rsidTr="00F155CD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SADOUK  Racha</w:t>
            </w:r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</w:rPr>
            </w:pPr>
            <w:r w:rsidRPr="000163C2">
              <w:rPr>
                <w:rFonts w:asciiTheme="majorBidi" w:hAnsiTheme="majorBidi" w:cstheme="majorBidi"/>
              </w:rPr>
              <w:t>Le croisement entre races</w:t>
            </w:r>
          </w:p>
        </w:tc>
      </w:tr>
      <w:tr w:rsidR="000163C2" w:rsidRPr="001643B9" w:rsidTr="00F155CD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 xml:space="preserve">SEBAA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Wafa</w:t>
            </w:r>
            <w:proofErr w:type="spellEnd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 xml:space="preserve"> Kenza</w:t>
            </w:r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 xml:space="preserve">Les méthodes et les moyennes de diffusion de progrès génétique  </w:t>
            </w:r>
          </w:p>
        </w:tc>
      </w:tr>
      <w:tr w:rsidR="000163C2" w:rsidRPr="001643B9" w:rsidTr="00F155CD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 xml:space="preserve">SOUADIA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Khawla</w:t>
            </w:r>
            <w:proofErr w:type="spellEnd"/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>Evaluation génétique et index de valeur génétique</w:t>
            </w:r>
          </w:p>
        </w:tc>
      </w:tr>
      <w:tr w:rsidR="000163C2" w:rsidRPr="000163C2" w:rsidTr="00F155CD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TAHARI  Youcef</w:t>
            </w:r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Les SNP (Single nucleotide polymorphism)</w:t>
            </w:r>
          </w:p>
        </w:tc>
      </w:tr>
      <w:tr w:rsidR="000163C2" w:rsidRPr="001643B9" w:rsidTr="00F155CD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 xml:space="preserve">YATAGHENE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Assia</w:t>
            </w:r>
            <w:proofErr w:type="spellEnd"/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>Les QTL (Quantitative Trait Locus)</w:t>
            </w:r>
          </w:p>
        </w:tc>
      </w:tr>
      <w:tr w:rsidR="000163C2" w:rsidRPr="001643B9" w:rsidTr="00F155CD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 w:hint="cs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  <w:hideMark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 xml:space="preserve">ZIANI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Assia</w:t>
            </w:r>
            <w:proofErr w:type="spellEnd"/>
          </w:p>
        </w:tc>
        <w:tc>
          <w:tcPr>
            <w:tcW w:w="7982" w:type="dxa"/>
            <w:gridSpan w:val="2"/>
            <w:shd w:val="clear" w:color="auto" w:fill="auto"/>
            <w:noWrap/>
            <w:hideMark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0163C2">
              <w:rPr>
                <w:rFonts w:asciiTheme="majorBidi" w:hAnsiTheme="majorBidi" w:cstheme="majorBidi"/>
                <w:sz w:val="24"/>
                <w:szCs w:val="24"/>
              </w:rPr>
              <w:t>es microsatellites</w:t>
            </w:r>
          </w:p>
        </w:tc>
      </w:tr>
      <w:tr w:rsidR="000163C2" w:rsidRPr="001643B9" w:rsidTr="00F155CD">
        <w:trPr>
          <w:trHeight w:val="345"/>
        </w:trPr>
        <w:tc>
          <w:tcPr>
            <w:tcW w:w="365" w:type="dxa"/>
            <w:gridSpan w:val="2"/>
            <w:shd w:val="clear" w:color="auto" w:fill="auto"/>
            <w:noWrap/>
            <w:vAlign w:val="center"/>
          </w:tcPr>
          <w:p w:rsidR="000163C2" w:rsidRPr="00FC341E" w:rsidRDefault="000163C2" w:rsidP="00574A49">
            <w:pPr>
              <w:spacing w:after="0" w:line="240" w:lineRule="auto"/>
              <w:jc w:val="right"/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eastAsia="Times New Roman" w:hAnsi="MS Sans Serif" w:cs="Simplified Arabic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00" w:type="dxa"/>
            <w:gridSpan w:val="2"/>
            <w:shd w:val="clear" w:color="auto" w:fill="auto"/>
            <w:noWrap/>
            <w:vAlign w:val="center"/>
          </w:tcPr>
          <w:p w:rsidR="000163C2" w:rsidRPr="00FC341E" w:rsidRDefault="000163C2" w:rsidP="00574A49">
            <w:pPr>
              <w:spacing w:after="0"/>
              <w:rPr>
                <w:rFonts w:ascii="MS Sans Serif" w:hAnsi="MS Sans Serif" w:cs="Simplified Arabic"/>
                <w:b/>
                <w:bCs/>
                <w:color w:val="000000"/>
                <w:sz w:val="18"/>
                <w:szCs w:val="18"/>
              </w:rPr>
            </w:pPr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 xml:space="preserve">ZOUBIRI  </w:t>
            </w:r>
            <w:proofErr w:type="spellStart"/>
            <w:r w:rsidRPr="00FC341E">
              <w:rPr>
                <w:rFonts w:ascii="MS Sans Serif" w:hAnsi="MS Sans Serif" w:cs="Simplified Arabic" w:hint="cs"/>
                <w:b/>
                <w:bCs/>
                <w:color w:val="000000"/>
                <w:sz w:val="18"/>
                <w:szCs w:val="18"/>
              </w:rPr>
              <w:t>Nardjis</w:t>
            </w:r>
            <w:proofErr w:type="spellEnd"/>
          </w:p>
        </w:tc>
        <w:tc>
          <w:tcPr>
            <w:tcW w:w="7982" w:type="dxa"/>
            <w:gridSpan w:val="2"/>
            <w:shd w:val="clear" w:color="auto" w:fill="auto"/>
            <w:noWrap/>
          </w:tcPr>
          <w:p w:rsidR="000163C2" w:rsidRPr="000163C2" w:rsidRDefault="000163C2" w:rsidP="00D53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63C2">
              <w:rPr>
                <w:rFonts w:asciiTheme="majorBidi" w:hAnsiTheme="majorBidi" w:cstheme="majorBidi"/>
                <w:sz w:val="24"/>
                <w:szCs w:val="24"/>
              </w:rPr>
              <w:t>La sélection génomique</w:t>
            </w:r>
          </w:p>
        </w:tc>
      </w:tr>
    </w:tbl>
    <w:p w:rsidR="00CB145A" w:rsidRPr="00FA2516" w:rsidRDefault="00CB145A" w:rsidP="007F3151">
      <w:pPr>
        <w:rPr>
          <w:sz w:val="16"/>
          <w:szCs w:val="16"/>
        </w:rPr>
      </w:pPr>
    </w:p>
    <w:sectPr w:rsidR="00CB145A" w:rsidRPr="00FA2516" w:rsidSect="000218AF">
      <w:pgSz w:w="11906" w:h="16838"/>
      <w:pgMar w:top="567" w:right="1418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A18FD"/>
    <w:rsid w:val="000163C2"/>
    <w:rsid w:val="000218AF"/>
    <w:rsid w:val="000A48FA"/>
    <w:rsid w:val="000A5F8D"/>
    <w:rsid w:val="001643B9"/>
    <w:rsid w:val="00187D32"/>
    <w:rsid w:val="00207B95"/>
    <w:rsid w:val="00231124"/>
    <w:rsid w:val="00281573"/>
    <w:rsid w:val="00574A49"/>
    <w:rsid w:val="005E356C"/>
    <w:rsid w:val="00677608"/>
    <w:rsid w:val="006C3D78"/>
    <w:rsid w:val="00774594"/>
    <w:rsid w:val="007F3151"/>
    <w:rsid w:val="007F6620"/>
    <w:rsid w:val="00875E62"/>
    <w:rsid w:val="009461D6"/>
    <w:rsid w:val="00A56CB2"/>
    <w:rsid w:val="00AA18FD"/>
    <w:rsid w:val="00AF0B31"/>
    <w:rsid w:val="00BB3076"/>
    <w:rsid w:val="00C96150"/>
    <w:rsid w:val="00CB145A"/>
    <w:rsid w:val="00D059BB"/>
    <w:rsid w:val="00DE05EA"/>
    <w:rsid w:val="00E31C44"/>
    <w:rsid w:val="00F448A4"/>
    <w:rsid w:val="00FA2516"/>
    <w:rsid w:val="00FC3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8A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8A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oryent</dc:creator>
  <cp:lastModifiedBy>PC</cp:lastModifiedBy>
  <cp:revision>2</cp:revision>
  <cp:lastPrinted>2021-03-24T21:33:00Z</cp:lastPrinted>
  <dcterms:created xsi:type="dcterms:W3CDTF">2021-04-17T16:51:00Z</dcterms:created>
  <dcterms:modified xsi:type="dcterms:W3CDTF">2021-04-17T16:51:00Z</dcterms:modified>
</cp:coreProperties>
</file>