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11" w:rsidRDefault="00052F11" w:rsidP="00052F11">
      <w:pPr>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University of</w:t>
      </w:r>
      <w:r w:rsidRPr="00051127">
        <w:rPr>
          <w:rFonts w:ascii="Times New Roman" w:hAnsi="Times New Roman" w:cs="Times New Roman"/>
          <w:b/>
          <w:bCs/>
          <w:sz w:val="24"/>
          <w:szCs w:val="24"/>
          <w:lang w:val="en-GB" w:bidi="ar-DZ"/>
        </w:rPr>
        <w:t xml:space="preserve"> </w:t>
      </w:r>
      <w:proofErr w:type="spellStart"/>
      <w:r>
        <w:rPr>
          <w:rFonts w:ascii="Times New Roman" w:hAnsi="Times New Roman" w:cs="Times New Roman"/>
          <w:b/>
          <w:bCs/>
          <w:i/>
          <w:iCs/>
          <w:sz w:val="24"/>
          <w:szCs w:val="24"/>
          <w:lang w:val="en-GB" w:bidi="ar-DZ"/>
        </w:rPr>
        <w:t>M'sila</w:t>
      </w:r>
      <w:proofErr w:type="spellEnd"/>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Department of English </w:t>
      </w:r>
    </w:p>
    <w:p w:rsidR="00052F11" w:rsidRPr="00051127" w:rsidRDefault="00052F11" w:rsidP="00052F11">
      <w:pPr>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 xml:space="preserve"> Second Year LMD Students</w:t>
      </w:r>
      <w:r>
        <w:rPr>
          <w:rFonts w:ascii="Times New Roman" w:hAnsi="Times New Roman" w:cs="Times New Roman"/>
          <w:b/>
          <w:bCs/>
          <w:i/>
          <w:iCs/>
          <w:sz w:val="24"/>
          <w:szCs w:val="24"/>
          <w:lang w:val="en-GB" w:bidi="ar-DZ"/>
        </w:rPr>
        <w:t xml:space="preserve">         </w:t>
      </w:r>
      <w:r w:rsidR="00EE2580">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00EE2580">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Written</w:t>
      </w:r>
      <w:r w:rsidRPr="00051127">
        <w:rPr>
          <w:rFonts w:ascii="Times New Roman" w:hAnsi="Times New Roman" w:cs="Times New Roman"/>
          <w:b/>
          <w:bCs/>
          <w:sz w:val="24"/>
          <w:szCs w:val="24"/>
          <w:lang w:val="en-GB" w:bidi="ar-DZ"/>
        </w:rPr>
        <w:t xml:space="preserve"> </w:t>
      </w:r>
      <w:r w:rsidRPr="00051127">
        <w:rPr>
          <w:rFonts w:ascii="Times New Roman" w:hAnsi="Times New Roman" w:cs="Times New Roman"/>
          <w:b/>
          <w:bCs/>
          <w:i/>
          <w:iCs/>
          <w:sz w:val="24"/>
          <w:szCs w:val="24"/>
          <w:lang w:val="en-GB" w:bidi="ar-DZ"/>
        </w:rPr>
        <w:t>Expression Courses</w:t>
      </w:r>
      <w:r w:rsidR="00EE2580">
        <w:rPr>
          <w:rFonts w:ascii="Times New Roman" w:hAnsi="Times New Roman" w:cs="Times New Roman"/>
          <w:b/>
          <w:bCs/>
          <w:i/>
          <w:iCs/>
          <w:sz w:val="24"/>
          <w:szCs w:val="24"/>
          <w:lang w:val="en-GB" w:bidi="ar-DZ"/>
        </w:rPr>
        <w:t>.</w:t>
      </w:r>
      <w:r w:rsidR="005F5BB6">
        <w:rPr>
          <w:rFonts w:ascii="Times New Roman" w:hAnsi="Times New Roman" w:cs="Times New Roman"/>
          <w:b/>
          <w:bCs/>
          <w:i/>
          <w:iCs/>
          <w:sz w:val="24"/>
          <w:szCs w:val="24"/>
          <w:lang w:val="en-GB" w:bidi="ar-DZ"/>
        </w:rPr>
        <w:t xml:space="preserve"> </w:t>
      </w:r>
      <w:r w:rsidR="00EE2580">
        <w:rPr>
          <w:rFonts w:ascii="Times New Roman" w:hAnsi="Times New Roman" w:cs="Times New Roman"/>
          <w:b/>
          <w:bCs/>
          <w:i/>
          <w:iCs/>
          <w:sz w:val="24"/>
          <w:szCs w:val="24"/>
          <w:lang w:val="en-GB" w:bidi="ar-DZ"/>
        </w:rPr>
        <w:t>T:Berkani</w:t>
      </w:r>
    </w:p>
    <w:p w:rsidR="00052F11" w:rsidRPr="00BD397B" w:rsidRDefault="00052F11" w:rsidP="00052F11">
      <w:pPr>
        <w:spacing w:line="240" w:lineRule="auto"/>
        <w:ind w:left="-540"/>
        <w:jc w:val="center"/>
        <w:rPr>
          <w:rFonts w:ascii="Times New Roman" w:hAnsi="Times New Roman" w:cs="Times New Roman"/>
          <w:b/>
          <w:bCs/>
          <w:sz w:val="24"/>
          <w:szCs w:val="24"/>
          <w:lang w:val="en-US" w:bidi="ar-DZ"/>
        </w:rPr>
      </w:pPr>
    </w:p>
    <w:p w:rsidR="00052F11" w:rsidRPr="00FE2892" w:rsidRDefault="00052F11" w:rsidP="003E5376">
      <w:pPr>
        <w:shd w:val="clear" w:color="auto" w:fill="D9D9D9" w:themeFill="background1" w:themeFillShade="D9"/>
        <w:spacing w:line="240" w:lineRule="auto"/>
        <w:ind w:left="-540"/>
        <w:jc w:val="center"/>
        <w:rPr>
          <w:rFonts w:ascii="Times New Roman" w:hAnsi="Times New Roman" w:cs="Times New Roman"/>
          <w:b/>
          <w:bCs/>
          <w:sz w:val="24"/>
          <w:szCs w:val="24"/>
          <w:lang w:val="en-US" w:bidi="ar-DZ"/>
        </w:rPr>
      </w:pPr>
      <w:r>
        <w:rPr>
          <w:rFonts w:ascii="Times New Roman" w:hAnsi="Times New Roman" w:cs="Times New Roman"/>
          <w:b/>
          <w:bCs/>
          <w:sz w:val="24"/>
          <w:szCs w:val="24"/>
          <w:lang w:val="en-GB" w:bidi="ar-DZ"/>
        </w:rPr>
        <w:t xml:space="preserve">ESSAY WRITING: </w:t>
      </w:r>
      <w:r w:rsidR="003E5376">
        <w:rPr>
          <w:rFonts w:ascii="Times New Roman" w:hAnsi="Times New Roman" w:cs="Times New Roman"/>
          <w:b/>
          <w:bCs/>
          <w:sz w:val="24"/>
          <w:szCs w:val="24"/>
          <w:lang w:val="en-GB" w:bidi="ar-DZ"/>
        </w:rPr>
        <w:t xml:space="preserve">ESSAY TYPES </w:t>
      </w:r>
    </w:p>
    <w:p w:rsidR="005003E1" w:rsidRDefault="005003E1">
      <w:pPr>
        <w:rPr>
          <w:lang w:val="en-US"/>
        </w:rPr>
      </w:pPr>
    </w:p>
    <w:p w:rsidR="00052F11" w:rsidRPr="00052F11" w:rsidRDefault="00052F11" w:rsidP="00052F11">
      <w:pPr>
        <w:rPr>
          <w:rFonts w:asciiTheme="majorBidi" w:hAnsiTheme="majorBidi" w:cstheme="majorBidi"/>
          <w:b/>
          <w:bCs/>
          <w:sz w:val="24"/>
          <w:szCs w:val="24"/>
          <w:lang w:val="en-US"/>
        </w:rPr>
      </w:pPr>
      <w:r w:rsidRPr="00052F11">
        <w:rPr>
          <w:rFonts w:asciiTheme="majorBidi" w:hAnsiTheme="majorBidi" w:cstheme="majorBidi"/>
          <w:b/>
          <w:bCs/>
          <w:sz w:val="24"/>
          <w:szCs w:val="24"/>
          <w:lang w:val="en-US"/>
        </w:rPr>
        <w:t>Essay Types</w:t>
      </w:r>
    </w:p>
    <w:p w:rsidR="00052F11" w:rsidRDefault="00052F11" w:rsidP="00A52D5A">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Pr="00052F11">
        <w:rPr>
          <w:rFonts w:asciiTheme="majorBidi" w:hAnsiTheme="majorBidi" w:cstheme="majorBidi"/>
          <w:lang w:val="en-US"/>
        </w:rPr>
        <w:t xml:space="preserve"> In an essay, a writer’s goal is to communicate a message to th</w:t>
      </w:r>
      <w:r>
        <w:rPr>
          <w:rFonts w:asciiTheme="majorBidi" w:hAnsiTheme="majorBidi" w:cstheme="majorBidi"/>
          <w:lang w:val="en-US"/>
        </w:rPr>
        <w:t xml:space="preserve">e reader. This can be done in a </w:t>
      </w:r>
      <w:r w:rsidRPr="00052F11">
        <w:rPr>
          <w:rFonts w:asciiTheme="majorBidi" w:hAnsiTheme="majorBidi" w:cstheme="majorBidi"/>
          <w:lang w:val="en-US"/>
        </w:rPr>
        <w:t>variety of ways and lengths. Although essays do have an organizational structure, the writer decides</w:t>
      </w:r>
      <w:r>
        <w:rPr>
          <w:rFonts w:asciiTheme="majorBidi" w:hAnsiTheme="majorBidi" w:cstheme="majorBidi"/>
          <w:lang w:val="en-US"/>
        </w:rPr>
        <w:t>,</w:t>
      </w:r>
      <w:r w:rsidRPr="00052F11">
        <w:rPr>
          <w:rFonts w:asciiTheme="majorBidi" w:hAnsiTheme="majorBidi" w:cstheme="majorBidi"/>
          <w:lang w:val="en-US"/>
        </w:rPr>
        <w:t xml:space="preserve"> based on the prompt</w:t>
      </w:r>
      <w:r>
        <w:rPr>
          <w:rFonts w:asciiTheme="majorBidi" w:hAnsiTheme="majorBidi" w:cstheme="majorBidi"/>
          <w:lang w:val="en-US"/>
        </w:rPr>
        <w:t>,</w:t>
      </w:r>
      <w:r w:rsidRPr="00052F11">
        <w:rPr>
          <w:rFonts w:asciiTheme="majorBidi" w:hAnsiTheme="majorBidi" w:cstheme="majorBidi"/>
          <w:lang w:val="en-US"/>
        </w:rPr>
        <w:t xml:space="preserve"> how much support he/she needs to best convey his/her message. Therefore, there is no formulaic, rigid structure unless your instructor has told you otherwise. Look at the various essay types below and take note that each essay type has a different purpose. </w:t>
      </w:r>
    </w:p>
    <w:p w:rsidR="00052F11" w:rsidRPr="00052F11" w:rsidRDefault="00052F11" w:rsidP="00052F11">
      <w:pPr>
        <w:pStyle w:val="Default"/>
        <w:spacing w:line="360" w:lineRule="auto"/>
        <w:rPr>
          <w:rFonts w:asciiTheme="majorBidi" w:hAnsiTheme="majorBidi" w:cstheme="majorBidi"/>
          <w:lang w:val="en-US"/>
        </w:rPr>
      </w:pPr>
    </w:p>
    <w:p w:rsidR="00052F11" w:rsidRPr="00052F11" w:rsidRDefault="00052F11" w:rsidP="00052F11">
      <w:pPr>
        <w:pStyle w:val="Default"/>
        <w:spacing w:line="360" w:lineRule="auto"/>
        <w:rPr>
          <w:rFonts w:asciiTheme="majorBidi" w:hAnsiTheme="majorBidi" w:cstheme="majorBidi"/>
          <w:lang w:val="en-US"/>
        </w:rPr>
      </w:pPr>
      <w:r w:rsidRPr="00052F11">
        <w:rPr>
          <w:rFonts w:asciiTheme="majorBidi" w:hAnsiTheme="majorBidi" w:cstheme="majorBidi"/>
          <w:b/>
          <w:bCs/>
          <w:lang w:val="en-US"/>
        </w:rPr>
        <w:t>1.</w:t>
      </w:r>
      <w:r w:rsidRPr="00052F11">
        <w:rPr>
          <w:rFonts w:asciiTheme="majorBidi" w:hAnsiTheme="majorBidi" w:cstheme="majorBidi"/>
          <w:lang w:val="en-US"/>
        </w:rPr>
        <w:t xml:space="preserve">  </w:t>
      </w:r>
      <w:r w:rsidRPr="00052F11">
        <w:rPr>
          <w:rFonts w:asciiTheme="majorBidi" w:hAnsiTheme="majorBidi" w:cstheme="majorBidi"/>
          <w:b/>
          <w:bCs/>
          <w:sz w:val="23"/>
          <w:szCs w:val="23"/>
          <w:lang w:val="en-US"/>
        </w:rPr>
        <w:t>Comparison/Contrast</w:t>
      </w:r>
      <w:r w:rsidRPr="00052F11">
        <w:rPr>
          <w:rFonts w:asciiTheme="majorBidi" w:hAnsiTheme="majorBidi" w:cstheme="majorBidi"/>
          <w:sz w:val="23"/>
          <w:szCs w:val="23"/>
          <w:lang w:val="en-US"/>
        </w:rPr>
        <w:t xml:space="preserve"> </w:t>
      </w:r>
    </w:p>
    <w:p w:rsidR="00052F11" w:rsidRDefault="00052F11" w:rsidP="00A52D5A">
      <w:pPr>
        <w:spacing w:line="360" w:lineRule="auto"/>
        <w:jc w:val="both"/>
        <w:rPr>
          <w:rFonts w:asciiTheme="majorBidi" w:hAnsiTheme="majorBidi" w:cstheme="majorBidi"/>
          <w:sz w:val="23"/>
          <w:szCs w:val="23"/>
          <w:lang w:val="en-US"/>
        </w:rPr>
      </w:pPr>
      <w:r>
        <w:rPr>
          <w:rFonts w:asciiTheme="majorBidi" w:hAnsiTheme="majorBidi" w:cstheme="majorBidi"/>
          <w:sz w:val="23"/>
          <w:szCs w:val="23"/>
          <w:lang w:val="en-US"/>
        </w:rPr>
        <w:t xml:space="preserve">    </w:t>
      </w:r>
      <w:r w:rsidRPr="00052F11">
        <w:rPr>
          <w:rFonts w:asciiTheme="majorBidi" w:hAnsiTheme="majorBidi" w:cstheme="majorBidi"/>
          <w:sz w:val="23"/>
          <w:szCs w:val="23"/>
          <w:lang w:val="en-US"/>
        </w:rPr>
        <w:t xml:space="preserve">These essays require written development exploring </w:t>
      </w:r>
      <w:r w:rsidRPr="00052F11">
        <w:rPr>
          <w:rFonts w:asciiTheme="majorBidi" w:hAnsiTheme="majorBidi" w:cstheme="majorBidi"/>
          <w:i/>
          <w:iCs/>
          <w:sz w:val="23"/>
          <w:szCs w:val="23"/>
          <w:lang w:val="en-US"/>
        </w:rPr>
        <w:t>the similarities and differences</w:t>
      </w:r>
      <w:r w:rsidRPr="00052F11">
        <w:rPr>
          <w:rFonts w:asciiTheme="majorBidi" w:hAnsiTheme="majorBidi" w:cstheme="majorBidi"/>
          <w:sz w:val="23"/>
          <w:szCs w:val="23"/>
          <w:lang w:val="en-US"/>
        </w:rPr>
        <w:t xml:space="preserve">, usually between </w:t>
      </w:r>
      <w:r w:rsidRPr="00052F11">
        <w:rPr>
          <w:rFonts w:asciiTheme="majorBidi" w:hAnsiTheme="majorBidi" w:cstheme="majorBidi"/>
          <w:i/>
          <w:iCs/>
          <w:sz w:val="23"/>
          <w:szCs w:val="23"/>
          <w:lang w:val="en-US"/>
        </w:rPr>
        <w:t xml:space="preserve">two </w:t>
      </w:r>
      <w:r w:rsidRPr="00052F11">
        <w:rPr>
          <w:rFonts w:asciiTheme="majorBidi" w:hAnsiTheme="majorBidi" w:cstheme="majorBidi"/>
          <w:sz w:val="23"/>
          <w:szCs w:val="23"/>
          <w:lang w:val="en-US"/>
        </w:rPr>
        <w:t>concepts. The thesis highlights the main points that will be explored. In the body paragraphs, it is helpful to introduce both concepts briefly before writing about the similarities and differences.</w:t>
      </w:r>
    </w:p>
    <w:p w:rsidR="00CC49C6" w:rsidRDefault="00CC49C6" w:rsidP="00FA0FFE">
      <w:pPr>
        <w:spacing w:line="360" w:lineRule="auto"/>
        <w:jc w:val="both"/>
        <w:rPr>
          <w:rFonts w:asciiTheme="majorBidi" w:hAnsiTheme="majorBidi" w:cstheme="majorBidi"/>
          <w:b/>
          <w:bCs/>
          <w:sz w:val="23"/>
          <w:szCs w:val="23"/>
          <w:lang w:val="en-US"/>
        </w:rPr>
      </w:pPr>
      <w:r w:rsidRPr="00FA0FFE">
        <w:rPr>
          <w:rFonts w:asciiTheme="majorBidi" w:hAnsiTheme="majorBidi" w:cstheme="majorBidi"/>
          <w:b/>
          <w:bCs/>
          <w:sz w:val="23"/>
          <w:szCs w:val="23"/>
          <w:u w:val="single"/>
          <w:lang w:val="en-US"/>
        </w:rPr>
        <w:t>Example</w:t>
      </w:r>
      <w:r w:rsidR="007E14A9">
        <w:rPr>
          <w:rFonts w:asciiTheme="majorBidi" w:hAnsiTheme="majorBidi" w:cstheme="majorBidi"/>
          <w:b/>
          <w:bCs/>
          <w:sz w:val="23"/>
          <w:szCs w:val="23"/>
          <w:u w:val="single"/>
          <w:lang w:val="en-US"/>
        </w:rPr>
        <w:t>01</w:t>
      </w:r>
      <w:r w:rsidR="00FA0FFE" w:rsidRPr="00FA0FFE">
        <w:rPr>
          <w:rFonts w:asciiTheme="majorBidi" w:hAnsiTheme="majorBidi" w:cstheme="majorBidi"/>
          <w:b/>
          <w:bCs/>
          <w:sz w:val="23"/>
          <w:szCs w:val="23"/>
          <w:lang w:val="en-US"/>
        </w:rPr>
        <w:t xml:space="preserve">: </w:t>
      </w:r>
      <w:r w:rsidR="00FA0FFE" w:rsidRPr="00FA0FFE">
        <w:rPr>
          <w:rFonts w:asciiTheme="majorBidi" w:hAnsiTheme="majorBidi" w:cstheme="majorBidi"/>
          <w:sz w:val="23"/>
          <w:szCs w:val="23"/>
          <w:lang w:val="en-US"/>
        </w:rPr>
        <w:t xml:space="preserve">The following topics can be developed through </w:t>
      </w:r>
      <w:r w:rsidR="00FA0FFE" w:rsidRPr="003B776E">
        <w:rPr>
          <w:rFonts w:asciiTheme="majorBidi" w:hAnsiTheme="majorBidi" w:cstheme="majorBidi"/>
          <w:i/>
          <w:iCs/>
          <w:sz w:val="23"/>
          <w:szCs w:val="23"/>
          <w:lang w:val="en-US"/>
        </w:rPr>
        <w:t>comparing and contrasting</w:t>
      </w:r>
      <w:r w:rsidR="00FA0FFE">
        <w:rPr>
          <w:rFonts w:asciiTheme="majorBidi" w:hAnsiTheme="majorBidi" w:cstheme="majorBidi"/>
          <w:sz w:val="23"/>
          <w:szCs w:val="23"/>
          <w:lang w:val="en-US"/>
        </w:rPr>
        <w:t>:</w:t>
      </w:r>
      <w:r w:rsidR="00FA0FFE">
        <w:rPr>
          <w:rFonts w:asciiTheme="majorBidi" w:hAnsiTheme="majorBidi" w:cstheme="majorBidi"/>
          <w:b/>
          <w:bCs/>
          <w:sz w:val="23"/>
          <w:szCs w:val="23"/>
          <w:u w:val="single"/>
          <w:lang w:val="en-US"/>
        </w:rPr>
        <w:t xml:space="preserve">  </w:t>
      </w:r>
    </w:p>
    <w:p w:rsidR="00FA0FFE" w:rsidRPr="00FA0FFE" w:rsidRDefault="00FA0FFE" w:rsidP="00FA0FFE">
      <w:pPr>
        <w:spacing w:line="360" w:lineRule="auto"/>
        <w:jc w:val="both"/>
        <w:rPr>
          <w:rFonts w:asciiTheme="majorBidi" w:hAnsiTheme="majorBidi" w:cstheme="majorBidi"/>
          <w:b/>
          <w:bCs/>
          <w:sz w:val="23"/>
          <w:szCs w:val="23"/>
          <w:lang w:val="en-US"/>
        </w:rPr>
      </w:pPr>
      <w:r w:rsidRPr="00DF4C23">
        <w:rPr>
          <w:rFonts w:asciiTheme="majorBidi" w:hAnsiTheme="majorBidi" w:cstheme="majorBidi"/>
          <w:sz w:val="24"/>
          <w:szCs w:val="24"/>
          <w:lang w:val="en-US"/>
        </w:rPr>
        <w:t>Two ways of studying for an exam- Two ways of losing weight: one healthy, the other dangerous</w:t>
      </w:r>
      <w:r w:rsidR="005F12EE" w:rsidRPr="00DF4C23">
        <w:rPr>
          <w:rFonts w:asciiTheme="majorBidi" w:hAnsiTheme="majorBidi" w:cstheme="majorBidi"/>
          <w:sz w:val="24"/>
          <w:szCs w:val="24"/>
          <w:lang w:val="en-US"/>
        </w:rPr>
        <w:t>- An</w:t>
      </w:r>
      <w:r w:rsidRPr="00DF4C23">
        <w:rPr>
          <w:rFonts w:asciiTheme="majorBidi" w:hAnsiTheme="majorBidi" w:cstheme="majorBidi"/>
          <w:sz w:val="24"/>
          <w:szCs w:val="24"/>
          <w:lang w:val="en-US"/>
        </w:rPr>
        <w:t xml:space="preserve"> online class compared to a traditional class</w:t>
      </w:r>
      <w:r w:rsidRPr="00FA0FFE">
        <w:rPr>
          <w:rFonts w:asciiTheme="majorBidi" w:hAnsiTheme="majorBidi" w:cstheme="majorBidi"/>
          <w:lang w:val="en-US"/>
        </w:rPr>
        <w:t>…</w:t>
      </w:r>
    </w:p>
    <w:p w:rsidR="00A52D5A" w:rsidRPr="00A52D5A" w:rsidRDefault="00A52D5A" w:rsidP="00A52D5A">
      <w:pPr>
        <w:pStyle w:val="Default"/>
        <w:jc w:val="both"/>
        <w:rPr>
          <w:rFonts w:asciiTheme="majorBidi" w:hAnsiTheme="majorBidi" w:cstheme="majorBidi"/>
          <w:lang w:val="en-US"/>
        </w:rPr>
      </w:pPr>
      <w:r w:rsidRPr="00A52D5A">
        <w:rPr>
          <w:rFonts w:asciiTheme="majorBidi" w:hAnsiTheme="majorBidi" w:cstheme="majorBidi"/>
          <w:b/>
          <w:bCs/>
          <w:lang w:val="en-US"/>
        </w:rPr>
        <w:t>2.</w:t>
      </w:r>
      <w:r w:rsidRPr="00A52D5A">
        <w:rPr>
          <w:rFonts w:asciiTheme="majorBidi" w:hAnsiTheme="majorBidi" w:cstheme="majorBidi"/>
          <w:lang w:val="en-US"/>
        </w:rPr>
        <w:t xml:space="preserve">  </w:t>
      </w:r>
      <w:r w:rsidRPr="00A52D5A">
        <w:rPr>
          <w:rFonts w:asciiTheme="majorBidi" w:hAnsiTheme="majorBidi" w:cstheme="majorBidi"/>
          <w:b/>
          <w:bCs/>
          <w:lang w:val="en-US"/>
        </w:rPr>
        <w:t>Literary Analysis</w:t>
      </w:r>
      <w:r w:rsidRPr="00A52D5A">
        <w:rPr>
          <w:rFonts w:asciiTheme="majorBidi" w:hAnsiTheme="majorBidi" w:cstheme="majorBidi"/>
          <w:lang w:val="en-US"/>
        </w:rPr>
        <w:t xml:space="preserve"> </w:t>
      </w:r>
    </w:p>
    <w:p w:rsidR="00A52D5A" w:rsidRPr="00A52D5A" w:rsidRDefault="00A52D5A" w:rsidP="00A52D5A">
      <w:pPr>
        <w:pStyle w:val="Default"/>
        <w:jc w:val="both"/>
        <w:rPr>
          <w:rFonts w:asciiTheme="majorBidi" w:hAnsiTheme="majorBidi" w:cstheme="majorBidi"/>
          <w:lang w:val="en-US"/>
        </w:rPr>
      </w:pPr>
    </w:p>
    <w:p w:rsidR="00A52D5A" w:rsidRDefault="00A52D5A" w:rsidP="00A52D5A">
      <w:pPr>
        <w:spacing w:line="360" w:lineRule="auto"/>
        <w:jc w:val="both"/>
        <w:rPr>
          <w:rFonts w:asciiTheme="majorBidi" w:hAnsiTheme="majorBidi" w:cstheme="majorBidi"/>
          <w:sz w:val="24"/>
          <w:szCs w:val="24"/>
          <w:lang w:val="en-US"/>
        </w:rPr>
      </w:pPr>
      <w:r w:rsidRPr="00A52D5A">
        <w:rPr>
          <w:rFonts w:asciiTheme="majorBidi" w:hAnsiTheme="majorBidi" w:cstheme="majorBidi"/>
          <w:sz w:val="24"/>
          <w:szCs w:val="24"/>
          <w:lang w:val="en-US"/>
        </w:rPr>
        <w:t xml:space="preserve">      This type of essay analyzes a work of literature to make a thesis statement, usually an interpretation that focuses on </w:t>
      </w:r>
      <w:r w:rsidRPr="003D478B">
        <w:rPr>
          <w:rFonts w:asciiTheme="majorBidi" w:hAnsiTheme="majorBidi" w:cstheme="majorBidi"/>
          <w:i/>
          <w:iCs/>
          <w:sz w:val="24"/>
          <w:szCs w:val="24"/>
          <w:lang w:val="en-US"/>
        </w:rPr>
        <w:t>one or two aspects of the work</w:t>
      </w:r>
      <w:r w:rsidRPr="00A52D5A">
        <w:rPr>
          <w:rFonts w:asciiTheme="majorBidi" w:hAnsiTheme="majorBidi" w:cstheme="majorBidi"/>
          <w:sz w:val="24"/>
          <w:szCs w:val="24"/>
          <w:lang w:val="en-US"/>
        </w:rPr>
        <w:t xml:space="preserve"> (plot, character, point of view, theme, and setting). Textual evidence </w:t>
      </w:r>
      <w:r w:rsidRPr="003D478B">
        <w:rPr>
          <w:rFonts w:asciiTheme="majorBidi" w:hAnsiTheme="majorBidi" w:cstheme="majorBidi"/>
          <w:i/>
          <w:iCs/>
          <w:sz w:val="24"/>
          <w:szCs w:val="24"/>
          <w:lang w:val="en-US"/>
        </w:rPr>
        <w:t>(quotes and examples)</w:t>
      </w:r>
      <w:r w:rsidRPr="00A52D5A">
        <w:rPr>
          <w:rFonts w:asciiTheme="majorBidi" w:hAnsiTheme="majorBidi" w:cstheme="majorBidi"/>
          <w:sz w:val="24"/>
          <w:szCs w:val="24"/>
          <w:lang w:val="en-US"/>
        </w:rPr>
        <w:t xml:space="preserve"> are used in the body paragraphs to support the interpretation outlined in the thesis. Remember to keep the tense present when referencing works of literature. When summarizing or paraphrasing the work, the writer must explain both the meaning of the summary and its relevance to </w:t>
      </w:r>
      <w:r w:rsidR="003D478B">
        <w:rPr>
          <w:rFonts w:asciiTheme="majorBidi" w:hAnsiTheme="majorBidi" w:cstheme="majorBidi"/>
          <w:sz w:val="24"/>
          <w:szCs w:val="24"/>
          <w:lang w:val="en-US"/>
        </w:rPr>
        <w:t xml:space="preserve">the </w:t>
      </w:r>
      <w:r w:rsidRPr="00A52D5A">
        <w:rPr>
          <w:rFonts w:asciiTheme="majorBidi" w:hAnsiTheme="majorBidi" w:cstheme="majorBidi"/>
          <w:sz w:val="24"/>
          <w:szCs w:val="24"/>
          <w:lang w:val="en-US"/>
        </w:rPr>
        <w:t>thesis. The conclusion summarizes the relation between the different examples and points, while also making a larger statement relating the work of literature to something outside it.</w:t>
      </w:r>
    </w:p>
    <w:p w:rsidR="00DD6BDB" w:rsidRDefault="00A52D5A" w:rsidP="00DD6BDB">
      <w:pPr>
        <w:spacing w:line="360" w:lineRule="auto"/>
        <w:jc w:val="both"/>
        <w:rPr>
          <w:lang w:val="en-US"/>
        </w:rPr>
      </w:pPr>
      <w:r w:rsidRPr="00A52D5A">
        <w:rPr>
          <w:rFonts w:asciiTheme="majorBidi" w:hAnsiTheme="majorBidi" w:cstheme="majorBidi"/>
          <w:b/>
          <w:bCs/>
          <w:sz w:val="24"/>
          <w:szCs w:val="24"/>
          <w:u w:val="single"/>
          <w:lang w:val="en-US"/>
        </w:rPr>
        <w:t>Example</w:t>
      </w:r>
      <w:r w:rsidR="009A1BF4">
        <w:rPr>
          <w:rFonts w:asciiTheme="majorBidi" w:hAnsiTheme="majorBidi" w:cstheme="majorBidi"/>
          <w:b/>
          <w:bCs/>
          <w:sz w:val="24"/>
          <w:szCs w:val="24"/>
          <w:u w:val="single"/>
          <w:lang w:val="en-US"/>
        </w:rPr>
        <w:t xml:space="preserve"> </w:t>
      </w:r>
      <w:r w:rsidR="003B776E">
        <w:rPr>
          <w:rFonts w:asciiTheme="majorBidi" w:hAnsiTheme="majorBidi" w:cstheme="majorBidi"/>
          <w:b/>
          <w:bCs/>
          <w:sz w:val="24"/>
          <w:szCs w:val="24"/>
          <w:u w:val="single"/>
          <w:lang w:val="en-US"/>
        </w:rPr>
        <w:t>01</w:t>
      </w:r>
      <w:r w:rsidR="003B776E" w:rsidRPr="007E14A9">
        <w:rPr>
          <w:rFonts w:asciiTheme="majorBidi" w:hAnsiTheme="majorBidi" w:cstheme="majorBidi"/>
          <w:b/>
          <w:bCs/>
          <w:sz w:val="24"/>
          <w:szCs w:val="24"/>
          <w:lang w:val="en-US"/>
        </w:rPr>
        <w:t>:</w:t>
      </w:r>
      <w:r w:rsidR="00862A57" w:rsidRPr="007E14A9">
        <w:rPr>
          <w:rFonts w:asciiTheme="majorBidi" w:hAnsiTheme="majorBidi" w:cstheme="majorBidi"/>
          <w:b/>
          <w:bCs/>
          <w:sz w:val="24"/>
          <w:szCs w:val="24"/>
          <w:lang w:val="en-US"/>
        </w:rPr>
        <w:t xml:space="preserve"> </w:t>
      </w:r>
      <w:r w:rsidR="00862A57" w:rsidRPr="00862A57">
        <w:rPr>
          <w:rFonts w:asciiTheme="majorBidi" w:hAnsiTheme="majorBidi" w:cstheme="majorBidi"/>
          <w:sz w:val="24"/>
          <w:szCs w:val="24"/>
          <w:lang w:val="en-US"/>
        </w:rPr>
        <w:t xml:space="preserve">If you were assigned an essay answering the question, “Is Hamlet mad or merely acting to avenge his father’s death?” you would answer the question in your thesis and then use examples from the play to prove that. You should have </w:t>
      </w:r>
      <w:r w:rsidR="00862A57" w:rsidRPr="00862A57">
        <w:rPr>
          <w:rFonts w:asciiTheme="majorBidi" w:hAnsiTheme="majorBidi" w:cstheme="majorBidi"/>
          <w:i/>
          <w:iCs/>
          <w:sz w:val="24"/>
          <w:szCs w:val="24"/>
          <w:lang w:val="en-US"/>
        </w:rPr>
        <w:t>clear main points</w:t>
      </w:r>
      <w:r w:rsidR="00862A57" w:rsidRPr="00862A57">
        <w:rPr>
          <w:rFonts w:asciiTheme="majorBidi" w:hAnsiTheme="majorBidi" w:cstheme="majorBidi"/>
          <w:sz w:val="24"/>
          <w:szCs w:val="24"/>
          <w:lang w:val="en-US"/>
        </w:rPr>
        <w:t xml:space="preserve"> to support your interpretation of the work. You cannot make a literary interpretation if the actual book or poem </w:t>
      </w:r>
      <w:r w:rsidR="00862A57" w:rsidRPr="00862A57">
        <w:rPr>
          <w:rFonts w:asciiTheme="majorBidi" w:hAnsiTheme="majorBidi" w:cstheme="majorBidi"/>
          <w:sz w:val="24"/>
          <w:szCs w:val="24"/>
          <w:lang w:val="en-US"/>
        </w:rPr>
        <w:lastRenderedPageBreak/>
        <w:t xml:space="preserve">cannot support that interpretation. You want </w:t>
      </w:r>
      <w:r w:rsidR="00862A57">
        <w:rPr>
          <w:rFonts w:asciiTheme="majorBidi" w:hAnsiTheme="majorBidi" w:cstheme="majorBidi"/>
          <w:sz w:val="24"/>
          <w:szCs w:val="24"/>
          <w:lang w:val="en-US"/>
        </w:rPr>
        <w:t>to seem reliable to your reader. M</w:t>
      </w:r>
      <w:r w:rsidR="00862A57" w:rsidRPr="00862A57">
        <w:rPr>
          <w:rFonts w:asciiTheme="majorBidi" w:hAnsiTheme="majorBidi" w:cstheme="majorBidi"/>
          <w:sz w:val="24"/>
          <w:szCs w:val="24"/>
          <w:lang w:val="en-US"/>
        </w:rPr>
        <w:t>aking assumptions threatens your credibility as a writer. Therefore, it is sometimes helpful to find the quotes from the work that would support your interpretation before you start writing. That</w:t>
      </w:r>
      <w:r w:rsidR="00862A57">
        <w:rPr>
          <w:rFonts w:asciiTheme="majorBidi" w:hAnsiTheme="majorBidi" w:cstheme="majorBidi"/>
          <w:sz w:val="24"/>
          <w:szCs w:val="24"/>
          <w:lang w:val="en-US"/>
        </w:rPr>
        <w:t xml:space="preserve"> </w:t>
      </w:r>
      <w:r w:rsidR="00862A57" w:rsidRPr="00862A57">
        <w:rPr>
          <w:rFonts w:asciiTheme="majorBidi" w:hAnsiTheme="majorBidi" w:cstheme="majorBidi"/>
          <w:sz w:val="24"/>
          <w:szCs w:val="24"/>
          <w:lang w:val="en-US"/>
        </w:rPr>
        <w:t>way, you can avoid reaching a dead-end and realizing that you do not have enough information in the text to support your thesis. If the writer is arguing that Hamlet is mad, he/she must have several main points that clearly explain why that is the case and also present quotes from the work that support those main points</w:t>
      </w:r>
      <w:r w:rsidR="00862A57" w:rsidRPr="00862A57">
        <w:rPr>
          <w:lang w:val="en-US"/>
        </w:rPr>
        <w:t xml:space="preserve">. </w:t>
      </w:r>
    </w:p>
    <w:p w:rsidR="00DD6BDB" w:rsidRPr="0066416B" w:rsidRDefault="0066416B" w:rsidP="0066416B">
      <w:pPr>
        <w:pStyle w:val="Default"/>
        <w:spacing w:line="360" w:lineRule="auto"/>
        <w:jc w:val="both"/>
        <w:rPr>
          <w:rFonts w:asciiTheme="majorBidi" w:hAnsiTheme="majorBidi" w:cstheme="majorBidi"/>
          <w:lang w:val="en-US"/>
        </w:rPr>
      </w:pPr>
      <w:r w:rsidRPr="0066416B">
        <w:rPr>
          <w:rFonts w:asciiTheme="majorBidi" w:hAnsiTheme="majorBidi" w:cstheme="majorBidi"/>
          <w:b/>
          <w:bCs/>
          <w:lang w:val="en-US"/>
        </w:rPr>
        <w:t>3. Cause</w:t>
      </w:r>
      <w:r w:rsidR="00DD6BDB" w:rsidRPr="0066416B">
        <w:rPr>
          <w:rFonts w:asciiTheme="majorBidi" w:hAnsiTheme="majorBidi" w:cstheme="majorBidi"/>
          <w:b/>
          <w:bCs/>
          <w:lang w:val="en-US"/>
        </w:rPr>
        <w:t xml:space="preserve"> and Effect</w:t>
      </w:r>
      <w:r w:rsidR="00DD6BDB" w:rsidRPr="0066416B">
        <w:rPr>
          <w:rFonts w:asciiTheme="majorBidi" w:hAnsiTheme="majorBidi" w:cstheme="majorBidi"/>
          <w:lang w:val="en-US"/>
        </w:rPr>
        <w:t xml:space="preserve"> </w:t>
      </w:r>
    </w:p>
    <w:p w:rsidR="00DD6BDB" w:rsidRDefault="0066416B" w:rsidP="0066416B">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00DD6BDB" w:rsidRPr="0066416B">
        <w:rPr>
          <w:rFonts w:asciiTheme="majorBidi" w:hAnsiTheme="majorBidi" w:cstheme="majorBidi"/>
          <w:lang w:val="en-US"/>
        </w:rPr>
        <w:t xml:space="preserve">This type of paper requires an exploration of the causes of an issue and the effects that are created. The thesis can be exploratory and discuss possible effects. The conclusion for this type of essay can be a reflection in addition to a summary of the effects. </w:t>
      </w:r>
    </w:p>
    <w:p w:rsidR="00F073EB" w:rsidRDefault="00F073EB" w:rsidP="0066416B">
      <w:pPr>
        <w:pStyle w:val="Default"/>
        <w:spacing w:line="360" w:lineRule="auto"/>
        <w:jc w:val="both"/>
        <w:rPr>
          <w:rFonts w:asciiTheme="majorBidi" w:hAnsiTheme="majorBidi" w:cstheme="majorBidi"/>
          <w:lang w:val="en-US"/>
        </w:rPr>
      </w:pPr>
    </w:p>
    <w:p w:rsidR="00F073EB" w:rsidRDefault="00DD6BDB" w:rsidP="00BF3961">
      <w:pPr>
        <w:pStyle w:val="Default"/>
        <w:spacing w:line="360" w:lineRule="auto"/>
        <w:jc w:val="both"/>
        <w:rPr>
          <w:rFonts w:asciiTheme="majorBidi" w:hAnsiTheme="majorBidi" w:cstheme="majorBidi"/>
          <w:lang w:val="en-US"/>
        </w:rPr>
      </w:pPr>
      <w:r w:rsidRPr="0066416B">
        <w:rPr>
          <w:rFonts w:asciiTheme="majorBidi" w:hAnsiTheme="majorBidi" w:cstheme="majorBidi"/>
          <w:b/>
          <w:bCs/>
          <w:u w:val="single"/>
          <w:lang w:val="en-US"/>
        </w:rPr>
        <w:t>Example</w:t>
      </w:r>
      <w:r w:rsidR="00CC49C6">
        <w:rPr>
          <w:rFonts w:asciiTheme="majorBidi" w:hAnsiTheme="majorBidi" w:cstheme="majorBidi"/>
          <w:b/>
          <w:bCs/>
          <w:u w:val="single"/>
          <w:lang w:val="en-US"/>
        </w:rPr>
        <w:t xml:space="preserve"> </w:t>
      </w:r>
      <w:r w:rsidR="00FA0FFE">
        <w:rPr>
          <w:rFonts w:asciiTheme="majorBidi" w:hAnsiTheme="majorBidi" w:cstheme="majorBidi"/>
          <w:b/>
          <w:bCs/>
          <w:u w:val="single"/>
          <w:lang w:val="en-US"/>
        </w:rPr>
        <w:t>1</w:t>
      </w:r>
      <w:r w:rsidR="0066416B" w:rsidRPr="0066416B">
        <w:rPr>
          <w:rFonts w:asciiTheme="majorBidi" w:hAnsiTheme="majorBidi" w:cstheme="majorBidi"/>
          <w:b/>
          <w:bCs/>
          <w:lang w:val="en-US"/>
        </w:rPr>
        <w:t>:</w:t>
      </w:r>
      <w:r w:rsidRPr="0066416B">
        <w:rPr>
          <w:rFonts w:asciiTheme="majorBidi" w:hAnsiTheme="majorBidi" w:cstheme="majorBidi"/>
          <w:b/>
          <w:bCs/>
          <w:lang w:val="en-US"/>
        </w:rPr>
        <w:t xml:space="preserve"> </w:t>
      </w:r>
      <w:r w:rsidR="0066416B" w:rsidRPr="0066416B">
        <w:rPr>
          <w:rFonts w:asciiTheme="majorBidi" w:hAnsiTheme="majorBidi" w:cstheme="majorBidi"/>
          <w:lang w:val="en-US"/>
        </w:rPr>
        <w:t>I</w:t>
      </w:r>
      <w:r w:rsidRPr="0066416B">
        <w:rPr>
          <w:rFonts w:asciiTheme="majorBidi" w:hAnsiTheme="majorBidi" w:cstheme="majorBidi"/>
          <w:lang w:val="en-US"/>
        </w:rPr>
        <w:t>f a professor asked for an essay about the causes and effects of global warming, you might begin your essay explaining what global warming is, and then describe the causes of global warming. Following that, you might explain the effects of global warming. The descriptions of causes and effects are not limited to two paragraphs; the number and the length o</w:t>
      </w:r>
      <w:r w:rsidR="00BF3961">
        <w:rPr>
          <w:rFonts w:asciiTheme="majorBidi" w:hAnsiTheme="majorBidi" w:cstheme="majorBidi"/>
          <w:lang w:val="en-US"/>
        </w:rPr>
        <w:t xml:space="preserve">f supporting </w:t>
      </w:r>
      <w:r w:rsidR="008F6FA9" w:rsidRPr="0066416B">
        <w:rPr>
          <w:rFonts w:asciiTheme="majorBidi" w:hAnsiTheme="majorBidi" w:cstheme="majorBidi"/>
          <w:lang w:val="en-US"/>
        </w:rPr>
        <w:t>paragraphs</w:t>
      </w:r>
      <w:r w:rsidRPr="0066416B">
        <w:rPr>
          <w:rFonts w:asciiTheme="majorBidi" w:hAnsiTheme="majorBidi" w:cstheme="majorBidi"/>
          <w:lang w:val="en-US"/>
        </w:rPr>
        <w:t xml:space="preserve"> are based on the information you choose to include in your essay.</w:t>
      </w:r>
    </w:p>
    <w:p w:rsidR="00DD6BDB" w:rsidRPr="0066416B" w:rsidRDefault="00DD6BDB" w:rsidP="00FA0FFE">
      <w:pPr>
        <w:pStyle w:val="Default"/>
        <w:spacing w:line="360" w:lineRule="auto"/>
        <w:jc w:val="both"/>
        <w:rPr>
          <w:rFonts w:asciiTheme="majorBidi" w:hAnsiTheme="majorBidi" w:cstheme="majorBidi"/>
          <w:lang w:val="en-US"/>
        </w:rPr>
      </w:pPr>
      <w:r w:rsidRPr="0066416B">
        <w:rPr>
          <w:rFonts w:asciiTheme="majorBidi" w:hAnsiTheme="majorBidi" w:cstheme="majorBidi"/>
          <w:lang w:val="en-US"/>
        </w:rPr>
        <w:t xml:space="preserve"> </w:t>
      </w:r>
    </w:p>
    <w:p w:rsidR="00FA0FFE" w:rsidRPr="00FA0FFE" w:rsidRDefault="00FA0FFE" w:rsidP="00FA0FFE">
      <w:pPr>
        <w:pStyle w:val="Default"/>
        <w:spacing w:line="360" w:lineRule="auto"/>
        <w:jc w:val="both"/>
        <w:rPr>
          <w:rFonts w:asciiTheme="majorBidi" w:hAnsiTheme="majorBidi" w:cstheme="majorBidi"/>
          <w:b/>
          <w:bCs/>
          <w:u w:val="single"/>
          <w:lang w:val="en-US"/>
        </w:rPr>
      </w:pPr>
      <w:r w:rsidRPr="00FA0FFE">
        <w:rPr>
          <w:rFonts w:asciiTheme="majorBidi" w:hAnsiTheme="majorBidi" w:cstheme="majorBidi"/>
          <w:b/>
          <w:bCs/>
          <w:u w:val="single"/>
          <w:lang w:val="en-US"/>
        </w:rPr>
        <w:t>Example 02:</w:t>
      </w:r>
      <w:r>
        <w:rPr>
          <w:rFonts w:asciiTheme="majorBidi" w:hAnsiTheme="majorBidi" w:cstheme="majorBidi"/>
          <w:lang w:val="en-US"/>
        </w:rPr>
        <w:t xml:space="preserve"> </w:t>
      </w:r>
      <w:r w:rsidRPr="00FA0FFE">
        <w:rPr>
          <w:rFonts w:asciiTheme="majorBidi" w:hAnsiTheme="majorBidi" w:cstheme="majorBidi"/>
          <w:lang w:val="en-US"/>
        </w:rPr>
        <w:t>The effects of poverty on an individual- The influence of a book or a movie on your life- Why students drop out of high school or college</w:t>
      </w:r>
      <w:r>
        <w:rPr>
          <w:rFonts w:asciiTheme="majorBidi" w:hAnsiTheme="majorBidi" w:cstheme="majorBidi"/>
          <w:lang w:val="en-US"/>
        </w:rPr>
        <w:t>…</w:t>
      </w:r>
    </w:p>
    <w:p w:rsidR="00DD6BDB" w:rsidRPr="00FA0FFE" w:rsidRDefault="00DD6BDB" w:rsidP="0066416B">
      <w:pPr>
        <w:pStyle w:val="Default"/>
        <w:spacing w:line="360" w:lineRule="auto"/>
        <w:jc w:val="both"/>
        <w:rPr>
          <w:rFonts w:asciiTheme="majorBidi" w:hAnsiTheme="majorBidi" w:cstheme="majorBidi"/>
          <w:lang w:val="en-US"/>
        </w:rPr>
      </w:pPr>
    </w:p>
    <w:p w:rsidR="00DD6BDB" w:rsidRPr="0066416B" w:rsidRDefault="0066416B" w:rsidP="0066416B">
      <w:pPr>
        <w:pStyle w:val="Default"/>
        <w:spacing w:line="360" w:lineRule="auto"/>
        <w:jc w:val="both"/>
        <w:rPr>
          <w:rFonts w:asciiTheme="majorBidi" w:hAnsiTheme="majorBidi" w:cstheme="majorBidi"/>
          <w:lang w:val="en-US"/>
        </w:rPr>
      </w:pPr>
      <w:r w:rsidRPr="0066416B">
        <w:rPr>
          <w:rFonts w:asciiTheme="majorBidi" w:hAnsiTheme="majorBidi" w:cstheme="majorBidi"/>
          <w:b/>
          <w:bCs/>
          <w:lang w:val="en-US"/>
        </w:rPr>
        <w:t>4. Argumentati</w:t>
      </w:r>
      <w:r w:rsidR="00862597">
        <w:rPr>
          <w:rFonts w:asciiTheme="majorBidi" w:hAnsiTheme="majorBidi" w:cstheme="majorBidi"/>
          <w:b/>
          <w:bCs/>
          <w:lang w:val="en-US"/>
        </w:rPr>
        <w:t>on</w:t>
      </w:r>
    </w:p>
    <w:p w:rsidR="00DD6BDB" w:rsidRDefault="0066416B" w:rsidP="0066416B">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00DD6BDB" w:rsidRPr="0066416B">
        <w:rPr>
          <w:rFonts w:asciiTheme="majorBidi" w:hAnsiTheme="majorBidi" w:cstheme="majorBidi"/>
          <w:lang w:val="en-US"/>
        </w:rPr>
        <w:t xml:space="preserve">In this type of essay, the writer asserts a point which is then supported by details developed in the body paragraphs. In an argumentative essay, a writer should choose a clear side and not waver back and forth between the opposing views. To support the argument, the writer should present facts such as examples, statistics, and evidence from various sources. Reliable sources are government publications, books, and peer reviewed journals. Many argumentative papers require a counterargument that acknowledges the opposing viewpoint, but the writer must also show the flaws or weaknesses in the opposing argument. The counterargument is then refuted with evidence in favor of their argument. Finally, the writer’s conclusion should provide a sense of urgency to the reader that shows the strength of their argument. </w:t>
      </w:r>
    </w:p>
    <w:p w:rsidR="00297E8A" w:rsidRPr="00297E8A" w:rsidRDefault="00297E8A" w:rsidP="0066416B">
      <w:pPr>
        <w:pStyle w:val="Default"/>
        <w:spacing w:line="360" w:lineRule="auto"/>
        <w:jc w:val="both"/>
        <w:rPr>
          <w:rFonts w:asciiTheme="majorBidi" w:hAnsiTheme="majorBidi" w:cstheme="majorBidi"/>
          <w:lang w:val="en-US"/>
        </w:rPr>
      </w:pPr>
      <w:r w:rsidRPr="00297E8A">
        <w:rPr>
          <w:rFonts w:asciiTheme="majorBidi" w:hAnsiTheme="majorBidi" w:cstheme="majorBidi"/>
          <w:lang w:val="en-US"/>
        </w:rPr>
        <w:t>The function of an argumentative essay is to show that your assertion (opinion, theory, and hypothesis) about some phenomenon or phenomena is correct or more truthful than others'. Argumentative writing is the act of forming reasons, making inductions, drawing conclusions, and applying them to the case in discussion</w:t>
      </w:r>
    </w:p>
    <w:p w:rsidR="003420AD" w:rsidRDefault="00DD6BDB" w:rsidP="0066416B">
      <w:pPr>
        <w:pStyle w:val="Default"/>
        <w:spacing w:line="360" w:lineRule="auto"/>
        <w:jc w:val="both"/>
        <w:rPr>
          <w:rFonts w:asciiTheme="majorBidi" w:hAnsiTheme="majorBidi" w:cstheme="majorBidi"/>
          <w:lang w:val="en-US"/>
        </w:rPr>
      </w:pPr>
      <w:r w:rsidRPr="000D149B">
        <w:rPr>
          <w:rFonts w:asciiTheme="majorBidi" w:hAnsiTheme="majorBidi" w:cstheme="majorBidi"/>
          <w:b/>
          <w:bCs/>
          <w:u w:val="single"/>
          <w:lang w:val="en-US"/>
        </w:rPr>
        <w:lastRenderedPageBreak/>
        <w:t>Example</w:t>
      </w:r>
      <w:r w:rsidR="00FA0FFE" w:rsidRPr="000D149B">
        <w:rPr>
          <w:rFonts w:asciiTheme="majorBidi" w:hAnsiTheme="majorBidi" w:cstheme="majorBidi"/>
          <w:b/>
          <w:bCs/>
          <w:u w:val="single"/>
          <w:lang w:val="en-US"/>
        </w:rPr>
        <w:t xml:space="preserve"> 01</w:t>
      </w:r>
      <w:r w:rsidR="0066416B">
        <w:rPr>
          <w:rFonts w:asciiTheme="majorBidi" w:hAnsiTheme="majorBidi" w:cstheme="majorBidi"/>
          <w:lang w:val="en-US"/>
        </w:rPr>
        <w:t>:</w:t>
      </w:r>
      <w:r w:rsidRPr="0066416B">
        <w:rPr>
          <w:rFonts w:asciiTheme="majorBidi" w:hAnsiTheme="majorBidi" w:cstheme="majorBidi"/>
          <w:lang w:val="en-US"/>
        </w:rPr>
        <w:t xml:space="preserve"> </w:t>
      </w:r>
      <w:r w:rsidR="0066416B" w:rsidRPr="0066416B">
        <w:rPr>
          <w:rFonts w:asciiTheme="majorBidi" w:hAnsiTheme="majorBidi" w:cstheme="majorBidi"/>
          <w:lang w:val="en-US"/>
        </w:rPr>
        <w:t>I</w:t>
      </w:r>
      <w:r w:rsidRPr="0066416B">
        <w:rPr>
          <w:rFonts w:asciiTheme="majorBidi" w:hAnsiTheme="majorBidi" w:cstheme="majorBidi"/>
          <w:lang w:val="en-US"/>
        </w:rPr>
        <w:t xml:space="preserve">f </w:t>
      </w:r>
      <w:r w:rsidR="0066416B" w:rsidRPr="0066416B">
        <w:rPr>
          <w:rFonts w:asciiTheme="majorBidi" w:hAnsiTheme="majorBidi" w:cstheme="majorBidi"/>
          <w:lang w:val="en-US"/>
        </w:rPr>
        <w:t xml:space="preserve">you </w:t>
      </w:r>
      <w:r w:rsidRPr="0066416B">
        <w:rPr>
          <w:rFonts w:asciiTheme="majorBidi" w:hAnsiTheme="majorBidi" w:cstheme="majorBidi"/>
          <w:lang w:val="en-US"/>
        </w:rPr>
        <w:t xml:space="preserve">answered an essay question regarding whether or not college athletes should be paid, </w:t>
      </w:r>
      <w:r w:rsidR="0066416B" w:rsidRPr="0066416B">
        <w:rPr>
          <w:rFonts w:asciiTheme="majorBidi" w:hAnsiTheme="majorBidi" w:cstheme="majorBidi"/>
          <w:lang w:val="en-US"/>
        </w:rPr>
        <w:t>you would begin your essay exploring both sides of this issue and conclude your introduction with a thesis asserting your argument. The thesis would either agree or disagree that college athletes should be paid. The body paragraphs would support the thesis with examples. If one argues that college athletes should be paid, then the body paragraphs would provide several main points explaining why it is necessary to pay these students. You would conclude your essay by summarizing the various examples and relating them to the thesis, with a brief reminder of the counterargument to show your readers that you are aware of other viewpoints</w:t>
      </w:r>
    </w:p>
    <w:p w:rsidR="000D149B" w:rsidRDefault="000D149B" w:rsidP="0066416B">
      <w:pPr>
        <w:pStyle w:val="Default"/>
        <w:spacing w:line="360" w:lineRule="auto"/>
        <w:jc w:val="both"/>
        <w:rPr>
          <w:rFonts w:asciiTheme="majorBidi" w:hAnsiTheme="majorBidi" w:cstheme="majorBidi"/>
          <w:lang w:val="en-US"/>
        </w:rPr>
      </w:pPr>
    </w:p>
    <w:p w:rsidR="009A1BF4" w:rsidRPr="009A1BF4" w:rsidRDefault="0066416B" w:rsidP="009A1BF4">
      <w:pPr>
        <w:rPr>
          <w:rFonts w:ascii="Times New Roman" w:eastAsia="Times New Roman" w:hAnsi="Times New Roman" w:cs="Times New Roman"/>
          <w:sz w:val="24"/>
          <w:szCs w:val="24"/>
          <w:lang w:val="en-US" w:eastAsia="fr-FR"/>
        </w:rPr>
      </w:pPr>
      <w:r w:rsidRPr="0066416B">
        <w:rPr>
          <w:rFonts w:asciiTheme="majorBidi" w:hAnsiTheme="majorBidi" w:cstheme="majorBidi"/>
          <w:sz w:val="24"/>
          <w:szCs w:val="24"/>
          <w:lang w:val="en-US"/>
        </w:rPr>
        <w:t xml:space="preserve"> </w:t>
      </w:r>
      <w:r w:rsidR="00FA0FFE" w:rsidRPr="00FA0FFE">
        <w:rPr>
          <w:rFonts w:asciiTheme="majorBidi" w:hAnsiTheme="majorBidi" w:cstheme="majorBidi"/>
          <w:b/>
          <w:bCs/>
          <w:u w:val="single"/>
          <w:lang w:val="en-US"/>
        </w:rPr>
        <w:t xml:space="preserve">Example 02: </w:t>
      </w:r>
      <w:r w:rsidR="009A1BF4" w:rsidRPr="004A7AE0">
        <w:rPr>
          <w:rFonts w:asciiTheme="majorBidi" w:hAnsiTheme="majorBidi" w:cstheme="majorBidi"/>
          <w:sz w:val="24"/>
          <w:szCs w:val="24"/>
          <w:lang w:val="en-US"/>
        </w:rPr>
        <w:t xml:space="preserve">Security cameras and privacy - The use of animals in scientific research- </w:t>
      </w:r>
      <w:r w:rsidR="009A1BF4" w:rsidRPr="004A7AE0">
        <w:rPr>
          <w:rFonts w:asciiTheme="majorBidi" w:eastAsia="Times New Roman" w:hAnsiTheme="majorBidi" w:cstheme="majorBidi"/>
          <w:sz w:val="24"/>
          <w:szCs w:val="24"/>
          <w:lang w:val="en-US" w:eastAsia="fr-FR"/>
        </w:rPr>
        <w:t>Artificial Intelligence: myth or fact?</w:t>
      </w:r>
    </w:p>
    <w:p w:rsidR="0066416B" w:rsidRPr="009A1BF4" w:rsidRDefault="0066416B" w:rsidP="0066416B">
      <w:pPr>
        <w:pStyle w:val="Default"/>
        <w:spacing w:line="360" w:lineRule="auto"/>
        <w:jc w:val="both"/>
        <w:rPr>
          <w:rFonts w:asciiTheme="majorBidi" w:hAnsiTheme="majorBidi" w:cstheme="majorBidi"/>
          <w:b/>
          <w:bCs/>
          <w:u w:val="single"/>
          <w:lang w:val="en-US"/>
        </w:rPr>
      </w:pPr>
    </w:p>
    <w:p w:rsidR="003420AD" w:rsidRDefault="003F7DEA" w:rsidP="003420AD">
      <w:pPr>
        <w:pStyle w:val="Default"/>
        <w:spacing w:line="360" w:lineRule="auto"/>
        <w:jc w:val="both"/>
        <w:rPr>
          <w:rFonts w:asciiTheme="majorBidi" w:hAnsiTheme="majorBidi" w:cstheme="majorBidi"/>
          <w:b/>
          <w:bCs/>
          <w:lang w:val="en-US"/>
        </w:rPr>
      </w:pPr>
      <w:r w:rsidRPr="003F7DEA">
        <w:rPr>
          <w:rFonts w:asciiTheme="majorBidi" w:hAnsiTheme="majorBidi" w:cstheme="majorBidi"/>
          <w:b/>
          <w:bCs/>
          <w:lang w:val="en-US"/>
        </w:rPr>
        <w:t>5.</w:t>
      </w:r>
      <w:r>
        <w:rPr>
          <w:rFonts w:asciiTheme="majorBidi" w:hAnsiTheme="majorBidi" w:cstheme="majorBidi"/>
          <w:b/>
          <w:bCs/>
          <w:lang w:val="en-US"/>
        </w:rPr>
        <w:t>Classification</w:t>
      </w:r>
      <w:r w:rsidR="001B5B70">
        <w:rPr>
          <w:rFonts w:asciiTheme="majorBidi" w:hAnsiTheme="majorBidi" w:cstheme="majorBidi"/>
          <w:b/>
          <w:bCs/>
          <w:lang w:val="en-US"/>
        </w:rPr>
        <w:t xml:space="preserve"> (</w:t>
      </w:r>
      <w:r w:rsidR="003420AD">
        <w:rPr>
          <w:rFonts w:asciiTheme="majorBidi" w:hAnsiTheme="majorBidi" w:cstheme="majorBidi"/>
          <w:b/>
          <w:bCs/>
          <w:lang w:val="en-US"/>
        </w:rPr>
        <w:t>Division)</w:t>
      </w:r>
    </w:p>
    <w:p w:rsidR="003420AD" w:rsidRDefault="003420AD" w:rsidP="009236AB">
      <w:pPr>
        <w:pStyle w:val="Default"/>
        <w:spacing w:line="360" w:lineRule="auto"/>
        <w:jc w:val="both"/>
        <w:rPr>
          <w:rFonts w:asciiTheme="majorBidi" w:hAnsiTheme="majorBidi" w:cstheme="majorBidi"/>
          <w:lang w:val="en-US"/>
        </w:rPr>
      </w:pPr>
      <w:r w:rsidRPr="003420AD">
        <w:rPr>
          <w:rFonts w:asciiTheme="majorBidi" w:hAnsiTheme="majorBidi" w:cstheme="majorBidi"/>
          <w:b/>
          <w:bCs/>
          <w:lang w:val="en-US"/>
        </w:rPr>
        <w:t xml:space="preserve">     </w:t>
      </w:r>
      <w:r w:rsidRPr="003420AD">
        <w:rPr>
          <w:rFonts w:asciiTheme="majorBidi" w:hAnsiTheme="majorBidi" w:cstheme="majorBidi"/>
          <w:lang w:val="en-US"/>
        </w:rPr>
        <w:t xml:space="preserve">It is an essay </w:t>
      </w:r>
      <w:hyperlink r:id="rId8" w:history="1">
        <w:r w:rsidRPr="003420AD">
          <w:rPr>
            <w:rStyle w:val="Hyperlink"/>
            <w:rFonts w:asciiTheme="majorBidi" w:hAnsiTheme="majorBidi" w:cstheme="majorBidi"/>
            <w:color w:val="auto"/>
            <w:u w:val="none"/>
            <w:lang w:val="en-US"/>
          </w:rPr>
          <w:t>development</w:t>
        </w:r>
      </w:hyperlink>
      <w:r w:rsidRPr="003420AD">
        <w:rPr>
          <w:rFonts w:asciiTheme="majorBidi" w:hAnsiTheme="majorBidi" w:cstheme="majorBidi"/>
          <w:lang w:val="en-US"/>
        </w:rPr>
        <w:t xml:space="preserve"> in which a writer arranges people, objects, or ideas with shared characteristics into classes or groups</w:t>
      </w:r>
      <w:r w:rsidR="009236AB">
        <w:rPr>
          <w:rFonts w:asciiTheme="majorBidi" w:hAnsiTheme="majorBidi" w:cstheme="majorBidi"/>
          <w:lang w:val="en-US"/>
        </w:rPr>
        <w:t xml:space="preserve"> </w:t>
      </w:r>
      <w:r w:rsidRPr="003420AD">
        <w:rPr>
          <w:rFonts w:asciiTheme="majorBidi" w:hAnsiTheme="majorBidi" w:cstheme="majorBidi"/>
          <w:lang w:val="en-US"/>
        </w:rPr>
        <w:t xml:space="preserve">.A classification essay often includes </w:t>
      </w:r>
      <w:hyperlink r:id="rId9" w:history="1">
        <w:r w:rsidRPr="003420AD">
          <w:rPr>
            <w:rStyle w:val="Hyperlink"/>
            <w:rFonts w:asciiTheme="majorBidi" w:hAnsiTheme="majorBidi" w:cstheme="majorBidi"/>
            <w:color w:val="auto"/>
            <w:u w:val="none"/>
            <w:lang w:val="en-US"/>
          </w:rPr>
          <w:t>examples</w:t>
        </w:r>
      </w:hyperlink>
      <w:r w:rsidRPr="003420AD">
        <w:rPr>
          <w:rFonts w:asciiTheme="majorBidi" w:hAnsiTheme="majorBidi" w:cstheme="majorBidi"/>
          <w:color w:val="auto"/>
          <w:lang w:val="en-US"/>
        </w:rPr>
        <w:t xml:space="preserve"> and other </w:t>
      </w:r>
      <w:hyperlink r:id="rId10" w:history="1">
        <w:r w:rsidRPr="003420AD">
          <w:rPr>
            <w:rStyle w:val="Hyperlink"/>
            <w:rFonts w:asciiTheme="majorBidi" w:hAnsiTheme="majorBidi" w:cstheme="majorBidi"/>
            <w:color w:val="auto"/>
            <w:u w:val="none"/>
            <w:lang w:val="en-US"/>
          </w:rPr>
          <w:t>supporting details</w:t>
        </w:r>
      </w:hyperlink>
      <w:r w:rsidRPr="003420AD">
        <w:rPr>
          <w:rFonts w:asciiTheme="majorBidi" w:hAnsiTheme="majorBidi" w:cstheme="majorBidi"/>
          <w:color w:val="auto"/>
          <w:lang w:val="en-US"/>
        </w:rPr>
        <w:t xml:space="preserve"> that are </w:t>
      </w:r>
      <w:hyperlink r:id="rId11" w:history="1">
        <w:r w:rsidRPr="003420AD">
          <w:rPr>
            <w:rStyle w:val="Hyperlink"/>
            <w:rFonts w:asciiTheme="majorBidi" w:hAnsiTheme="majorBidi" w:cstheme="majorBidi"/>
            <w:color w:val="auto"/>
            <w:u w:val="none"/>
            <w:lang w:val="en-US"/>
          </w:rPr>
          <w:t>organized</w:t>
        </w:r>
      </w:hyperlink>
      <w:r w:rsidRPr="003420AD">
        <w:rPr>
          <w:rFonts w:asciiTheme="majorBidi" w:hAnsiTheme="majorBidi" w:cstheme="majorBidi"/>
          <w:color w:val="auto"/>
          <w:lang w:val="en-US"/>
        </w:rPr>
        <w:t xml:space="preserve"> </w:t>
      </w:r>
      <w:r w:rsidRPr="003420AD">
        <w:rPr>
          <w:rFonts w:asciiTheme="majorBidi" w:hAnsiTheme="majorBidi" w:cstheme="majorBidi"/>
          <w:lang w:val="en-US"/>
        </w:rPr>
        <w:t xml:space="preserve">according to types, kinds, segments, categories, or parts of a </w:t>
      </w:r>
      <w:r w:rsidRPr="009236AB">
        <w:rPr>
          <w:rFonts w:asciiTheme="majorBidi" w:hAnsiTheme="majorBidi" w:cstheme="majorBidi"/>
          <w:lang w:val="en-US"/>
        </w:rPr>
        <w:t>whole.</w:t>
      </w:r>
      <w:r w:rsidR="009236AB" w:rsidRPr="009236AB">
        <w:rPr>
          <w:rFonts w:asciiTheme="majorBidi" w:hAnsiTheme="majorBidi" w:cstheme="majorBidi"/>
          <w:lang w:val="en-US"/>
        </w:rPr>
        <w:t xml:space="preserve"> "The primary support in </w:t>
      </w:r>
      <w:r w:rsidR="009236AB" w:rsidRPr="009236AB">
        <w:rPr>
          <w:rFonts w:asciiTheme="majorBidi" w:hAnsiTheme="majorBidi" w:cstheme="majorBidi"/>
          <w:b/>
          <w:bCs/>
          <w:lang w:val="en-US"/>
        </w:rPr>
        <w:t>classification</w:t>
      </w:r>
      <w:r w:rsidR="009236AB" w:rsidRPr="009236AB">
        <w:rPr>
          <w:rFonts w:asciiTheme="majorBidi" w:hAnsiTheme="majorBidi" w:cstheme="majorBidi"/>
          <w:lang w:val="en-US"/>
        </w:rPr>
        <w:t xml:space="preserve"> consists of the categories that serve the </w:t>
      </w:r>
      <w:hyperlink r:id="rId12" w:history="1">
        <w:r w:rsidR="009236AB" w:rsidRPr="009236AB">
          <w:rPr>
            <w:rStyle w:val="Hyperlink"/>
            <w:rFonts w:asciiTheme="majorBidi" w:hAnsiTheme="majorBidi" w:cstheme="majorBidi"/>
            <w:color w:val="auto"/>
            <w:u w:val="none"/>
            <w:lang w:val="en-US"/>
          </w:rPr>
          <w:t>purpose</w:t>
        </w:r>
      </w:hyperlink>
      <w:r w:rsidR="009236AB" w:rsidRPr="009236AB">
        <w:rPr>
          <w:rFonts w:asciiTheme="majorBidi" w:hAnsiTheme="majorBidi" w:cstheme="majorBidi"/>
          <w:lang w:val="en-US"/>
        </w:rPr>
        <w:t xml:space="preserve"> of the classification.</w:t>
      </w:r>
      <w:r w:rsidR="009236AB">
        <w:rPr>
          <w:rFonts w:asciiTheme="majorBidi" w:hAnsiTheme="majorBidi" w:cstheme="majorBidi"/>
          <w:lang w:val="en-US"/>
        </w:rPr>
        <w:t xml:space="preserve"> That is </w:t>
      </w:r>
      <w:r w:rsidR="009236AB" w:rsidRPr="009236AB">
        <w:rPr>
          <w:rFonts w:asciiTheme="majorBidi" w:hAnsiTheme="majorBidi" w:cstheme="majorBidi"/>
          <w:lang w:val="en-US"/>
        </w:rPr>
        <w:t xml:space="preserve">"The categories in classification are the 'piles' into which the writer sorts a </w:t>
      </w:r>
      <w:hyperlink r:id="rId13" w:history="1">
        <w:r w:rsidR="009236AB" w:rsidRPr="009236AB">
          <w:rPr>
            <w:rStyle w:val="Hyperlink"/>
            <w:rFonts w:asciiTheme="majorBidi" w:hAnsiTheme="majorBidi" w:cstheme="majorBidi"/>
            <w:color w:val="auto"/>
            <w:u w:val="none"/>
            <w:lang w:val="en-US"/>
          </w:rPr>
          <w:t>topic</w:t>
        </w:r>
      </w:hyperlink>
      <w:r w:rsidR="009236AB" w:rsidRPr="009236AB">
        <w:rPr>
          <w:rFonts w:asciiTheme="majorBidi" w:hAnsiTheme="majorBidi" w:cstheme="majorBidi"/>
          <w:lang w:val="en-US"/>
        </w:rPr>
        <w:t xml:space="preserve"> (the items to be classified). These categories will become the </w:t>
      </w:r>
      <w:hyperlink r:id="rId14" w:history="1">
        <w:r w:rsidR="009236AB" w:rsidRPr="009236AB">
          <w:rPr>
            <w:rStyle w:val="Hyperlink"/>
            <w:rFonts w:asciiTheme="majorBidi" w:hAnsiTheme="majorBidi" w:cstheme="majorBidi"/>
            <w:color w:val="auto"/>
            <w:u w:val="none"/>
            <w:lang w:val="en-US"/>
          </w:rPr>
          <w:t>topic sentences</w:t>
        </w:r>
      </w:hyperlink>
      <w:r w:rsidR="009236AB" w:rsidRPr="009236AB">
        <w:rPr>
          <w:rFonts w:asciiTheme="majorBidi" w:hAnsiTheme="majorBidi" w:cstheme="majorBidi"/>
          <w:color w:val="auto"/>
          <w:lang w:val="en-US"/>
        </w:rPr>
        <w:t xml:space="preserve"> </w:t>
      </w:r>
      <w:r w:rsidR="009236AB" w:rsidRPr="009236AB">
        <w:rPr>
          <w:rFonts w:asciiTheme="majorBidi" w:hAnsiTheme="majorBidi" w:cstheme="majorBidi"/>
          <w:lang w:val="en-US"/>
        </w:rPr>
        <w:t xml:space="preserve">for </w:t>
      </w:r>
      <w:r w:rsidR="009236AB" w:rsidRPr="009236AB">
        <w:rPr>
          <w:rFonts w:asciiTheme="majorBidi" w:hAnsiTheme="majorBidi" w:cstheme="majorBidi"/>
          <w:color w:val="auto"/>
          <w:lang w:val="en-US"/>
        </w:rPr>
        <w:t xml:space="preserve">the </w:t>
      </w:r>
      <w:hyperlink r:id="rId15" w:history="1">
        <w:r w:rsidR="009236AB" w:rsidRPr="009236AB">
          <w:rPr>
            <w:rStyle w:val="Hyperlink"/>
            <w:rFonts w:asciiTheme="majorBidi" w:hAnsiTheme="majorBidi" w:cstheme="majorBidi"/>
            <w:color w:val="auto"/>
            <w:u w:val="none"/>
            <w:lang w:val="en-US"/>
          </w:rPr>
          <w:t>body paragraphs</w:t>
        </w:r>
      </w:hyperlink>
      <w:r w:rsidR="009236AB" w:rsidRPr="009236AB">
        <w:rPr>
          <w:rFonts w:asciiTheme="majorBidi" w:hAnsiTheme="majorBidi" w:cstheme="majorBidi"/>
          <w:lang w:val="en-US"/>
        </w:rPr>
        <w:t xml:space="preserve"> of the essay. </w:t>
      </w:r>
      <w:r w:rsidR="009236AB">
        <w:rPr>
          <w:rFonts w:asciiTheme="majorBidi" w:hAnsiTheme="majorBidi" w:cstheme="majorBidi"/>
          <w:lang w:val="en-US"/>
        </w:rPr>
        <w:t xml:space="preserve"> </w:t>
      </w:r>
      <w:r w:rsidR="009236AB" w:rsidRPr="009236AB">
        <w:rPr>
          <w:rFonts w:asciiTheme="majorBidi" w:hAnsiTheme="majorBidi" w:cstheme="majorBidi"/>
          <w:lang w:val="en-US"/>
        </w:rPr>
        <w:t xml:space="preserve">"The </w:t>
      </w:r>
      <w:hyperlink r:id="rId16" w:history="1">
        <w:r w:rsidR="009236AB" w:rsidRPr="009236AB">
          <w:rPr>
            <w:rStyle w:val="Hyperlink"/>
            <w:rFonts w:asciiTheme="majorBidi" w:hAnsiTheme="majorBidi" w:cstheme="majorBidi"/>
            <w:color w:val="auto"/>
            <w:u w:val="none"/>
            <w:lang w:val="en-US"/>
          </w:rPr>
          <w:t>supporting details</w:t>
        </w:r>
      </w:hyperlink>
      <w:r w:rsidR="009236AB" w:rsidRPr="009236AB">
        <w:rPr>
          <w:rFonts w:asciiTheme="majorBidi" w:hAnsiTheme="majorBidi" w:cstheme="majorBidi"/>
          <w:lang w:val="en-US"/>
        </w:rPr>
        <w:t xml:space="preserve"> in classification </w:t>
      </w:r>
      <w:r w:rsidR="009236AB" w:rsidRPr="009236AB">
        <w:rPr>
          <w:rFonts w:asciiTheme="majorBidi" w:hAnsiTheme="majorBidi" w:cstheme="majorBidi"/>
          <w:color w:val="auto"/>
          <w:lang w:val="en-US"/>
        </w:rPr>
        <w:t xml:space="preserve">are </w:t>
      </w:r>
      <w:hyperlink r:id="rId17" w:history="1">
        <w:r w:rsidR="009236AB" w:rsidRPr="009236AB">
          <w:rPr>
            <w:rStyle w:val="Hyperlink"/>
            <w:rFonts w:asciiTheme="majorBidi" w:hAnsiTheme="majorBidi" w:cstheme="majorBidi"/>
            <w:color w:val="auto"/>
            <w:u w:val="none"/>
            <w:lang w:val="en-US"/>
          </w:rPr>
          <w:t>examples</w:t>
        </w:r>
      </w:hyperlink>
      <w:r w:rsidR="009236AB" w:rsidRPr="009236AB">
        <w:rPr>
          <w:rFonts w:asciiTheme="majorBidi" w:hAnsiTheme="majorBidi" w:cstheme="majorBidi"/>
          <w:lang w:val="en-US"/>
        </w:rPr>
        <w:t xml:space="preserve"> or explanations of what is in each category. The examples in classification are the various items that fall within each category. These are important because readers may not be familiar with your categories."</w:t>
      </w:r>
    </w:p>
    <w:p w:rsidR="00CC49C6" w:rsidRDefault="00CC49C6" w:rsidP="002970FA">
      <w:pPr>
        <w:pStyle w:val="Default"/>
        <w:spacing w:line="360" w:lineRule="auto"/>
        <w:jc w:val="both"/>
        <w:rPr>
          <w:rFonts w:asciiTheme="majorBidi" w:hAnsiTheme="majorBidi" w:cstheme="majorBidi"/>
          <w:lang w:val="en-US"/>
        </w:rPr>
      </w:pPr>
      <w:r w:rsidRPr="00CC49C6">
        <w:rPr>
          <w:rFonts w:asciiTheme="majorBidi" w:hAnsiTheme="majorBidi" w:cstheme="majorBidi"/>
          <w:b/>
          <w:bCs/>
          <w:lang w:val="en-US"/>
        </w:rPr>
        <w:t>Example</w:t>
      </w:r>
      <w:r w:rsidR="007E14A9">
        <w:rPr>
          <w:rFonts w:asciiTheme="majorBidi" w:hAnsiTheme="majorBidi" w:cstheme="majorBidi"/>
          <w:b/>
          <w:bCs/>
          <w:lang w:val="en-US"/>
        </w:rPr>
        <w:t xml:space="preserve"> 01:</w:t>
      </w:r>
      <w:r w:rsidR="002970FA" w:rsidRPr="002970FA">
        <w:rPr>
          <w:rFonts w:hAnsi="Symbol"/>
          <w:lang w:val="en-US"/>
        </w:rPr>
        <w:t xml:space="preserve"> </w:t>
      </w:r>
      <w:r w:rsidR="002970FA" w:rsidRPr="002970FA">
        <w:rPr>
          <w:rFonts w:asciiTheme="majorBidi" w:hAnsiTheme="majorBidi" w:cstheme="majorBidi"/>
          <w:lang w:val="en-US"/>
        </w:rPr>
        <w:t>Methods of studying for a final examination- Ways of saving money- Gardeners</w:t>
      </w:r>
    </w:p>
    <w:p w:rsidR="004811F2" w:rsidRDefault="004811F2" w:rsidP="002970FA">
      <w:pPr>
        <w:pStyle w:val="Default"/>
        <w:spacing w:line="360" w:lineRule="auto"/>
        <w:jc w:val="both"/>
        <w:rPr>
          <w:rFonts w:asciiTheme="majorBidi" w:hAnsiTheme="majorBidi" w:cstheme="majorBidi"/>
          <w:lang w:val="en-US"/>
        </w:rPr>
      </w:pPr>
    </w:p>
    <w:p w:rsidR="004811F2" w:rsidRPr="004811F2" w:rsidRDefault="000D149B" w:rsidP="002970FA">
      <w:pPr>
        <w:pStyle w:val="Default"/>
        <w:spacing w:line="360" w:lineRule="auto"/>
        <w:jc w:val="both"/>
        <w:rPr>
          <w:rFonts w:asciiTheme="majorBidi" w:hAnsiTheme="majorBidi" w:cstheme="majorBidi"/>
          <w:b/>
          <w:bCs/>
          <w:lang w:val="en-US"/>
        </w:rPr>
      </w:pPr>
      <w:r>
        <w:rPr>
          <w:rFonts w:asciiTheme="majorBidi" w:hAnsiTheme="majorBidi" w:cstheme="majorBidi"/>
          <w:b/>
          <w:bCs/>
          <w:lang w:val="en-US"/>
        </w:rPr>
        <w:t>6</w:t>
      </w:r>
      <w:r w:rsidR="004811F2" w:rsidRPr="004811F2">
        <w:rPr>
          <w:rFonts w:asciiTheme="majorBidi" w:hAnsiTheme="majorBidi" w:cstheme="majorBidi"/>
          <w:b/>
          <w:bCs/>
          <w:lang w:val="en-US"/>
        </w:rPr>
        <w:t>.</w:t>
      </w:r>
      <w:r>
        <w:rPr>
          <w:rFonts w:asciiTheme="majorBidi" w:hAnsiTheme="majorBidi" w:cstheme="majorBidi"/>
          <w:b/>
          <w:bCs/>
          <w:lang w:val="en-US"/>
        </w:rPr>
        <w:t xml:space="preserve"> </w:t>
      </w:r>
      <w:r w:rsidR="004811F2" w:rsidRPr="004811F2">
        <w:rPr>
          <w:rFonts w:asciiTheme="majorBidi" w:hAnsiTheme="majorBidi" w:cstheme="majorBidi"/>
          <w:b/>
          <w:bCs/>
          <w:lang w:val="en-US"/>
        </w:rPr>
        <w:t>Narration</w:t>
      </w:r>
    </w:p>
    <w:p w:rsidR="00870E71" w:rsidRDefault="004811F2" w:rsidP="00612068">
      <w:pPr>
        <w:pStyle w:val="Default"/>
        <w:spacing w:line="360" w:lineRule="auto"/>
        <w:jc w:val="both"/>
        <w:rPr>
          <w:rFonts w:asciiTheme="majorBidi" w:hAnsiTheme="majorBidi" w:cstheme="majorBidi"/>
          <w:lang w:val="en-US"/>
        </w:rPr>
      </w:pPr>
      <w:r w:rsidRPr="006060AF">
        <w:rPr>
          <w:rFonts w:asciiTheme="majorBidi" w:hAnsiTheme="majorBidi" w:cstheme="majorBidi"/>
          <w:lang w:val="en-US"/>
        </w:rPr>
        <w:t xml:space="preserve">   </w:t>
      </w:r>
      <w:r w:rsidR="00870E71" w:rsidRPr="00870E71">
        <w:rPr>
          <w:rFonts w:asciiTheme="majorBidi" w:hAnsiTheme="majorBidi" w:cstheme="majorBidi"/>
          <w:lang w:val="en-US"/>
        </w:rPr>
        <w:t>As one of the modes of expository writing, narrative offers us the opportunity to think and write about ourselves, to explain how our experiences lead to some important realization or conclusion about our lives or about the world, in general</w:t>
      </w:r>
      <w:r w:rsidR="00870E71">
        <w:rPr>
          <w:rFonts w:asciiTheme="majorBidi" w:hAnsiTheme="majorBidi" w:cstheme="majorBidi"/>
          <w:lang w:val="en-US"/>
        </w:rPr>
        <w:t>.</w:t>
      </w:r>
      <w:r w:rsidRPr="006060AF">
        <w:rPr>
          <w:rFonts w:asciiTheme="majorBidi" w:hAnsiTheme="majorBidi" w:cstheme="majorBidi"/>
          <w:lang w:val="en-US"/>
        </w:rPr>
        <w:t xml:space="preserve"> Since a narrative </w:t>
      </w:r>
      <w:r w:rsidR="006060AF" w:rsidRPr="006060AF">
        <w:rPr>
          <w:rFonts w:asciiTheme="majorBidi" w:hAnsiTheme="majorBidi" w:cstheme="majorBidi"/>
          <w:lang w:val="en-US"/>
        </w:rPr>
        <w:t xml:space="preserve">writing </w:t>
      </w:r>
      <w:r w:rsidRPr="006060AF">
        <w:rPr>
          <w:rFonts w:asciiTheme="majorBidi" w:hAnsiTheme="majorBidi" w:cstheme="majorBidi"/>
          <w:lang w:val="en-US"/>
        </w:rPr>
        <w:t xml:space="preserve">relies </w:t>
      </w:r>
      <w:r w:rsidR="006060AF" w:rsidRPr="006060AF">
        <w:rPr>
          <w:rFonts w:asciiTheme="majorBidi" w:hAnsiTheme="majorBidi" w:cstheme="majorBidi"/>
          <w:lang w:val="en-US"/>
        </w:rPr>
        <w:t xml:space="preserve">mostly </w:t>
      </w:r>
      <w:r w:rsidRPr="006060AF">
        <w:rPr>
          <w:rFonts w:asciiTheme="majorBidi" w:hAnsiTheme="majorBidi" w:cstheme="majorBidi"/>
          <w:lang w:val="en-US"/>
        </w:rPr>
        <w:t xml:space="preserve">on personal experiences, it </w:t>
      </w:r>
      <w:r w:rsidR="00612068">
        <w:rPr>
          <w:rFonts w:asciiTheme="majorBidi" w:hAnsiTheme="majorBidi" w:cstheme="majorBidi"/>
          <w:lang w:val="en-US"/>
        </w:rPr>
        <w:t xml:space="preserve"> is </w:t>
      </w:r>
      <w:r w:rsidRPr="006060AF">
        <w:rPr>
          <w:rFonts w:asciiTheme="majorBidi" w:hAnsiTheme="majorBidi" w:cstheme="majorBidi"/>
          <w:lang w:val="en-US"/>
        </w:rPr>
        <w:t>often in the form of a story. When the writer uses this technique, he or she must be sure to include all the conventions of storytelling: plot, character, setting, climax, and ending. It is usually filled with details that are carefully selected to explain, support, or embellish the story.</w:t>
      </w:r>
    </w:p>
    <w:p w:rsidR="000D149B" w:rsidRDefault="000D149B" w:rsidP="00870E71">
      <w:pPr>
        <w:pStyle w:val="Default"/>
        <w:spacing w:line="360" w:lineRule="auto"/>
        <w:jc w:val="both"/>
        <w:rPr>
          <w:rFonts w:asciiTheme="majorBidi" w:hAnsiTheme="majorBidi" w:cstheme="majorBidi"/>
          <w:lang w:val="en-US"/>
        </w:rPr>
      </w:pPr>
    </w:p>
    <w:p w:rsidR="00870E71" w:rsidRPr="00CF09F0" w:rsidRDefault="00870E71" w:rsidP="00870E71">
      <w:pPr>
        <w:rPr>
          <w:rFonts w:asciiTheme="majorBidi" w:hAnsiTheme="majorBidi" w:cstheme="majorBidi"/>
          <w:sz w:val="24"/>
          <w:szCs w:val="24"/>
          <w:lang w:val="en-US"/>
        </w:rPr>
      </w:pPr>
      <w:r w:rsidRPr="000D149B">
        <w:rPr>
          <w:rFonts w:asciiTheme="majorBidi" w:hAnsiTheme="majorBidi" w:cstheme="majorBidi"/>
          <w:b/>
          <w:bCs/>
          <w:u w:val="single"/>
          <w:lang w:val="en-US"/>
        </w:rPr>
        <w:t>Example 01</w:t>
      </w:r>
      <w:r>
        <w:rPr>
          <w:rFonts w:asciiTheme="majorBidi" w:hAnsiTheme="majorBidi" w:cstheme="majorBidi"/>
          <w:lang w:val="en-US"/>
        </w:rPr>
        <w:t>:</w:t>
      </w:r>
      <w:r w:rsidRPr="00870E71">
        <w:rPr>
          <w:rFonts w:ascii="Times New Roman" w:eastAsia="Times New Roman" w:hAnsi="Times New Roman" w:cs="Times New Roman"/>
          <w:sz w:val="24"/>
          <w:szCs w:val="24"/>
          <w:lang w:val="en-US" w:eastAsia="fr-FR"/>
        </w:rPr>
        <w:t xml:space="preserve">  </w:t>
      </w:r>
      <w:r w:rsidRPr="00870E71">
        <w:rPr>
          <w:rFonts w:asciiTheme="majorBidi" w:eastAsia="Times New Roman" w:hAnsiTheme="majorBidi" w:cstheme="majorBidi"/>
          <w:sz w:val="24"/>
          <w:szCs w:val="24"/>
          <w:lang w:val="en-US" w:eastAsia="fr-FR"/>
        </w:rPr>
        <w:t xml:space="preserve">The Difficult </w:t>
      </w:r>
      <w:r>
        <w:rPr>
          <w:rFonts w:asciiTheme="majorBidi" w:eastAsia="Times New Roman" w:hAnsiTheme="majorBidi" w:cstheme="majorBidi"/>
          <w:sz w:val="24"/>
          <w:szCs w:val="24"/>
          <w:lang w:val="en-US" w:eastAsia="fr-FR"/>
        </w:rPr>
        <w:t>d</w:t>
      </w:r>
      <w:r w:rsidRPr="00870E71">
        <w:rPr>
          <w:rFonts w:asciiTheme="majorBidi" w:eastAsia="Times New Roman" w:hAnsiTheme="majorBidi" w:cstheme="majorBidi"/>
          <w:sz w:val="24"/>
          <w:szCs w:val="24"/>
          <w:lang w:val="en-US" w:eastAsia="fr-FR"/>
        </w:rPr>
        <w:t>ecision -</w:t>
      </w:r>
      <w:r w:rsidRPr="00870E71">
        <w:rPr>
          <w:rFonts w:asciiTheme="majorBidi" w:eastAsia="Times New Roman" w:hAnsiTheme="majorBidi" w:cstheme="majorBidi"/>
          <w:lang w:val="en-US" w:eastAsia="fr-FR"/>
        </w:rPr>
        <w:t xml:space="preserve"> </w:t>
      </w:r>
      <w:r w:rsidRPr="00CF09F0">
        <w:rPr>
          <w:rFonts w:asciiTheme="majorBidi" w:eastAsia="Times New Roman" w:hAnsiTheme="majorBidi" w:cstheme="majorBidi"/>
          <w:sz w:val="24"/>
          <w:szCs w:val="24"/>
          <w:lang w:val="en-US" w:eastAsia="fr-FR"/>
        </w:rPr>
        <w:t>The trip of your dreams-</w:t>
      </w:r>
      <w:r w:rsidRPr="00CF09F0">
        <w:rPr>
          <w:rFonts w:asciiTheme="majorBidi" w:hAnsiTheme="majorBidi" w:cstheme="majorBidi"/>
          <w:sz w:val="24"/>
          <w:szCs w:val="24"/>
          <w:lang w:val="en-US"/>
        </w:rPr>
        <w:t xml:space="preserve"> If you were invisible</w:t>
      </w:r>
    </w:p>
    <w:p w:rsidR="00050C64" w:rsidRDefault="00050C64" w:rsidP="00870E71">
      <w:pPr>
        <w:rPr>
          <w:rFonts w:asciiTheme="majorBidi" w:hAnsiTheme="majorBidi" w:cstheme="majorBidi"/>
          <w:lang w:val="en-US"/>
        </w:rPr>
      </w:pPr>
    </w:p>
    <w:p w:rsidR="000D149B" w:rsidRDefault="000D149B" w:rsidP="00870E71">
      <w:pPr>
        <w:rPr>
          <w:rFonts w:asciiTheme="majorBidi" w:hAnsiTheme="majorBidi" w:cstheme="majorBidi"/>
          <w:lang w:val="en-US"/>
        </w:rPr>
      </w:pPr>
    </w:p>
    <w:p w:rsidR="007C29B4" w:rsidRPr="00050C64" w:rsidRDefault="00C87101" w:rsidP="00C87101">
      <w:pPr>
        <w:rPr>
          <w:rFonts w:asciiTheme="majorBidi" w:hAnsiTheme="majorBidi" w:cstheme="majorBidi"/>
          <w:b/>
          <w:bCs/>
          <w:lang w:val="en-US"/>
        </w:rPr>
      </w:pPr>
      <w:r w:rsidRPr="00050C64">
        <w:rPr>
          <w:rFonts w:asciiTheme="majorBidi" w:hAnsiTheme="majorBidi" w:cstheme="majorBidi"/>
          <w:b/>
          <w:bCs/>
          <w:lang w:val="en-US"/>
        </w:rPr>
        <w:lastRenderedPageBreak/>
        <w:t>7. Critical</w:t>
      </w:r>
      <w:r w:rsidR="007C29B4" w:rsidRPr="00050C64">
        <w:rPr>
          <w:rFonts w:asciiTheme="majorBidi" w:hAnsiTheme="majorBidi" w:cstheme="majorBidi"/>
          <w:b/>
          <w:bCs/>
          <w:lang w:val="en-US"/>
        </w:rPr>
        <w:t xml:space="preserve"> Essay</w:t>
      </w:r>
    </w:p>
    <w:p w:rsidR="00E066C4" w:rsidRDefault="00C87101" w:rsidP="00E066C4">
      <w:p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C87101">
        <w:rPr>
          <w:rFonts w:ascii="Times New Roman" w:eastAsia="Times New Roman" w:hAnsi="Times New Roman" w:cs="Times New Roman"/>
          <w:sz w:val="24"/>
          <w:szCs w:val="24"/>
          <w:lang w:val="en-US" w:eastAsia="fr-FR"/>
        </w:rPr>
        <w:t xml:space="preserve">      A critical essay is an analytical examination of one or more works (usually literary, although art plays, and movies can be topics). The critical essay can take the form of a book review, a comparison of different presentations of a historical topic, a critique of policy proposals, and so on. The simplest critical essay is a review of a single work. Other critical essays can include multiple works and supporting sources</w:t>
      </w:r>
      <w:r>
        <w:rPr>
          <w:rFonts w:ascii="Times New Roman" w:eastAsia="Times New Roman" w:hAnsi="Times New Roman" w:cs="Times New Roman"/>
          <w:sz w:val="24"/>
          <w:szCs w:val="24"/>
          <w:lang w:val="en-US" w:eastAsia="fr-FR"/>
        </w:rPr>
        <w:t xml:space="preserve"> and require extensive research </w:t>
      </w:r>
      <w:r w:rsidRPr="00C87101">
        <w:rPr>
          <w:rFonts w:ascii="Times New Roman" w:eastAsia="Times New Roman" w:hAnsi="Times New Roman" w:cs="Times New Roman"/>
          <w:sz w:val="24"/>
          <w:szCs w:val="24"/>
          <w:lang w:val="en-US" w:eastAsia="fr-FR"/>
        </w:rPr>
        <w:t xml:space="preserve">Critical essays are not opinion pieces based on feelings or values. Any claims you make about a work you are evaluating must be based on facts and supported by evidence. Many students new to critical writing make the mistake of thinking “critical” means they are supposed to attack or find fault with the works they are criticizing. It is entirely possible to find yourself impressed with an author’s work and if that is the case you should say so. But your evaluation should be based on evidence regardless of whether it is positive or negative. </w:t>
      </w:r>
    </w:p>
    <w:p w:rsidR="007C29B4" w:rsidRDefault="003712DE" w:rsidP="00E066C4">
      <w:pPr>
        <w:spacing w:before="100" w:beforeAutospacing="1" w:after="100" w:afterAutospacing="1" w:line="360" w:lineRule="auto"/>
        <w:jc w:val="both"/>
        <w:rPr>
          <w:rFonts w:asciiTheme="majorBidi" w:hAnsiTheme="majorBidi" w:cstheme="majorBidi"/>
          <w:lang w:val="en-US"/>
        </w:rPr>
      </w:pPr>
      <w:r>
        <w:rPr>
          <w:rFonts w:asciiTheme="majorBidi" w:hAnsiTheme="majorBidi" w:cstheme="majorBidi"/>
          <w:lang w:val="en-US"/>
        </w:rPr>
        <w:t xml:space="preserve">      </w:t>
      </w:r>
      <w:r w:rsidR="00050C64" w:rsidRPr="00E066C4">
        <w:rPr>
          <w:rFonts w:asciiTheme="majorBidi" w:hAnsiTheme="majorBidi" w:cstheme="majorBidi"/>
          <w:lang w:val="en-US"/>
        </w:rPr>
        <w:t xml:space="preserve"> </w:t>
      </w:r>
      <w:r w:rsidR="00C87101" w:rsidRPr="00E066C4">
        <w:rPr>
          <w:rFonts w:asciiTheme="majorBidi" w:hAnsiTheme="majorBidi" w:cstheme="majorBidi"/>
          <w:lang w:val="en-US"/>
        </w:rPr>
        <w:t xml:space="preserve">In short, a critical essay </w:t>
      </w:r>
      <w:r w:rsidR="007C29B4" w:rsidRPr="00E066C4">
        <w:rPr>
          <w:rFonts w:asciiTheme="majorBidi" w:hAnsiTheme="majorBidi" w:cstheme="majorBidi"/>
          <w:lang w:val="en-US"/>
        </w:rPr>
        <w:t xml:space="preserve">is a </w:t>
      </w:r>
      <w:hyperlink r:id="rId18" w:history="1">
        <w:r w:rsidR="007C29B4" w:rsidRPr="00E066C4">
          <w:rPr>
            <w:rStyle w:val="Hyperlink"/>
            <w:rFonts w:asciiTheme="majorBidi" w:hAnsiTheme="majorBidi" w:cstheme="majorBidi"/>
            <w:color w:val="auto"/>
            <w:u w:val="none"/>
            <w:lang w:val="en-US"/>
          </w:rPr>
          <w:t>composition</w:t>
        </w:r>
      </w:hyperlink>
      <w:r w:rsidR="007C29B4" w:rsidRPr="00E066C4">
        <w:rPr>
          <w:rFonts w:asciiTheme="majorBidi" w:hAnsiTheme="majorBidi" w:cstheme="majorBidi"/>
          <w:lang w:val="en-US"/>
        </w:rPr>
        <w:t xml:space="preserve"> that offers an analysis, interpretation, and/or evaluation of a </w:t>
      </w:r>
      <w:hyperlink r:id="rId19" w:history="1">
        <w:r w:rsidR="007C29B4" w:rsidRPr="00E066C4">
          <w:rPr>
            <w:rStyle w:val="Hyperlink"/>
            <w:rFonts w:asciiTheme="majorBidi" w:hAnsiTheme="majorBidi" w:cstheme="majorBidi"/>
            <w:color w:val="auto"/>
            <w:u w:val="none"/>
            <w:lang w:val="en-US"/>
          </w:rPr>
          <w:t>text</w:t>
        </w:r>
      </w:hyperlink>
      <w:r w:rsidR="007C29B4" w:rsidRPr="00E066C4">
        <w:rPr>
          <w:rFonts w:asciiTheme="majorBidi" w:hAnsiTheme="majorBidi" w:cstheme="majorBidi"/>
          <w:lang w:val="en-US"/>
        </w:rPr>
        <w:t>.</w:t>
      </w:r>
      <w:r w:rsidR="00050C64" w:rsidRPr="00E066C4">
        <w:rPr>
          <w:rFonts w:asciiTheme="majorBidi" w:hAnsiTheme="majorBidi" w:cstheme="majorBidi"/>
          <w:lang w:val="en-US"/>
        </w:rPr>
        <w:t xml:space="preserve"> </w:t>
      </w:r>
      <w:r w:rsidR="007C29B4" w:rsidRPr="00E066C4">
        <w:rPr>
          <w:rFonts w:asciiTheme="majorBidi" w:hAnsiTheme="majorBidi" w:cstheme="majorBidi"/>
          <w:lang w:val="en-US"/>
        </w:rPr>
        <w:t xml:space="preserve">Usually intended for an academic </w:t>
      </w:r>
      <w:hyperlink r:id="rId20" w:history="1">
        <w:r w:rsidR="007C29B4" w:rsidRPr="00E066C4">
          <w:rPr>
            <w:rStyle w:val="Hyperlink"/>
            <w:rFonts w:asciiTheme="majorBidi" w:hAnsiTheme="majorBidi" w:cstheme="majorBidi"/>
            <w:color w:val="auto"/>
            <w:u w:val="none"/>
            <w:lang w:val="en-US"/>
          </w:rPr>
          <w:t>audience</w:t>
        </w:r>
      </w:hyperlink>
      <w:r w:rsidR="007C29B4" w:rsidRPr="00E066C4">
        <w:rPr>
          <w:rFonts w:asciiTheme="majorBidi" w:hAnsiTheme="majorBidi" w:cstheme="majorBidi"/>
          <w:lang w:val="en-US"/>
        </w:rPr>
        <w:t xml:space="preserve">, a critical essay often takes the form of an </w:t>
      </w:r>
      <w:hyperlink r:id="rId21" w:history="1">
        <w:r w:rsidR="007C29B4" w:rsidRPr="00E066C4">
          <w:rPr>
            <w:rStyle w:val="Hyperlink"/>
            <w:rFonts w:asciiTheme="majorBidi" w:hAnsiTheme="majorBidi" w:cstheme="majorBidi"/>
            <w:color w:val="auto"/>
            <w:u w:val="none"/>
            <w:lang w:val="en-US"/>
          </w:rPr>
          <w:t>argument</w:t>
        </w:r>
      </w:hyperlink>
      <w:r w:rsidR="007C29B4" w:rsidRPr="00E066C4">
        <w:rPr>
          <w:rFonts w:asciiTheme="majorBidi" w:hAnsiTheme="majorBidi" w:cstheme="majorBidi"/>
          <w:lang w:val="en-US"/>
        </w:rPr>
        <w:t>.</w:t>
      </w:r>
    </w:p>
    <w:p w:rsidR="005C07C0" w:rsidRDefault="001C58E3" w:rsidP="005C07C0">
      <w:pPr>
        <w:spacing w:before="100" w:beforeAutospacing="1" w:after="100" w:afterAutospacing="1" w:line="360" w:lineRule="auto"/>
        <w:jc w:val="both"/>
        <w:rPr>
          <w:rStyle w:val="grouplinkname"/>
          <w:rFonts w:asciiTheme="majorBidi" w:hAnsiTheme="majorBidi" w:cstheme="majorBidi"/>
          <w:sz w:val="24"/>
          <w:szCs w:val="24"/>
          <w:lang w:val="en-US"/>
        </w:rPr>
      </w:pPr>
      <w:r w:rsidRPr="001C58E3">
        <w:rPr>
          <w:rFonts w:asciiTheme="majorBidi" w:hAnsiTheme="majorBidi" w:cstheme="majorBidi"/>
          <w:b/>
          <w:bCs/>
          <w:u w:val="single"/>
          <w:lang w:val="en-US"/>
        </w:rPr>
        <w:t>Example01:</w:t>
      </w:r>
      <w:r w:rsidRPr="001C58E3">
        <w:rPr>
          <w:lang w:val="en-US"/>
        </w:rPr>
        <w:t xml:space="preserve"> </w:t>
      </w:r>
      <w:r w:rsidRPr="001C58E3">
        <w:rPr>
          <w:rFonts w:asciiTheme="majorBidi" w:hAnsiTheme="majorBidi" w:cstheme="majorBidi"/>
          <w:sz w:val="24"/>
          <w:szCs w:val="24"/>
          <w:lang w:val="en-US"/>
        </w:rPr>
        <w:t xml:space="preserve">The </w:t>
      </w:r>
      <w:r w:rsidR="0083489D">
        <w:rPr>
          <w:rFonts w:asciiTheme="majorBidi" w:hAnsiTheme="majorBidi" w:cstheme="majorBidi"/>
          <w:sz w:val="24"/>
          <w:szCs w:val="24"/>
          <w:lang w:val="en-US"/>
        </w:rPr>
        <w:t>p</w:t>
      </w:r>
      <w:r w:rsidRPr="001C58E3">
        <w:rPr>
          <w:rFonts w:asciiTheme="majorBidi" w:hAnsiTheme="majorBidi" w:cstheme="majorBidi"/>
          <w:sz w:val="24"/>
          <w:szCs w:val="24"/>
          <w:lang w:val="en-US"/>
        </w:rPr>
        <w:t xml:space="preserve">olitics of Obama - </w:t>
      </w:r>
      <w:r w:rsidR="00301E42" w:rsidRPr="001C58E3">
        <w:rPr>
          <w:rFonts w:asciiTheme="majorBidi" w:hAnsiTheme="majorBidi" w:cstheme="majorBidi"/>
          <w:sz w:val="24"/>
          <w:szCs w:val="24"/>
          <w:lang w:val="en-US"/>
        </w:rPr>
        <w:t>Shakespeare‘s</w:t>
      </w:r>
      <w:r w:rsidR="0083489D">
        <w:rPr>
          <w:rFonts w:asciiTheme="majorBidi" w:hAnsiTheme="majorBidi" w:cstheme="majorBidi"/>
          <w:sz w:val="24"/>
          <w:szCs w:val="24"/>
          <w:lang w:val="en-US"/>
        </w:rPr>
        <w:t xml:space="preserve"> </w:t>
      </w:r>
      <w:r w:rsidR="00301E42">
        <w:rPr>
          <w:rFonts w:asciiTheme="majorBidi" w:hAnsiTheme="majorBidi" w:cstheme="majorBidi"/>
          <w:sz w:val="24"/>
          <w:szCs w:val="24"/>
          <w:lang w:val="en-US"/>
        </w:rPr>
        <w:t>novel:</w:t>
      </w:r>
      <w:r w:rsidR="00301E42" w:rsidRPr="001C58E3">
        <w:rPr>
          <w:rFonts w:asciiTheme="majorBidi" w:hAnsiTheme="majorBidi" w:cstheme="majorBidi"/>
          <w:sz w:val="24"/>
          <w:szCs w:val="24"/>
          <w:lang w:val="en-US"/>
        </w:rPr>
        <w:t xml:space="preserve"> “</w:t>
      </w:r>
      <w:r w:rsidRPr="001C58E3">
        <w:rPr>
          <w:rFonts w:asciiTheme="majorBidi" w:hAnsiTheme="majorBidi" w:cstheme="majorBidi"/>
          <w:sz w:val="24"/>
          <w:szCs w:val="24"/>
          <w:lang w:val="en-US"/>
        </w:rPr>
        <w:t>The Merchant of Venice”</w:t>
      </w:r>
      <w:r w:rsidR="00E31671">
        <w:rPr>
          <w:rFonts w:asciiTheme="majorBidi" w:hAnsiTheme="majorBidi" w:cstheme="majorBidi"/>
          <w:sz w:val="24"/>
          <w:szCs w:val="24"/>
          <w:lang w:val="en-US"/>
        </w:rPr>
        <w:t>-</w:t>
      </w:r>
      <w:r w:rsidR="00E31671" w:rsidRPr="00E31671">
        <w:rPr>
          <w:lang w:val="en-US"/>
        </w:rPr>
        <w:t xml:space="preserve"> </w:t>
      </w:r>
      <w:r w:rsidR="00E31671" w:rsidRPr="00E31671">
        <w:rPr>
          <w:rStyle w:val="grouplinkname"/>
          <w:rFonts w:asciiTheme="majorBidi" w:hAnsiTheme="majorBidi" w:cstheme="majorBidi"/>
          <w:sz w:val="24"/>
          <w:szCs w:val="24"/>
          <w:lang w:val="en-US"/>
        </w:rPr>
        <w:t xml:space="preserve">Fashion and </w:t>
      </w:r>
      <w:r w:rsidR="00300A9F">
        <w:rPr>
          <w:rStyle w:val="grouplinkname"/>
          <w:rFonts w:asciiTheme="majorBidi" w:hAnsiTheme="majorBidi" w:cstheme="majorBidi"/>
          <w:sz w:val="24"/>
          <w:szCs w:val="24"/>
          <w:lang w:val="en-US"/>
        </w:rPr>
        <w:t>i</w:t>
      </w:r>
      <w:r w:rsidR="00E31671" w:rsidRPr="00E31671">
        <w:rPr>
          <w:rStyle w:val="grouplinkname"/>
          <w:rFonts w:asciiTheme="majorBidi" w:hAnsiTheme="majorBidi" w:cstheme="majorBidi"/>
          <w:sz w:val="24"/>
          <w:szCs w:val="24"/>
          <w:lang w:val="en-US"/>
        </w:rPr>
        <w:t>dentity</w:t>
      </w:r>
    </w:p>
    <w:p w:rsidR="005C07C0" w:rsidRDefault="005C07C0" w:rsidP="005C07C0">
      <w:pPr>
        <w:spacing w:before="100" w:beforeAutospacing="1" w:after="100" w:afterAutospacing="1" w:line="360" w:lineRule="auto"/>
        <w:jc w:val="both"/>
        <w:rPr>
          <w:rStyle w:val="grouplinkname"/>
          <w:rFonts w:asciiTheme="majorBidi" w:hAnsiTheme="majorBidi" w:cstheme="majorBidi"/>
          <w:sz w:val="24"/>
          <w:szCs w:val="24"/>
          <w:lang w:val="en-US"/>
        </w:rPr>
      </w:pPr>
    </w:p>
    <w:p w:rsidR="005B410E" w:rsidRDefault="005B410E" w:rsidP="005C07C0">
      <w:pPr>
        <w:spacing w:before="100" w:beforeAutospacing="1" w:after="100" w:afterAutospacing="1" w:line="360" w:lineRule="auto"/>
        <w:jc w:val="both"/>
        <w:rPr>
          <w:rStyle w:val="grouplinkname"/>
          <w:rFonts w:asciiTheme="majorBidi" w:hAnsiTheme="majorBidi" w:cstheme="majorBidi"/>
          <w:sz w:val="24"/>
          <w:szCs w:val="24"/>
          <w:lang w:val="en-US"/>
        </w:rPr>
      </w:pPr>
    </w:p>
    <w:p w:rsidR="005C07C0" w:rsidRPr="005C07C0" w:rsidRDefault="005C07C0" w:rsidP="005C07C0">
      <w:pPr>
        <w:pStyle w:val="a7"/>
        <w:numPr>
          <w:ilvl w:val="0"/>
          <w:numId w:val="3"/>
        </w:numPr>
        <w:spacing w:before="100" w:beforeAutospacing="1" w:after="100" w:afterAutospacing="1" w:line="360" w:lineRule="auto"/>
        <w:jc w:val="both"/>
        <w:rPr>
          <w:rStyle w:val="grouplinkname"/>
          <w:rFonts w:asciiTheme="majorBidi" w:hAnsiTheme="majorBidi" w:cstheme="majorBidi"/>
          <w:b/>
          <w:bCs/>
          <w:sz w:val="24"/>
          <w:szCs w:val="24"/>
          <w:u w:val="single"/>
          <w:lang w:val="en-US"/>
        </w:rPr>
      </w:pPr>
      <w:r w:rsidRPr="005C07C0">
        <w:rPr>
          <w:rStyle w:val="grouplinkname"/>
          <w:rFonts w:asciiTheme="majorBidi" w:hAnsiTheme="majorBidi" w:cstheme="majorBidi"/>
          <w:b/>
          <w:bCs/>
          <w:sz w:val="24"/>
          <w:szCs w:val="24"/>
          <w:u w:val="single"/>
          <w:lang w:val="en-US"/>
        </w:rPr>
        <w:t>Remember</w:t>
      </w:r>
      <w:r>
        <w:rPr>
          <w:rStyle w:val="grouplinkname"/>
          <w:rFonts w:asciiTheme="majorBidi" w:hAnsiTheme="majorBidi" w:cstheme="majorBidi"/>
          <w:b/>
          <w:bCs/>
          <w:sz w:val="24"/>
          <w:szCs w:val="24"/>
          <w:u w:val="single"/>
          <w:lang w:val="en-US"/>
        </w:rPr>
        <w:t xml:space="preserve">: </w:t>
      </w:r>
      <w:r w:rsidRPr="005C07C0">
        <w:rPr>
          <w:rStyle w:val="grouplinkname"/>
          <w:rFonts w:asciiTheme="majorBidi" w:hAnsiTheme="majorBidi" w:cstheme="majorBidi"/>
          <w:sz w:val="24"/>
          <w:szCs w:val="24"/>
          <w:lang w:val="en-US"/>
        </w:rPr>
        <w:t xml:space="preserve">The above categories are just samples. You may come across other sorts (or even </w:t>
      </w:r>
      <w:r>
        <w:rPr>
          <w:rStyle w:val="grouplinkname"/>
          <w:rFonts w:asciiTheme="majorBidi" w:hAnsiTheme="majorBidi" w:cstheme="majorBidi"/>
          <w:sz w:val="24"/>
          <w:szCs w:val="24"/>
          <w:lang w:val="en-US"/>
        </w:rPr>
        <w:t>names)</w:t>
      </w:r>
      <w:r w:rsidRPr="005C07C0">
        <w:rPr>
          <w:rStyle w:val="grouplinkname"/>
          <w:rFonts w:asciiTheme="majorBidi" w:hAnsiTheme="majorBidi" w:cstheme="majorBidi"/>
          <w:sz w:val="24"/>
          <w:szCs w:val="24"/>
          <w:lang w:val="en-US"/>
        </w:rPr>
        <w:t xml:space="preserve"> like: </w:t>
      </w:r>
    </w:p>
    <w:p w:rsidR="005C07C0" w:rsidRDefault="005C07C0" w:rsidP="006F23E3">
      <w:pPr>
        <w:pStyle w:val="a7"/>
        <w:spacing w:before="100" w:beforeAutospacing="1" w:after="100" w:afterAutospacing="1" w:line="360" w:lineRule="auto"/>
        <w:jc w:val="both"/>
        <w:rPr>
          <w:rStyle w:val="grouplinkname"/>
          <w:rFonts w:asciiTheme="majorBidi" w:hAnsiTheme="majorBidi" w:cstheme="majorBidi"/>
          <w:sz w:val="24"/>
          <w:szCs w:val="24"/>
          <w:lang w:val="en-US"/>
        </w:rPr>
      </w:pPr>
      <w:r w:rsidRPr="005C07C0">
        <w:rPr>
          <w:rStyle w:val="grouplinkname"/>
          <w:rFonts w:asciiTheme="majorBidi" w:hAnsiTheme="majorBidi" w:cstheme="majorBidi"/>
          <w:sz w:val="24"/>
          <w:szCs w:val="24"/>
          <w:lang w:val="en-US"/>
        </w:rPr>
        <w:t>Descriptive-Expository-Exploratory-Reflective–Definition-Person</w:t>
      </w:r>
      <w:r w:rsidR="00747350">
        <w:rPr>
          <w:rStyle w:val="grouplinkname"/>
          <w:rFonts w:asciiTheme="majorBidi" w:hAnsiTheme="majorBidi" w:cstheme="majorBidi"/>
          <w:sz w:val="24"/>
          <w:szCs w:val="24"/>
          <w:lang w:val="en-US"/>
        </w:rPr>
        <w:t>al-Analytical-Persuasive-Process essays</w:t>
      </w:r>
      <w:bookmarkStart w:id="0" w:name="_GoBack"/>
      <w:bookmarkEnd w:id="0"/>
    </w:p>
    <w:p w:rsidR="005C07C0" w:rsidRPr="005C07C0" w:rsidRDefault="005C07C0" w:rsidP="005C07C0">
      <w:pPr>
        <w:pStyle w:val="a7"/>
        <w:numPr>
          <w:ilvl w:val="0"/>
          <w:numId w:val="3"/>
        </w:numPr>
        <w:spacing w:before="100" w:beforeAutospacing="1" w:after="100" w:afterAutospacing="1" w:line="360" w:lineRule="auto"/>
        <w:jc w:val="both"/>
        <w:rPr>
          <w:rFonts w:asciiTheme="majorBidi" w:hAnsiTheme="majorBidi" w:cstheme="majorBidi"/>
          <w:sz w:val="24"/>
          <w:szCs w:val="24"/>
          <w:lang w:val="en-US"/>
        </w:rPr>
      </w:pPr>
      <w:r w:rsidRPr="005C07C0">
        <w:rPr>
          <w:rFonts w:asciiTheme="majorBidi" w:hAnsiTheme="majorBidi" w:cstheme="majorBidi"/>
          <w:sz w:val="24"/>
          <w:szCs w:val="24"/>
          <w:lang w:val="en-US"/>
        </w:rPr>
        <w:t>Reading more about and practicing</w:t>
      </w:r>
      <w:r>
        <w:rPr>
          <w:rFonts w:asciiTheme="majorBidi" w:hAnsiTheme="majorBidi" w:cstheme="majorBidi"/>
          <w:sz w:val="24"/>
          <w:szCs w:val="24"/>
          <w:lang w:val="en-US"/>
        </w:rPr>
        <w:t xml:space="preserve"> </w:t>
      </w:r>
      <w:r w:rsidRPr="005C07C0">
        <w:rPr>
          <w:rFonts w:asciiTheme="majorBidi" w:hAnsiTheme="majorBidi" w:cstheme="majorBidi"/>
          <w:sz w:val="24"/>
          <w:szCs w:val="24"/>
          <w:lang w:val="en-US"/>
        </w:rPr>
        <w:t>the</w:t>
      </w:r>
      <w:r>
        <w:rPr>
          <w:rFonts w:asciiTheme="majorBidi" w:hAnsiTheme="majorBidi" w:cstheme="majorBidi"/>
          <w:sz w:val="24"/>
          <w:szCs w:val="24"/>
          <w:lang w:val="en-US"/>
        </w:rPr>
        <w:t xml:space="preserve"> different types of essay is the unique way that helps you polish up your writing skill.</w:t>
      </w:r>
    </w:p>
    <w:p w:rsidR="007C29B4" w:rsidRPr="001C58E3" w:rsidRDefault="007C29B4" w:rsidP="00870E71">
      <w:pPr>
        <w:rPr>
          <w:rFonts w:asciiTheme="majorBidi" w:eastAsia="Times New Roman" w:hAnsiTheme="majorBidi" w:cstheme="majorBidi"/>
          <w:sz w:val="24"/>
          <w:szCs w:val="24"/>
          <w:lang w:val="en-US" w:eastAsia="fr-FR"/>
        </w:rPr>
      </w:pPr>
    </w:p>
    <w:p w:rsidR="00862597" w:rsidRPr="001C58E3" w:rsidRDefault="00862597" w:rsidP="002970FA">
      <w:pPr>
        <w:pStyle w:val="Default"/>
        <w:spacing w:line="360" w:lineRule="auto"/>
        <w:jc w:val="both"/>
        <w:rPr>
          <w:rFonts w:asciiTheme="majorBidi" w:hAnsiTheme="majorBidi" w:cstheme="majorBidi"/>
          <w:b/>
          <w:bCs/>
          <w:lang w:val="en-US"/>
        </w:rPr>
      </w:pPr>
    </w:p>
    <w:p w:rsidR="003420AD" w:rsidRPr="009236AB" w:rsidRDefault="003420AD" w:rsidP="009236AB">
      <w:pPr>
        <w:pStyle w:val="Default"/>
        <w:spacing w:line="360" w:lineRule="auto"/>
        <w:jc w:val="both"/>
        <w:rPr>
          <w:rFonts w:asciiTheme="majorBidi" w:hAnsiTheme="majorBidi" w:cstheme="majorBidi"/>
          <w:b/>
          <w:bCs/>
          <w:lang w:val="en-US"/>
        </w:rPr>
      </w:pPr>
    </w:p>
    <w:p w:rsidR="00DD6BDB" w:rsidRPr="009236AB" w:rsidRDefault="00DD6BDB" w:rsidP="009236AB">
      <w:pPr>
        <w:pStyle w:val="Default"/>
        <w:spacing w:line="360" w:lineRule="auto"/>
        <w:jc w:val="both"/>
        <w:rPr>
          <w:rFonts w:asciiTheme="majorBidi" w:hAnsiTheme="majorBidi" w:cstheme="majorBidi"/>
          <w:lang w:val="en-US"/>
        </w:rPr>
      </w:pPr>
    </w:p>
    <w:p w:rsidR="00862A57" w:rsidRPr="009236AB" w:rsidRDefault="00862A57" w:rsidP="009236AB">
      <w:pPr>
        <w:spacing w:line="360" w:lineRule="auto"/>
        <w:jc w:val="both"/>
        <w:rPr>
          <w:rFonts w:asciiTheme="majorBidi" w:hAnsiTheme="majorBidi" w:cstheme="majorBidi"/>
          <w:b/>
          <w:bCs/>
          <w:sz w:val="24"/>
          <w:szCs w:val="24"/>
          <w:u w:val="single"/>
          <w:lang w:val="en-US"/>
        </w:rPr>
      </w:pPr>
    </w:p>
    <w:sectPr w:rsidR="00862A57" w:rsidRPr="009236AB" w:rsidSect="00052F1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DA" w:rsidRDefault="00EF0EDA" w:rsidP="00DD6BDB">
      <w:pPr>
        <w:spacing w:after="0" w:line="240" w:lineRule="auto"/>
      </w:pPr>
      <w:r>
        <w:separator/>
      </w:r>
    </w:p>
  </w:endnote>
  <w:endnote w:type="continuationSeparator" w:id="0">
    <w:p w:rsidR="00EF0EDA" w:rsidRDefault="00EF0EDA" w:rsidP="00DD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624"/>
      <w:docPartObj>
        <w:docPartGallery w:val="Page Numbers (Bottom of Page)"/>
        <w:docPartUnique/>
      </w:docPartObj>
    </w:sdtPr>
    <w:sdtEndPr/>
    <w:sdtContent>
      <w:p w:rsidR="00DD6BDB" w:rsidRDefault="00EF0EDA">
        <w:pPr>
          <w:pStyle w:val="a4"/>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DD6BDB" w:rsidRPr="00DD6BDB" w:rsidRDefault="001D69B8">
                    <w:pPr>
                      <w:pBdr>
                        <w:top w:val="single" w:sz="4" w:space="1" w:color="7F7F7F" w:themeColor="background1" w:themeShade="7F"/>
                      </w:pBdr>
                      <w:jc w:val="center"/>
                      <w:rPr>
                        <w:b/>
                        <w:bCs/>
                        <w:color w:val="C0504D" w:themeColor="accent2"/>
                        <w:u w:val="single"/>
                      </w:rPr>
                    </w:pPr>
                    <w:r w:rsidRPr="00DD6BDB">
                      <w:rPr>
                        <w:b/>
                        <w:bCs/>
                        <w:u w:val="single"/>
                      </w:rPr>
                      <w:fldChar w:fldCharType="begin"/>
                    </w:r>
                    <w:r w:rsidR="00DD6BDB" w:rsidRPr="00DD6BDB">
                      <w:rPr>
                        <w:b/>
                        <w:bCs/>
                        <w:u w:val="single"/>
                      </w:rPr>
                      <w:instrText xml:space="preserve"> PAGE   \* MERGEFORMAT </w:instrText>
                    </w:r>
                    <w:r w:rsidRPr="00DD6BDB">
                      <w:rPr>
                        <w:b/>
                        <w:bCs/>
                        <w:u w:val="single"/>
                      </w:rPr>
                      <w:fldChar w:fldCharType="separate"/>
                    </w:r>
                    <w:r w:rsidR="00747350" w:rsidRPr="00747350">
                      <w:rPr>
                        <w:b/>
                        <w:bCs/>
                        <w:noProof/>
                        <w:color w:val="C0504D" w:themeColor="accent2"/>
                        <w:u w:val="single"/>
                      </w:rPr>
                      <w:t>4</w:t>
                    </w:r>
                    <w:r w:rsidRPr="00DD6BDB">
                      <w:rPr>
                        <w:b/>
                        <w:bCs/>
                        <w:u w:val="single"/>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DA" w:rsidRDefault="00EF0EDA" w:rsidP="00DD6BDB">
      <w:pPr>
        <w:spacing w:after="0" w:line="240" w:lineRule="auto"/>
      </w:pPr>
      <w:r>
        <w:separator/>
      </w:r>
    </w:p>
  </w:footnote>
  <w:footnote w:type="continuationSeparator" w:id="0">
    <w:p w:rsidR="00EF0EDA" w:rsidRDefault="00EF0EDA" w:rsidP="00DD6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0E51"/>
    <w:multiLevelType w:val="multilevel"/>
    <w:tmpl w:val="E434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E4A1B"/>
    <w:multiLevelType w:val="hybridMultilevel"/>
    <w:tmpl w:val="448E7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346D56"/>
    <w:multiLevelType w:val="multilevel"/>
    <w:tmpl w:val="AA5E4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2F11"/>
    <w:rsid w:val="000010E5"/>
    <w:rsid w:val="00002760"/>
    <w:rsid w:val="00006AAE"/>
    <w:rsid w:val="00011183"/>
    <w:rsid w:val="000115A1"/>
    <w:rsid w:val="00011E41"/>
    <w:rsid w:val="00013E2A"/>
    <w:rsid w:val="00013FE5"/>
    <w:rsid w:val="00016E32"/>
    <w:rsid w:val="000205ED"/>
    <w:rsid w:val="00020625"/>
    <w:rsid w:val="00023C1B"/>
    <w:rsid w:val="000329B8"/>
    <w:rsid w:val="000337B3"/>
    <w:rsid w:val="000344D2"/>
    <w:rsid w:val="0004795A"/>
    <w:rsid w:val="00050C64"/>
    <w:rsid w:val="0005288B"/>
    <w:rsid w:val="00052A30"/>
    <w:rsid w:val="00052F11"/>
    <w:rsid w:val="00056446"/>
    <w:rsid w:val="00061D87"/>
    <w:rsid w:val="0007025F"/>
    <w:rsid w:val="0007291B"/>
    <w:rsid w:val="00077E42"/>
    <w:rsid w:val="0008052B"/>
    <w:rsid w:val="00091F66"/>
    <w:rsid w:val="00095286"/>
    <w:rsid w:val="000952DF"/>
    <w:rsid w:val="000B1A11"/>
    <w:rsid w:val="000B1C2C"/>
    <w:rsid w:val="000B3E2A"/>
    <w:rsid w:val="000D08B5"/>
    <w:rsid w:val="000D149B"/>
    <w:rsid w:val="000D1AD4"/>
    <w:rsid w:val="000D20FA"/>
    <w:rsid w:val="000D6AD3"/>
    <w:rsid w:val="000E6E0E"/>
    <w:rsid w:val="000F2D3A"/>
    <w:rsid w:val="001051BD"/>
    <w:rsid w:val="0011390C"/>
    <w:rsid w:val="00113CF2"/>
    <w:rsid w:val="00117AF0"/>
    <w:rsid w:val="00123C41"/>
    <w:rsid w:val="0013209E"/>
    <w:rsid w:val="001358C9"/>
    <w:rsid w:val="00141791"/>
    <w:rsid w:val="00163BAA"/>
    <w:rsid w:val="0016796C"/>
    <w:rsid w:val="00175673"/>
    <w:rsid w:val="00181DCF"/>
    <w:rsid w:val="00181FAD"/>
    <w:rsid w:val="00184FEA"/>
    <w:rsid w:val="00190586"/>
    <w:rsid w:val="00192808"/>
    <w:rsid w:val="001949B3"/>
    <w:rsid w:val="00195986"/>
    <w:rsid w:val="00196D9F"/>
    <w:rsid w:val="001A0623"/>
    <w:rsid w:val="001B3D5F"/>
    <w:rsid w:val="001B4FC4"/>
    <w:rsid w:val="001B5B70"/>
    <w:rsid w:val="001B7A14"/>
    <w:rsid w:val="001C2823"/>
    <w:rsid w:val="001C3C21"/>
    <w:rsid w:val="001C58E3"/>
    <w:rsid w:val="001D0C77"/>
    <w:rsid w:val="001D69B8"/>
    <w:rsid w:val="001D769F"/>
    <w:rsid w:val="001E33EA"/>
    <w:rsid w:val="001E7BA1"/>
    <w:rsid w:val="001F162D"/>
    <w:rsid w:val="001F170F"/>
    <w:rsid w:val="00200EAA"/>
    <w:rsid w:val="002072F8"/>
    <w:rsid w:val="0021406D"/>
    <w:rsid w:val="00214704"/>
    <w:rsid w:val="00220E77"/>
    <w:rsid w:val="0023082A"/>
    <w:rsid w:val="002327E6"/>
    <w:rsid w:val="00237DC3"/>
    <w:rsid w:val="0024022F"/>
    <w:rsid w:val="00276CFA"/>
    <w:rsid w:val="002805C1"/>
    <w:rsid w:val="00290874"/>
    <w:rsid w:val="00292C6F"/>
    <w:rsid w:val="002941B9"/>
    <w:rsid w:val="002970FA"/>
    <w:rsid w:val="00297E8A"/>
    <w:rsid w:val="002A0DBF"/>
    <w:rsid w:val="002A20B4"/>
    <w:rsid w:val="002A2678"/>
    <w:rsid w:val="002A2EAA"/>
    <w:rsid w:val="002A6192"/>
    <w:rsid w:val="002B0B5E"/>
    <w:rsid w:val="002B6A79"/>
    <w:rsid w:val="002C452E"/>
    <w:rsid w:val="002C60F1"/>
    <w:rsid w:val="002D091A"/>
    <w:rsid w:val="002D6B12"/>
    <w:rsid w:val="002D6FC5"/>
    <w:rsid w:val="002E02A9"/>
    <w:rsid w:val="002E5DB5"/>
    <w:rsid w:val="002E6A18"/>
    <w:rsid w:val="002F1779"/>
    <w:rsid w:val="002F1F8B"/>
    <w:rsid w:val="002F6B10"/>
    <w:rsid w:val="00300A9F"/>
    <w:rsid w:val="003019F9"/>
    <w:rsid w:val="00301E42"/>
    <w:rsid w:val="0030643E"/>
    <w:rsid w:val="00317128"/>
    <w:rsid w:val="00321451"/>
    <w:rsid w:val="00326B1E"/>
    <w:rsid w:val="00327190"/>
    <w:rsid w:val="0033192C"/>
    <w:rsid w:val="003420AD"/>
    <w:rsid w:val="0034267D"/>
    <w:rsid w:val="00343C6F"/>
    <w:rsid w:val="003463C7"/>
    <w:rsid w:val="00353318"/>
    <w:rsid w:val="00356F8D"/>
    <w:rsid w:val="00360886"/>
    <w:rsid w:val="00362509"/>
    <w:rsid w:val="00370677"/>
    <w:rsid w:val="003712DE"/>
    <w:rsid w:val="00384DD6"/>
    <w:rsid w:val="00384F2A"/>
    <w:rsid w:val="00392222"/>
    <w:rsid w:val="0039595D"/>
    <w:rsid w:val="0039651D"/>
    <w:rsid w:val="003966E9"/>
    <w:rsid w:val="00397595"/>
    <w:rsid w:val="003A0195"/>
    <w:rsid w:val="003A4E74"/>
    <w:rsid w:val="003A6132"/>
    <w:rsid w:val="003B776E"/>
    <w:rsid w:val="003C0D2B"/>
    <w:rsid w:val="003C44C2"/>
    <w:rsid w:val="003D34FB"/>
    <w:rsid w:val="003D44F2"/>
    <w:rsid w:val="003D478B"/>
    <w:rsid w:val="003E1220"/>
    <w:rsid w:val="003E5376"/>
    <w:rsid w:val="003F322D"/>
    <w:rsid w:val="003F41C0"/>
    <w:rsid w:val="003F499E"/>
    <w:rsid w:val="003F7DEA"/>
    <w:rsid w:val="00403120"/>
    <w:rsid w:val="00405805"/>
    <w:rsid w:val="00406197"/>
    <w:rsid w:val="00410C55"/>
    <w:rsid w:val="00411ED7"/>
    <w:rsid w:val="00412E9C"/>
    <w:rsid w:val="00416225"/>
    <w:rsid w:val="00420806"/>
    <w:rsid w:val="00421461"/>
    <w:rsid w:val="00422EEB"/>
    <w:rsid w:val="004242F7"/>
    <w:rsid w:val="00430422"/>
    <w:rsid w:val="004313CC"/>
    <w:rsid w:val="004408E2"/>
    <w:rsid w:val="0044607B"/>
    <w:rsid w:val="00446788"/>
    <w:rsid w:val="00451B75"/>
    <w:rsid w:val="004539C2"/>
    <w:rsid w:val="00453DCD"/>
    <w:rsid w:val="00455680"/>
    <w:rsid w:val="00476A0E"/>
    <w:rsid w:val="004811F2"/>
    <w:rsid w:val="00483852"/>
    <w:rsid w:val="00486EC1"/>
    <w:rsid w:val="00491185"/>
    <w:rsid w:val="00491E6D"/>
    <w:rsid w:val="0049228C"/>
    <w:rsid w:val="0049277A"/>
    <w:rsid w:val="00493FB0"/>
    <w:rsid w:val="004A0A91"/>
    <w:rsid w:val="004A71BD"/>
    <w:rsid w:val="004A7AE0"/>
    <w:rsid w:val="004C1AEB"/>
    <w:rsid w:val="004C437E"/>
    <w:rsid w:val="004D735D"/>
    <w:rsid w:val="004D7D17"/>
    <w:rsid w:val="004E0F92"/>
    <w:rsid w:val="004E4711"/>
    <w:rsid w:val="004F0504"/>
    <w:rsid w:val="004F17C1"/>
    <w:rsid w:val="004F199A"/>
    <w:rsid w:val="004F2A24"/>
    <w:rsid w:val="004F2E67"/>
    <w:rsid w:val="005003E1"/>
    <w:rsid w:val="0050201F"/>
    <w:rsid w:val="0050585B"/>
    <w:rsid w:val="00505BC0"/>
    <w:rsid w:val="00511267"/>
    <w:rsid w:val="00517D55"/>
    <w:rsid w:val="0052293D"/>
    <w:rsid w:val="00532685"/>
    <w:rsid w:val="005351F9"/>
    <w:rsid w:val="005556A7"/>
    <w:rsid w:val="0055603F"/>
    <w:rsid w:val="00557D18"/>
    <w:rsid w:val="00560E85"/>
    <w:rsid w:val="0057620B"/>
    <w:rsid w:val="00577E87"/>
    <w:rsid w:val="00587434"/>
    <w:rsid w:val="005937CD"/>
    <w:rsid w:val="00594725"/>
    <w:rsid w:val="00597E53"/>
    <w:rsid w:val="005A31A7"/>
    <w:rsid w:val="005A4D60"/>
    <w:rsid w:val="005A5660"/>
    <w:rsid w:val="005A7285"/>
    <w:rsid w:val="005A7785"/>
    <w:rsid w:val="005B3366"/>
    <w:rsid w:val="005B39BF"/>
    <w:rsid w:val="005B410E"/>
    <w:rsid w:val="005B53A7"/>
    <w:rsid w:val="005B564C"/>
    <w:rsid w:val="005B789B"/>
    <w:rsid w:val="005C055A"/>
    <w:rsid w:val="005C07C0"/>
    <w:rsid w:val="005C0A64"/>
    <w:rsid w:val="005C474A"/>
    <w:rsid w:val="005C47C9"/>
    <w:rsid w:val="005D1A45"/>
    <w:rsid w:val="005D450A"/>
    <w:rsid w:val="005D526F"/>
    <w:rsid w:val="005D7484"/>
    <w:rsid w:val="005E3E63"/>
    <w:rsid w:val="005F12EE"/>
    <w:rsid w:val="005F4F53"/>
    <w:rsid w:val="005F4FC3"/>
    <w:rsid w:val="005F5BB6"/>
    <w:rsid w:val="005F635E"/>
    <w:rsid w:val="005F7E9A"/>
    <w:rsid w:val="00600B1C"/>
    <w:rsid w:val="00600ECB"/>
    <w:rsid w:val="00601386"/>
    <w:rsid w:val="00602F01"/>
    <w:rsid w:val="0060439D"/>
    <w:rsid w:val="0060469A"/>
    <w:rsid w:val="006060AF"/>
    <w:rsid w:val="00612068"/>
    <w:rsid w:val="00616196"/>
    <w:rsid w:val="0062106B"/>
    <w:rsid w:val="00621868"/>
    <w:rsid w:val="00622C57"/>
    <w:rsid w:val="0062496A"/>
    <w:rsid w:val="00637A7D"/>
    <w:rsid w:val="006425B7"/>
    <w:rsid w:val="00642E84"/>
    <w:rsid w:val="00645AA3"/>
    <w:rsid w:val="00647FEB"/>
    <w:rsid w:val="006532BC"/>
    <w:rsid w:val="006540FA"/>
    <w:rsid w:val="0066416B"/>
    <w:rsid w:val="00673CF4"/>
    <w:rsid w:val="006843E6"/>
    <w:rsid w:val="0069076B"/>
    <w:rsid w:val="0069138B"/>
    <w:rsid w:val="00694695"/>
    <w:rsid w:val="006946C9"/>
    <w:rsid w:val="00695CE5"/>
    <w:rsid w:val="006A13FB"/>
    <w:rsid w:val="006B3857"/>
    <w:rsid w:val="006B5A50"/>
    <w:rsid w:val="006C0768"/>
    <w:rsid w:val="006C1433"/>
    <w:rsid w:val="006C243E"/>
    <w:rsid w:val="006C2B8F"/>
    <w:rsid w:val="006C4A19"/>
    <w:rsid w:val="006C598C"/>
    <w:rsid w:val="006C62EA"/>
    <w:rsid w:val="006D00CD"/>
    <w:rsid w:val="006D6EB4"/>
    <w:rsid w:val="006E691D"/>
    <w:rsid w:val="006E720A"/>
    <w:rsid w:val="006F23E3"/>
    <w:rsid w:val="007019DA"/>
    <w:rsid w:val="007026D6"/>
    <w:rsid w:val="00703059"/>
    <w:rsid w:val="00706266"/>
    <w:rsid w:val="00713F58"/>
    <w:rsid w:val="00722A5F"/>
    <w:rsid w:val="007417DC"/>
    <w:rsid w:val="00745C74"/>
    <w:rsid w:val="007464BE"/>
    <w:rsid w:val="00747350"/>
    <w:rsid w:val="007544E7"/>
    <w:rsid w:val="007547CE"/>
    <w:rsid w:val="00755827"/>
    <w:rsid w:val="0076186B"/>
    <w:rsid w:val="00762129"/>
    <w:rsid w:val="0076324B"/>
    <w:rsid w:val="007748E1"/>
    <w:rsid w:val="00776DFB"/>
    <w:rsid w:val="00780BF5"/>
    <w:rsid w:val="0078324F"/>
    <w:rsid w:val="00783D0B"/>
    <w:rsid w:val="007871DD"/>
    <w:rsid w:val="00790863"/>
    <w:rsid w:val="007925EE"/>
    <w:rsid w:val="0079666F"/>
    <w:rsid w:val="00796BD4"/>
    <w:rsid w:val="007A0E98"/>
    <w:rsid w:val="007A1F96"/>
    <w:rsid w:val="007A63BE"/>
    <w:rsid w:val="007C1A72"/>
    <w:rsid w:val="007C29B4"/>
    <w:rsid w:val="007D147F"/>
    <w:rsid w:val="007D2861"/>
    <w:rsid w:val="007E0D2C"/>
    <w:rsid w:val="007E14A9"/>
    <w:rsid w:val="007E4B31"/>
    <w:rsid w:val="007E4F8D"/>
    <w:rsid w:val="007E5824"/>
    <w:rsid w:val="007F02E4"/>
    <w:rsid w:val="007F2EBA"/>
    <w:rsid w:val="007F4A0E"/>
    <w:rsid w:val="008032ED"/>
    <w:rsid w:val="0080701F"/>
    <w:rsid w:val="008144E6"/>
    <w:rsid w:val="00815BC6"/>
    <w:rsid w:val="008250FC"/>
    <w:rsid w:val="00826AE1"/>
    <w:rsid w:val="00833467"/>
    <w:rsid w:val="00833E67"/>
    <w:rsid w:val="0083489D"/>
    <w:rsid w:val="00844551"/>
    <w:rsid w:val="008449CA"/>
    <w:rsid w:val="008521A3"/>
    <w:rsid w:val="00855547"/>
    <w:rsid w:val="00861D1C"/>
    <w:rsid w:val="00862597"/>
    <w:rsid w:val="00862A57"/>
    <w:rsid w:val="00865CE7"/>
    <w:rsid w:val="00870E42"/>
    <w:rsid w:val="00870E71"/>
    <w:rsid w:val="008715EA"/>
    <w:rsid w:val="008718B9"/>
    <w:rsid w:val="00875803"/>
    <w:rsid w:val="00876DAA"/>
    <w:rsid w:val="00884881"/>
    <w:rsid w:val="00886FD2"/>
    <w:rsid w:val="0088781E"/>
    <w:rsid w:val="008958D5"/>
    <w:rsid w:val="008A0312"/>
    <w:rsid w:val="008A6DE3"/>
    <w:rsid w:val="008A71B7"/>
    <w:rsid w:val="008B1CE7"/>
    <w:rsid w:val="008C053A"/>
    <w:rsid w:val="008D077F"/>
    <w:rsid w:val="008D7554"/>
    <w:rsid w:val="008E2311"/>
    <w:rsid w:val="008E5235"/>
    <w:rsid w:val="008E6A6F"/>
    <w:rsid w:val="008F2CA6"/>
    <w:rsid w:val="008F6FA9"/>
    <w:rsid w:val="00900812"/>
    <w:rsid w:val="0090137C"/>
    <w:rsid w:val="009043FD"/>
    <w:rsid w:val="00905A4C"/>
    <w:rsid w:val="009120C8"/>
    <w:rsid w:val="0091715F"/>
    <w:rsid w:val="0092004A"/>
    <w:rsid w:val="009236AB"/>
    <w:rsid w:val="00927929"/>
    <w:rsid w:val="00927959"/>
    <w:rsid w:val="00927B3D"/>
    <w:rsid w:val="00931779"/>
    <w:rsid w:val="00933463"/>
    <w:rsid w:val="00937FDA"/>
    <w:rsid w:val="009476DB"/>
    <w:rsid w:val="0094771B"/>
    <w:rsid w:val="00951F1F"/>
    <w:rsid w:val="009730B5"/>
    <w:rsid w:val="00980B34"/>
    <w:rsid w:val="009855DC"/>
    <w:rsid w:val="0099153C"/>
    <w:rsid w:val="00993F6D"/>
    <w:rsid w:val="00994E94"/>
    <w:rsid w:val="00995940"/>
    <w:rsid w:val="009A1BF4"/>
    <w:rsid w:val="009A478A"/>
    <w:rsid w:val="009B35B9"/>
    <w:rsid w:val="009B4FCB"/>
    <w:rsid w:val="009C7BEF"/>
    <w:rsid w:val="009D2CF0"/>
    <w:rsid w:val="009D4385"/>
    <w:rsid w:val="009D6C95"/>
    <w:rsid w:val="009E716A"/>
    <w:rsid w:val="009F410D"/>
    <w:rsid w:val="00A10156"/>
    <w:rsid w:val="00A139C3"/>
    <w:rsid w:val="00A14A52"/>
    <w:rsid w:val="00A14F75"/>
    <w:rsid w:val="00A15A01"/>
    <w:rsid w:val="00A200E6"/>
    <w:rsid w:val="00A21770"/>
    <w:rsid w:val="00A27187"/>
    <w:rsid w:val="00A27AE1"/>
    <w:rsid w:val="00A30AFC"/>
    <w:rsid w:val="00A32B7B"/>
    <w:rsid w:val="00A34A07"/>
    <w:rsid w:val="00A43C48"/>
    <w:rsid w:val="00A44EC2"/>
    <w:rsid w:val="00A52D5A"/>
    <w:rsid w:val="00A5335E"/>
    <w:rsid w:val="00A5460A"/>
    <w:rsid w:val="00A64371"/>
    <w:rsid w:val="00A7256E"/>
    <w:rsid w:val="00A756A5"/>
    <w:rsid w:val="00A80EED"/>
    <w:rsid w:val="00A90DF2"/>
    <w:rsid w:val="00A922C2"/>
    <w:rsid w:val="00A930B7"/>
    <w:rsid w:val="00A97210"/>
    <w:rsid w:val="00AA48B4"/>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66B97"/>
    <w:rsid w:val="00B7314A"/>
    <w:rsid w:val="00B749F1"/>
    <w:rsid w:val="00B77433"/>
    <w:rsid w:val="00B80C1D"/>
    <w:rsid w:val="00B85ED3"/>
    <w:rsid w:val="00B90547"/>
    <w:rsid w:val="00BA4395"/>
    <w:rsid w:val="00BA644A"/>
    <w:rsid w:val="00BA6853"/>
    <w:rsid w:val="00BB48F7"/>
    <w:rsid w:val="00BB4B12"/>
    <w:rsid w:val="00BB62C3"/>
    <w:rsid w:val="00BC6518"/>
    <w:rsid w:val="00BD2C9B"/>
    <w:rsid w:val="00BD74BE"/>
    <w:rsid w:val="00BD788F"/>
    <w:rsid w:val="00BE21E9"/>
    <w:rsid w:val="00BF3961"/>
    <w:rsid w:val="00C01DFE"/>
    <w:rsid w:val="00C10710"/>
    <w:rsid w:val="00C17B79"/>
    <w:rsid w:val="00C305A0"/>
    <w:rsid w:val="00C33C83"/>
    <w:rsid w:val="00C34438"/>
    <w:rsid w:val="00C36B95"/>
    <w:rsid w:val="00C424F5"/>
    <w:rsid w:val="00C432E6"/>
    <w:rsid w:val="00C559CD"/>
    <w:rsid w:val="00C65A82"/>
    <w:rsid w:val="00C6627A"/>
    <w:rsid w:val="00C66AC1"/>
    <w:rsid w:val="00C70E4C"/>
    <w:rsid w:val="00C7155C"/>
    <w:rsid w:val="00C8240D"/>
    <w:rsid w:val="00C83305"/>
    <w:rsid w:val="00C84EAC"/>
    <w:rsid w:val="00C84FBE"/>
    <w:rsid w:val="00C8600A"/>
    <w:rsid w:val="00C86943"/>
    <w:rsid w:val="00C87101"/>
    <w:rsid w:val="00CA006B"/>
    <w:rsid w:val="00CA18BC"/>
    <w:rsid w:val="00CA33AA"/>
    <w:rsid w:val="00CB5317"/>
    <w:rsid w:val="00CB5E0C"/>
    <w:rsid w:val="00CC2529"/>
    <w:rsid w:val="00CC2BE4"/>
    <w:rsid w:val="00CC49C6"/>
    <w:rsid w:val="00CD1B09"/>
    <w:rsid w:val="00CD2566"/>
    <w:rsid w:val="00CD69A0"/>
    <w:rsid w:val="00CD6F9F"/>
    <w:rsid w:val="00CD7C8A"/>
    <w:rsid w:val="00CE45B8"/>
    <w:rsid w:val="00CE5A1D"/>
    <w:rsid w:val="00CE7DD7"/>
    <w:rsid w:val="00CF002F"/>
    <w:rsid w:val="00CF09F0"/>
    <w:rsid w:val="00CF23D4"/>
    <w:rsid w:val="00CF3F76"/>
    <w:rsid w:val="00D04B15"/>
    <w:rsid w:val="00D0608E"/>
    <w:rsid w:val="00D07C1A"/>
    <w:rsid w:val="00D10C13"/>
    <w:rsid w:val="00D21D82"/>
    <w:rsid w:val="00D25189"/>
    <w:rsid w:val="00D27367"/>
    <w:rsid w:val="00D43D08"/>
    <w:rsid w:val="00D501B3"/>
    <w:rsid w:val="00D565F2"/>
    <w:rsid w:val="00D61DF9"/>
    <w:rsid w:val="00D64333"/>
    <w:rsid w:val="00D678B0"/>
    <w:rsid w:val="00D679FF"/>
    <w:rsid w:val="00D83C43"/>
    <w:rsid w:val="00D86CE5"/>
    <w:rsid w:val="00D971AC"/>
    <w:rsid w:val="00DA195C"/>
    <w:rsid w:val="00DA49F1"/>
    <w:rsid w:val="00DB3A65"/>
    <w:rsid w:val="00DB4609"/>
    <w:rsid w:val="00DC1738"/>
    <w:rsid w:val="00DC7AD0"/>
    <w:rsid w:val="00DD03AD"/>
    <w:rsid w:val="00DD18C3"/>
    <w:rsid w:val="00DD6BDB"/>
    <w:rsid w:val="00DD7D8B"/>
    <w:rsid w:val="00DE197F"/>
    <w:rsid w:val="00DF3D17"/>
    <w:rsid w:val="00DF4C23"/>
    <w:rsid w:val="00E002DC"/>
    <w:rsid w:val="00E04741"/>
    <w:rsid w:val="00E066C4"/>
    <w:rsid w:val="00E10E1E"/>
    <w:rsid w:val="00E1248A"/>
    <w:rsid w:val="00E1507E"/>
    <w:rsid w:val="00E15418"/>
    <w:rsid w:val="00E1604B"/>
    <w:rsid w:val="00E16CD2"/>
    <w:rsid w:val="00E21FD5"/>
    <w:rsid w:val="00E25604"/>
    <w:rsid w:val="00E26184"/>
    <w:rsid w:val="00E31671"/>
    <w:rsid w:val="00E322BD"/>
    <w:rsid w:val="00E35F38"/>
    <w:rsid w:val="00E37957"/>
    <w:rsid w:val="00E53AA1"/>
    <w:rsid w:val="00E56653"/>
    <w:rsid w:val="00E56DB8"/>
    <w:rsid w:val="00E624EB"/>
    <w:rsid w:val="00E63F69"/>
    <w:rsid w:val="00E66324"/>
    <w:rsid w:val="00E66A0F"/>
    <w:rsid w:val="00E709A6"/>
    <w:rsid w:val="00E719CC"/>
    <w:rsid w:val="00E71B37"/>
    <w:rsid w:val="00E71D5C"/>
    <w:rsid w:val="00E751FF"/>
    <w:rsid w:val="00E91E17"/>
    <w:rsid w:val="00E9274D"/>
    <w:rsid w:val="00E94CAE"/>
    <w:rsid w:val="00EA013D"/>
    <w:rsid w:val="00EA09C0"/>
    <w:rsid w:val="00EA395A"/>
    <w:rsid w:val="00EA3FF8"/>
    <w:rsid w:val="00EB561E"/>
    <w:rsid w:val="00EB6242"/>
    <w:rsid w:val="00EC1362"/>
    <w:rsid w:val="00EC2D8B"/>
    <w:rsid w:val="00EC346E"/>
    <w:rsid w:val="00EC38BC"/>
    <w:rsid w:val="00ED0E18"/>
    <w:rsid w:val="00ED0E5A"/>
    <w:rsid w:val="00EE2580"/>
    <w:rsid w:val="00EE35A0"/>
    <w:rsid w:val="00EE3657"/>
    <w:rsid w:val="00EE653D"/>
    <w:rsid w:val="00EF05BB"/>
    <w:rsid w:val="00EF0EDA"/>
    <w:rsid w:val="00EF323C"/>
    <w:rsid w:val="00EF3C73"/>
    <w:rsid w:val="00EF4592"/>
    <w:rsid w:val="00EF4A2A"/>
    <w:rsid w:val="00EF70F1"/>
    <w:rsid w:val="00F0541F"/>
    <w:rsid w:val="00F073EB"/>
    <w:rsid w:val="00F121B5"/>
    <w:rsid w:val="00F246D3"/>
    <w:rsid w:val="00F24BA1"/>
    <w:rsid w:val="00F32C7C"/>
    <w:rsid w:val="00F34E64"/>
    <w:rsid w:val="00F36635"/>
    <w:rsid w:val="00F43902"/>
    <w:rsid w:val="00F43C6D"/>
    <w:rsid w:val="00F45FC4"/>
    <w:rsid w:val="00F47578"/>
    <w:rsid w:val="00F5188C"/>
    <w:rsid w:val="00F54845"/>
    <w:rsid w:val="00F56229"/>
    <w:rsid w:val="00F61167"/>
    <w:rsid w:val="00F61B3A"/>
    <w:rsid w:val="00F73659"/>
    <w:rsid w:val="00F748CB"/>
    <w:rsid w:val="00F760EB"/>
    <w:rsid w:val="00F81651"/>
    <w:rsid w:val="00F82862"/>
    <w:rsid w:val="00F93474"/>
    <w:rsid w:val="00FA0FFE"/>
    <w:rsid w:val="00FA25EF"/>
    <w:rsid w:val="00FA3408"/>
    <w:rsid w:val="00FA55F5"/>
    <w:rsid w:val="00FA6A69"/>
    <w:rsid w:val="00FB3926"/>
    <w:rsid w:val="00FB76F8"/>
    <w:rsid w:val="00FC3515"/>
    <w:rsid w:val="00FD0454"/>
    <w:rsid w:val="00FD7ADB"/>
    <w:rsid w:val="00FE3D39"/>
    <w:rsid w:val="00FE41B1"/>
    <w:rsid w:val="00FE42DD"/>
    <w:rsid w:val="00FE6368"/>
    <w:rsid w:val="00FF1C3B"/>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11"/>
  </w:style>
  <w:style w:type="paragraph" w:styleId="1">
    <w:name w:val="heading 1"/>
    <w:basedOn w:val="a"/>
    <w:link w:val="1Char"/>
    <w:uiPriority w:val="9"/>
    <w:qFormat/>
    <w:rsid w:val="00C87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2F11"/>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semiHidden/>
    <w:unhideWhenUsed/>
    <w:rsid w:val="00DD6BDB"/>
    <w:pPr>
      <w:tabs>
        <w:tab w:val="center" w:pos="4153"/>
        <w:tab w:val="right" w:pos="8306"/>
      </w:tabs>
      <w:spacing w:after="0" w:line="240" w:lineRule="auto"/>
    </w:pPr>
  </w:style>
  <w:style w:type="character" w:customStyle="1" w:styleId="Char">
    <w:name w:val="رأس الصفحة Char"/>
    <w:basedOn w:val="a0"/>
    <w:link w:val="a3"/>
    <w:uiPriority w:val="99"/>
    <w:semiHidden/>
    <w:rsid w:val="00DD6BDB"/>
  </w:style>
  <w:style w:type="paragraph" w:styleId="a4">
    <w:name w:val="footer"/>
    <w:basedOn w:val="a"/>
    <w:link w:val="Char0"/>
    <w:uiPriority w:val="99"/>
    <w:semiHidden/>
    <w:unhideWhenUsed/>
    <w:rsid w:val="00DD6BDB"/>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DD6BDB"/>
  </w:style>
  <w:style w:type="paragraph" w:styleId="a5">
    <w:name w:val="Normal (Web)"/>
    <w:basedOn w:val="a"/>
    <w:uiPriority w:val="99"/>
    <w:semiHidden/>
    <w:unhideWhenUsed/>
    <w:rsid w:val="00342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semiHidden/>
    <w:unhideWhenUsed/>
    <w:rsid w:val="003420AD"/>
    <w:rPr>
      <w:color w:val="0000FF"/>
      <w:u w:val="single"/>
    </w:rPr>
  </w:style>
  <w:style w:type="character" w:customStyle="1" w:styleId="1Char">
    <w:name w:val="عنوان 1 Char"/>
    <w:basedOn w:val="a0"/>
    <w:link w:val="1"/>
    <w:uiPriority w:val="9"/>
    <w:rsid w:val="00C87101"/>
    <w:rPr>
      <w:rFonts w:ascii="Times New Roman" w:eastAsia="Times New Roman" w:hAnsi="Times New Roman" w:cs="Times New Roman"/>
      <w:b/>
      <w:bCs/>
      <w:kern w:val="36"/>
      <w:sz w:val="48"/>
      <w:szCs w:val="48"/>
      <w:lang w:eastAsia="fr-FR"/>
    </w:rPr>
  </w:style>
  <w:style w:type="character" w:customStyle="1" w:styleId="byline">
    <w:name w:val="byline"/>
    <w:basedOn w:val="a0"/>
    <w:rsid w:val="00C87101"/>
  </w:style>
  <w:style w:type="character" w:customStyle="1" w:styleId="about">
    <w:name w:val="about"/>
    <w:basedOn w:val="a0"/>
    <w:rsid w:val="00C87101"/>
  </w:style>
  <w:style w:type="character" w:customStyle="1" w:styleId="sharepost">
    <w:name w:val="sharepost"/>
    <w:basedOn w:val="a0"/>
    <w:rsid w:val="00C87101"/>
  </w:style>
  <w:style w:type="paragraph" w:customStyle="1" w:styleId="intro">
    <w:name w:val="intro"/>
    <w:basedOn w:val="a"/>
    <w:rsid w:val="00C871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6">
    <w:name w:val="Balloon Text"/>
    <w:basedOn w:val="a"/>
    <w:link w:val="Char1"/>
    <w:uiPriority w:val="99"/>
    <w:semiHidden/>
    <w:unhideWhenUsed/>
    <w:rsid w:val="00C8710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87101"/>
    <w:rPr>
      <w:rFonts w:ascii="Tahoma" w:hAnsi="Tahoma" w:cs="Tahoma"/>
      <w:sz w:val="16"/>
      <w:szCs w:val="16"/>
    </w:rPr>
  </w:style>
  <w:style w:type="character" w:customStyle="1" w:styleId="grouplinkname">
    <w:name w:val="group_link_name"/>
    <w:basedOn w:val="a0"/>
    <w:rsid w:val="00E31671"/>
  </w:style>
  <w:style w:type="paragraph" w:styleId="a7">
    <w:name w:val="List Paragraph"/>
    <w:basedOn w:val="a"/>
    <w:uiPriority w:val="34"/>
    <w:qFormat/>
    <w:rsid w:val="005C0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47763">
      <w:bodyDiv w:val="1"/>
      <w:marLeft w:val="0"/>
      <w:marRight w:val="0"/>
      <w:marTop w:val="0"/>
      <w:marBottom w:val="0"/>
      <w:divBdr>
        <w:top w:val="none" w:sz="0" w:space="0" w:color="auto"/>
        <w:left w:val="none" w:sz="0" w:space="0" w:color="auto"/>
        <w:bottom w:val="none" w:sz="0" w:space="0" w:color="auto"/>
        <w:right w:val="none" w:sz="0" w:space="0" w:color="auto"/>
      </w:divBdr>
    </w:div>
    <w:div w:id="447554657">
      <w:bodyDiv w:val="1"/>
      <w:marLeft w:val="0"/>
      <w:marRight w:val="0"/>
      <w:marTop w:val="0"/>
      <w:marBottom w:val="0"/>
      <w:divBdr>
        <w:top w:val="none" w:sz="0" w:space="0" w:color="auto"/>
        <w:left w:val="none" w:sz="0" w:space="0" w:color="auto"/>
        <w:bottom w:val="none" w:sz="0" w:space="0" w:color="auto"/>
        <w:right w:val="none" w:sz="0" w:space="0" w:color="auto"/>
      </w:divBdr>
      <w:divsChild>
        <w:div w:id="581640382">
          <w:marLeft w:val="0"/>
          <w:marRight w:val="0"/>
          <w:marTop w:val="0"/>
          <w:marBottom w:val="0"/>
          <w:divBdr>
            <w:top w:val="none" w:sz="0" w:space="0" w:color="auto"/>
            <w:left w:val="none" w:sz="0" w:space="0" w:color="auto"/>
            <w:bottom w:val="none" w:sz="0" w:space="0" w:color="auto"/>
            <w:right w:val="none" w:sz="0" w:space="0" w:color="auto"/>
          </w:divBdr>
        </w:div>
      </w:divsChild>
    </w:div>
    <w:div w:id="451093173">
      <w:bodyDiv w:val="1"/>
      <w:marLeft w:val="0"/>
      <w:marRight w:val="0"/>
      <w:marTop w:val="0"/>
      <w:marBottom w:val="0"/>
      <w:divBdr>
        <w:top w:val="none" w:sz="0" w:space="0" w:color="auto"/>
        <w:left w:val="none" w:sz="0" w:space="0" w:color="auto"/>
        <w:bottom w:val="none" w:sz="0" w:space="0" w:color="auto"/>
        <w:right w:val="none" w:sz="0" w:space="0" w:color="auto"/>
      </w:divBdr>
      <w:divsChild>
        <w:div w:id="1105074302">
          <w:marLeft w:val="0"/>
          <w:marRight w:val="0"/>
          <w:marTop w:val="0"/>
          <w:marBottom w:val="0"/>
          <w:divBdr>
            <w:top w:val="none" w:sz="0" w:space="0" w:color="auto"/>
            <w:left w:val="none" w:sz="0" w:space="0" w:color="auto"/>
            <w:bottom w:val="none" w:sz="0" w:space="0" w:color="auto"/>
            <w:right w:val="none" w:sz="0" w:space="0" w:color="auto"/>
          </w:divBdr>
          <w:divsChild>
            <w:div w:id="4187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6967">
      <w:bodyDiv w:val="1"/>
      <w:marLeft w:val="0"/>
      <w:marRight w:val="0"/>
      <w:marTop w:val="0"/>
      <w:marBottom w:val="0"/>
      <w:divBdr>
        <w:top w:val="none" w:sz="0" w:space="0" w:color="auto"/>
        <w:left w:val="none" w:sz="0" w:space="0" w:color="auto"/>
        <w:bottom w:val="none" w:sz="0" w:space="0" w:color="auto"/>
        <w:right w:val="none" w:sz="0" w:space="0" w:color="auto"/>
      </w:divBdr>
    </w:div>
    <w:div w:id="10437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mmar.about.com/od/d/g/Development-term.htm" TargetMode="External"/><Relationship Id="rId13" Type="http://schemas.openxmlformats.org/officeDocument/2006/relationships/hyperlink" Target="http://grammar.about.com/od/tz/g/topicterm.htm" TargetMode="External"/><Relationship Id="rId18" Type="http://schemas.openxmlformats.org/officeDocument/2006/relationships/hyperlink" Target="http://grammar.about.com/od/c/g/compositionterm.htm" TargetMode="External"/><Relationship Id="rId3" Type="http://schemas.microsoft.com/office/2007/relationships/stylesWithEffects" Target="stylesWithEffects.xml"/><Relationship Id="rId21" Type="http://schemas.openxmlformats.org/officeDocument/2006/relationships/hyperlink" Target="http://grammar.about.com/od/ab/g/argmterm.htm" TargetMode="External"/><Relationship Id="rId7" Type="http://schemas.openxmlformats.org/officeDocument/2006/relationships/endnotes" Target="endnotes.xml"/><Relationship Id="rId12" Type="http://schemas.openxmlformats.org/officeDocument/2006/relationships/hyperlink" Target="http://grammar.about.com/od/pq/g/purpose-term.htm" TargetMode="External"/><Relationship Id="rId17" Type="http://schemas.openxmlformats.org/officeDocument/2006/relationships/hyperlink" Target="http://grammar.about.com/od/e/g/exampleterm.htm" TargetMode="External"/><Relationship Id="rId2" Type="http://schemas.openxmlformats.org/officeDocument/2006/relationships/styles" Target="styles.xml"/><Relationship Id="rId16" Type="http://schemas.openxmlformats.org/officeDocument/2006/relationships/hyperlink" Target="http://grammar.about.com/od/rs/g/Supporting-Details.htm" TargetMode="External"/><Relationship Id="rId20" Type="http://schemas.openxmlformats.org/officeDocument/2006/relationships/hyperlink" Target="http://grammar.about.com/od/ab/g/audiencterm.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mmar.about.com/od/mo/g/organizaterm.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rammar.about.com/od/ab/g/Body-Paragraphs.htm" TargetMode="External"/><Relationship Id="rId23" Type="http://schemas.openxmlformats.org/officeDocument/2006/relationships/fontTable" Target="fontTable.xml"/><Relationship Id="rId10" Type="http://schemas.openxmlformats.org/officeDocument/2006/relationships/hyperlink" Target="http://grammar.about.com/od/rs/g/Supporting-Details.htm" TargetMode="External"/><Relationship Id="rId19" Type="http://schemas.openxmlformats.org/officeDocument/2006/relationships/hyperlink" Target="http://grammar.about.com/od/tz/g/textterm.htm" TargetMode="External"/><Relationship Id="rId4" Type="http://schemas.openxmlformats.org/officeDocument/2006/relationships/settings" Target="settings.xml"/><Relationship Id="rId9" Type="http://schemas.openxmlformats.org/officeDocument/2006/relationships/hyperlink" Target="http://grammar.about.com/od/e/g/exampleterm.htm" TargetMode="External"/><Relationship Id="rId14" Type="http://schemas.openxmlformats.org/officeDocument/2006/relationships/hyperlink" Target="http://grammar.about.com/od/tz/g/topicsenterm.htm"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1586</Words>
  <Characters>8728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20</cp:revision>
  <dcterms:created xsi:type="dcterms:W3CDTF">2014-04-03T13:26:00Z</dcterms:created>
  <dcterms:modified xsi:type="dcterms:W3CDTF">2021-04-25T15:35:00Z</dcterms:modified>
</cp:coreProperties>
</file>