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BD5" w:rsidRDefault="004C6BD5" w:rsidP="00AE777E">
      <w:pPr>
        <w:bidi/>
        <w:rPr>
          <w:rFonts w:cs="Arabic Transparent"/>
          <w:b/>
          <w:bCs/>
          <w:sz w:val="28"/>
          <w:szCs w:val="28"/>
          <w:lang w:bidi="ar-DZ"/>
        </w:rPr>
      </w:pPr>
    </w:p>
    <w:p w:rsidR="00F50B42" w:rsidRPr="00500AC7" w:rsidRDefault="00556938" w:rsidP="00E279C5">
      <w:pPr>
        <w:pStyle w:val="Paragraphedeliste"/>
        <w:numPr>
          <w:ilvl w:val="0"/>
          <w:numId w:val="2"/>
        </w:numPr>
        <w:bidi/>
        <w:ind w:left="425" w:hanging="425"/>
        <w:rPr>
          <w:rFonts w:cs="Arabic Transparent"/>
          <w:b/>
          <w:bCs/>
          <w:sz w:val="28"/>
          <w:szCs w:val="28"/>
          <w:rtl/>
          <w:lang w:bidi="ar-DZ"/>
        </w:rPr>
      </w:pPr>
      <w:r w:rsidRPr="00500AC7">
        <w:rPr>
          <w:rFonts w:cs="Arabic Transparent" w:hint="cs"/>
          <w:b/>
          <w:bCs/>
          <w:sz w:val="28"/>
          <w:szCs w:val="28"/>
          <w:rtl/>
          <w:lang w:bidi="ar-DZ"/>
        </w:rPr>
        <w:t>بطاقة التواصل</w:t>
      </w:r>
      <w:r w:rsidR="008050CA" w:rsidRPr="00500AC7">
        <w:rPr>
          <w:rFonts w:cs="Arabic Transparent" w:hint="cs"/>
          <w:b/>
          <w:bCs/>
          <w:sz w:val="28"/>
          <w:szCs w:val="28"/>
          <w:rtl/>
          <w:lang w:bidi="ar-DZ"/>
        </w:rPr>
        <w:t xml:space="preserve"> ومعلومات المقياس</w:t>
      </w:r>
      <w:r w:rsidRPr="00500AC7">
        <w:rPr>
          <w:rFonts w:cs="Arabic Transparent" w:hint="cs"/>
          <w:b/>
          <w:bCs/>
          <w:sz w:val="28"/>
          <w:szCs w:val="28"/>
          <w:rtl/>
          <w:lang w:bidi="ar-DZ"/>
        </w:rPr>
        <w:t xml:space="preserve"> </w:t>
      </w:r>
      <w:r w:rsidRPr="00500AC7">
        <w:rPr>
          <w:rFonts w:cs="Arabic Transparent"/>
          <w:b/>
          <w:bCs/>
          <w:sz w:val="28"/>
          <w:szCs w:val="28"/>
          <w:rtl/>
          <w:lang w:bidi="ar-DZ"/>
        </w:rPr>
        <w:t xml:space="preserve">: </w:t>
      </w:r>
      <w:r w:rsidRPr="00500AC7">
        <w:rPr>
          <w:rFonts w:cs="Arabic Transparent" w:hint="cs"/>
          <w:b/>
          <w:bCs/>
          <w:sz w:val="28"/>
          <w:szCs w:val="28"/>
          <w:rtl/>
          <w:lang w:bidi="ar-DZ"/>
        </w:rPr>
        <w:t xml:space="preserve"> </w:t>
      </w:r>
      <w:r w:rsidR="00E279C5" w:rsidRPr="0074111A">
        <w:rPr>
          <w:rFonts w:asciiTheme="minorBidi" w:hAnsiTheme="minorBidi" w:cs="Arabic Transparent" w:hint="cs"/>
          <w:sz w:val="32"/>
          <w:szCs w:val="32"/>
          <w:rtl/>
        </w:rPr>
        <w:t>علم الاجتماع التنظيمي</w:t>
      </w:r>
    </w:p>
    <w:p w:rsidR="008050CA" w:rsidRPr="00500AC7" w:rsidRDefault="006E1212" w:rsidP="00556938">
      <w:pPr>
        <w:pStyle w:val="Paragraphedeliste"/>
        <w:numPr>
          <w:ilvl w:val="0"/>
          <w:numId w:val="3"/>
        </w:numPr>
        <w:bidi/>
        <w:rPr>
          <w:rFonts w:cs="Arabic Transparent"/>
          <w:sz w:val="28"/>
          <w:szCs w:val="28"/>
          <w:rtl/>
          <w:lang w:bidi="ar-DZ"/>
        </w:rPr>
      </w:pPr>
      <w:r>
        <w:rPr>
          <w:rFonts w:cs="Arabic Transparent" w:hint="cs"/>
          <w:sz w:val="28"/>
          <w:szCs w:val="28"/>
          <w:rtl/>
          <w:lang w:bidi="ar-DZ"/>
        </w:rPr>
        <w:t>ا</w:t>
      </w:r>
      <w:r w:rsidR="00AE777E" w:rsidRPr="00500AC7">
        <w:rPr>
          <w:rFonts w:cs="Arabic Transparent" w:hint="cs"/>
          <w:sz w:val="28"/>
          <w:szCs w:val="28"/>
          <w:rtl/>
          <w:lang w:bidi="ar-DZ"/>
        </w:rPr>
        <w:t>ل</w:t>
      </w:r>
      <w:r w:rsidR="008050CA" w:rsidRPr="00500AC7">
        <w:rPr>
          <w:rFonts w:cs="Arabic Transparent"/>
          <w:sz w:val="28"/>
          <w:szCs w:val="28"/>
          <w:rtl/>
          <w:lang w:bidi="ar-DZ"/>
        </w:rPr>
        <w:t>معهد العلوم وتقنيات النشاطات البدنية والرياضية</w:t>
      </w:r>
      <w:r w:rsidR="008050CA" w:rsidRPr="00500AC7">
        <w:rPr>
          <w:rFonts w:cs="Arabic Transparent" w:hint="cs"/>
          <w:sz w:val="28"/>
          <w:szCs w:val="28"/>
          <w:rtl/>
          <w:lang w:bidi="ar-DZ"/>
        </w:rPr>
        <w:t xml:space="preserve"> </w:t>
      </w:r>
    </w:p>
    <w:p w:rsidR="008050CA" w:rsidRPr="00500AC7" w:rsidRDefault="00500AC7" w:rsidP="00AE777E">
      <w:pPr>
        <w:pStyle w:val="Paragraphedeliste"/>
        <w:numPr>
          <w:ilvl w:val="0"/>
          <w:numId w:val="3"/>
        </w:numPr>
        <w:bidi/>
        <w:rPr>
          <w:rFonts w:cs="Arabic Transparent"/>
          <w:sz w:val="28"/>
          <w:szCs w:val="28"/>
          <w:rtl/>
          <w:lang w:bidi="ar-DZ"/>
        </w:rPr>
      </w:pPr>
      <w:r w:rsidRPr="00500AC7">
        <w:rPr>
          <w:rFonts w:cs="Arabic Transparent" w:hint="cs"/>
          <w:sz w:val="28"/>
          <w:szCs w:val="28"/>
          <w:rtl/>
          <w:lang w:bidi="ar-DZ"/>
        </w:rPr>
        <w:t>القسم الإدارة</w:t>
      </w:r>
      <w:r w:rsidR="008050CA" w:rsidRPr="00500AC7">
        <w:rPr>
          <w:rFonts w:cs="Arabic Transparent"/>
          <w:sz w:val="28"/>
          <w:szCs w:val="28"/>
          <w:rtl/>
          <w:lang w:bidi="ar-DZ"/>
        </w:rPr>
        <w:t xml:space="preserve"> و التسيير الرياضي</w:t>
      </w:r>
    </w:p>
    <w:p w:rsidR="008050CA" w:rsidRPr="00500AC7" w:rsidRDefault="008050CA" w:rsidP="00E279C5">
      <w:pPr>
        <w:pStyle w:val="Paragraphedeliste"/>
        <w:numPr>
          <w:ilvl w:val="0"/>
          <w:numId w:val="3"/>
        </w:numPr>
        <w:bidi/>
        <w:rPr>
          <w:rFonts w:cs="Arabic Transparent"/>
          <w:sz w:val="28"/>
          <w:szCs w:val="28"/>
          <w:lang w:bidi="ar-DZ"/>
        </w:rPr>
      </w:pPr>
      <w:r w:rsidRPr="00500AC7">
        <w:rPr>
          <w:rFonts w:cs="Arabic Transparent" w:hint="cs"/>
          <w:sz w:val="28"/>
          <w:szCs w:val="28"/>
          <w:rtl/>
          <w:lang w:bidi="ar-DZ"/>
        </w:rPr>
        <w:t>المستوي الدراسي</w:t>
      </w:r>
      <w:r w:rsidR="00556938" w:rsidRPr="00500AC7">
        <w:rPr>
          <w:rFonts w:cs="Arabic Transparent" w:hint="cs"/>
          <w:sz w:val="28"/>
          <w:szCs w:val="28"/>
          <w:rtl/>
          <w:lang w:bidi="ar-DZ"/>
        </w:rPr>
        <w:t>:  ماستر</w:t>
      </w:r>
      <w:r w:rsidR="00E279C5">
        <w:rPr>
          <w:rFonts w:cs="Arabic Transparent" w:hint="cs"/>
          <w:sz w:val="28"/>
          <w:szCs w:val="28"/>
          <w:rtl/>
          <w:lang w:bidi="ar-DZ"/>
        </w:rPr>
        <w:t>1</w:t>
      </w:r>
    </w:p>
    <w:p w:rsidR="00AE777E" w:rsidRPr="00500AC7" w:rsidRDefault="00500AC7" w:rsidP="00E279C5">
      <w:pPr>
        <w:pStyle w:val="Paragraphedeliste"/>
        <w:numPr>
          <w:ilvl w:val="0"/>
          <w:numId w:val="3"/>
        </w:numPr>
        <w:bidi/>
        <w:rPr>
          <w:rFonts w:cs="Arabic Transparent"/>
          <w:sz w:val="28"/>
          <w:szCs w:val="28"/>
          <w:rtl/>
          <w:lang w:bidi="ar-DZ"/>
        </w:rPr>
      </w:pPr>
      <w:r w:rsidRPr="00500AC7">
        <w:rPr>
          <w:rFonts w:cs="Arabic Transparent" w:hint="cs"/>
          <w:sz w:val="28"/>
          <w:szCs w:val="28"/>
          <w:rtl/>
          <w:lang w:bidi="ar-DZ"/>
        </w:rPr>
        <w:t>السداسي:</w:t>
      </w:r>
      <w:r w:rsidR="00AE777E" w:rsidRPr="00500AC7">
        <w:rPr>
          <w:rFonts w:cs="Arabic Transparent" w:hint="cs"/>
          <w:sz w:val="28"/>
          <w:szCs w:val="28"/>
          <w:rtl/>
          <w:lang w:bidi="ar-DZ"/>
        </w:rPr>
        <w:t>0</w:t>
      </w:r>
      <w:r w:rsidR="00E279C5">
        <w:rPr>
          <w:rFonts w:cs="Arabic Transparent" w:hint="cs"/>
          <w:sz w:val="28"/>
          <w:szCs w:val="28"/>
          <w:rtl/>
          <w:lang w:bidi="ar-DZ"/>
        </w:rPr>
        <w:t>2</w:t>
      </w:r>
    </w:p>
    <w:p w:rsidR="008050CA" w:rsidRPr="00500AC7" w:rsidRDefault="00500AC7" w:rsidP="00E279C5">
      <w:pPr>
        <w:pStyle w:val="Paragraphedeliste"/>
        <w:numPr>
          <w:ilvl w:val="0"/>
          <w:numId w:val="3"/>
        </w:numPr>
        <w:bidi/>
        <w:rPr>
          <w:rFonts w:cs="Arabic Transparent"/>
          <w:sz w:val="28"/>
          <w:szCs w:val="28"/>
          <w:rtl/>
          <w:lang w:bidi="ar-DZ"/>
        </w:rPr>
      </w:pPr>
      <w:r w:rsidRPr="00500AC7">
        <w:rPr>
          <w:rFonts w:cs="Arabic Transparent" w:hint="cs"/>
          <w:sz w:val="28"/>
          <w:szCs w:val="28"/>
          <w:rtl/>
          <w:lang w:bidi="ar-DZ"/>
        </w:rPr>
        <w:t>الرصيد:</w:t>
      </w:r>
      <w:r w:rsidR="00556938" w:rsidRPr="00500AC7">
        <w:rPr>
          <w:rFonts w:cs="Arabic Transparent" w:hint="cs"/>
          <w:sz w:val="28"/>
          <w:szCs w:val="28"/>
          <w:rtl/>
          <w:lang w:bidi="ar-DZ"/>
        </w:rPr>
        <w:t>0</w:t>
      </w:r>
      <w:r w:rsidR="00E279C5">
        <w:rPr>
          <w:rFonts w:cs="Arabic Transparent" w:hint="cs"/>
          <w:sz w:val="28"/>
          <w:szCs w:val="28"/>
          <w:rtl/>
          <w:lang w:bidi="ar-DZ"/>
        </w:rPr>
        <w:t>4</w:t>
      </w:r>
      <w:r w:rsidR="00556938" w:rsidRPr="00500AC7">
        <w:rPr>
          <w:rFonts w:cs="Arabic Transparent" w:hint="cs"/>
          <w:sz w:val="28"/>
          <w:szCs w:val="28"/>
          <w:rtl/>
          <w:lang w:bidi="ar-DZ"/>
        </w:rPr>
        <w:t xml:space="preserve"> </w:t>
      </w:r>
    </w:p>
    <w:p w:rsidR="008050CA" w:rsidRPr="00500AC7" w:rsidRDefault="008050CA" w:rsidP="00AE777E">
      <w:pPr>
        <w:pStyle w:val="Paragraphedeliste"/>
        <w:numPr>
          <w:ilvl w:val="0"/>
          <w:numId w:val="3"/>
        </w:numPr>
        <w:bidi/>
        <w:rPr>
          <w:rFonts w:cs="Arabic Transparent"/>
          <w:sz w:val="28"/>
          <w:szCs w:val="28"/>
          <w:rtl/>
          <w:lang w:bidi="ar-DZ"/>
        </w:rPr>
      </w:pPr>
      <w:r w:rsidRPr="00500AC7">
        <w:rPr>
          <w:rFonts w:cs="Arabic Transparent" w:hint="cs"/>
          <w:sz w:val="28"/>
          <w:szCs w:val="28"/>
          <w:rtl/>
          <w:lang w:bidi="ar-DZ"/>
        </w:rPr>
        <w:t>المعامل</w:t>
      </w:r>
      <w:r w:rsidR="00556938" w:rsidRPr="00500AC7">
        <w:rPr>
          <w:rFonts w:cs="Arabic Transparent" w:hint="cs"/>
          <w:sz w:val="28"/>
          <w:szCs w:val="28"/>
          <w:rtl/>
          <w:lang w:bidi="ar-DZ"/>
        </w:rPr>
        <w:t>: 02</w:t>
      </w:r>
    </w:p>
    <w:p w:rsidR="00AE777E" w:rsidRPr="00500AC7" w:rsidRDefault="008050CA" w:rsidP="00AE777E">
      <w:pPr>
        <w:pStyle w:val="Paragraphedeliste"/>
        <w:numPr>
          <w:ilvl w:val="0"/>
          <w:numId w:val="3"/>
        </w:numPr>
        <w:bidi/>
        <w:rPr>
          <w:rFonts w:cs="Arabic Transparent"/>
          <w:sz w:val="28"/>
          <w:szCs w:val="28"/>
          <w:lang w:bidi="ar-DZ"/>
        </w:rPr>
      </w:pPr>
      <w:r w:rsidRPr="00500AC7">
        <w:rPr>
          <w:rFonts w:cs="Arabic Transparent" w:hint="cs"/>
          <w:sz w:val="28"/>
          <w:szCs w:val="28"/>
          <w:rtl/>
          <w:lang w:bidi="ar-DZ"/>
        </w:rPr>
        <w:t>الحجم الساعي</w:t>
      </w:r>
      <w:r w:rsidR="00AE777E" w:rsidRPr="00500AC7">
        <w:rPr>
          <w:rFonts w:cs="Arabic Transparent" w:hint="cs"/>
          <w:sz w:val="28"/>
          <w:szCs w:val="28"/>
          <w:rtl/>
          <w:lang w:bidi="ar-DZ"/>
        </w:rPr>
        <w:t>:1.30سا</w:t>
      </w:r>
    </w:p>
    <w:p w:rsidR="00AE777E" w:rsidRPr="00500AC7" w:rsidRDefault="00AE777E" w:rsidP="00500AC7">
      <w:pPr>
        <w:pStyle w:val="Paragraphedeliste"/>
        <w:bidi/>
        <w:rPr>
          <w:rFonts w:cs="Arabic Transparent"/>
          <w:sz w:val="28"/>
          <w:szCs w:val="28"/>
          <w:rtl/>
          <w:lang w:bidi="ar-DZ"/>
        </w:rPr>
      </w:pPr>
      <w:r w:rsidRPr="00500AC7">
        <w:rPr>
          <w:rFonts w:cs="Arabic Transparent" w:hint="cs"/>
          <w:sz w:val="28"/>
          <w:szCs w:val="28"/>
          <w:rtl/>
          <w:lang w:bidi="ar-DZ"/>
        </w:rPr>
        <w:t>.............................................................................................</w:t>
      </w:r>
    </w:p>
    <w:p w:rsidR="008050CA" w:rsidRPr="00500AC7" w:rsidRDefault="008050CA" w:rsidP="008050CA">
      <w:pPr>
        <w:bidi/>
        <w:rPr>
          <w:rFonts w:cs="Arabic Transparent"/>
          <w:sz w:val="28"/>
          <w:szCs w:val="28"/>
          <w:rtl/>
          <w:lang w:bidi="ar-DZ"/>
        </w:rPr>
      </w:pPr>
      <w:r w:rsidRPr="00500AC7">
        <w:rPr>
          <w:rFonts w:cs="Arabic Transparent" w:hint="cs"/>
          <w:sz w:val="28"/>
          <w:szCs w:val="28"/>
          <w:rtl/>
          <w:lang w:bidi="ar-DZ"/>
        </w:rPr>
        <w:t xml:space="preserve">اسم ولقب الأستاذ: زحاف محمد </w:t>
      </w:r>
    </w:p>
    <w:p w:rsidR="008050CA" w:rsidRPr="00500AC7" w:rsidRDefault="008050CA" w:rsidP="008050CA">
      <w:pPr>
        <w:bidi/>
        <w:rPr>
          <w:rFonts w:cs="Arabic Transparent"/>
          <w:sz w:val="28"/>
          <w:szCs w:val="28"/>
          <w:rtl/>
          <w:lang w:bidi="ar-DZ"/>
        </w:rPr>
      </w:pPr>
      <w:r w:rsidRPr="00500AC7">
        <w:rPr>
          <w:rFonts w:cs="Arabic Transparent" w:hint="cs"/>
          <w:sz w:val="28"/>
          <w:szCs w:val="28"/>
          <w:rtl/>
          <w:lang w:bidi="ar-DZ"/>
        </w:rPr>
        <w:t>البريد الالكتروني</w:t>
      </w:r>
      <w:r w:rsidR="00AE777E" w:rsidRPr="00500AC7">
        <w:rPr>
          <w:rFonts w:cs="Arabic Transparent" w:hint="cs"/>
          <w:sz w:val="28"/>
          <w:szCs w:val="28"/>
          <w:rtl/>
          <w:lang w:bidi="ar-DZ"/>
        </w:rPr>
        <w:t xml:space="preserve"> </w:t>
      </w:r>
      <w:r w:rsidRPr="00500AC7">
        <w:rPr>
          <w:rFonts w:cs="Arabic Transparent" w:hint="cs"/>
          <w:sz w:val="28"/>
          <w:szCs w:val="28"/>
          <w:rtl/>
          <w:lang w:bidi="ar-DZ"/>
        </w:rPr>
        <w:t>:</w:t>
      </w:r>
      <w:r w:rsidR="00AE777E" w:rsidRPr="00500AC7">
        <w:rPr>
          <w:rFonts w:cs="Arabic Transparent" w:hint="cs"/>
          <w:sz w:val="28"/>
          <w:szCs w:val="28"/>
          <w:rtl/>
          <w:lang w:bidi="ar-DZ"/>
        </w:rPr>
        <w:t xml:space="preserve"> </w:t>
      </w:r>
      <w:r w:rsidRPr="00500AC7">
        <w:rPr>
          <w:rFonts w:cs="Arabic Transparent"/>
          <w:sz w:val="28"/>
          <w:szCs w:val="28"/>
          <w:lang w:bidi="ar-DZ"/>
        </w:rPr>
        <w:t xml:space="preserve"> Mohamed.</w:t>
      </w:r>
      <w:hyperlink r:id="rId8" w:history="1">
        <w:r w:rsidRPr="00500AC7">
          <w:rPr>
            <w:rFonts w:cs="Arabic Transparent"/>
            <w:sz w:val="28"/>
            <w:szCs w:val="28"/>
          </w:rPr>
          <w:t>Zahaf@univ-msila.dz</w:t>
        </w:r>
      </w:hyperlink>
    </w:p>
    <w:p w:rsidR="008050CA" w:rsidRPr="00500AC7" w:rsidRDefault="008050CA" w:rsidP="008050CA">
      <w:pPr>
        <w:bidi/>
        <w:rPr>
          <w:rFonts w:cs="Arabic Transparent"/>
          <w:b/>
          <w:bCs/>
          <w:sz w:val="28"/>
          <w:szCs w:val="28"/>
          <w:rtl/>
          <w:lang w:bidi="ar-DZ"/>
        </w:rPr>
      </w:pPr>
      <w:r w:rsidRPr="00500AC7">
        <w:rPr>
          <w:rFonts w:cs="Arabic Transparent" w:hint="cs"/>
          <w:b/>
          <w:bCs/>
          <w:sz w:val="28"/>
          <w:szCs w:val="28"/>
          <w:rtl/>
          <w:lang w:bidi="ar-DZ"/>
        </w:rPr>
        <w:t>2-التقويم التشخيصي والمكتسبات القبلية:</w:t>
      </w:r>
    </w:p>
    <w:p w:rsidR="005B7638" w:rsidRPr="00500AC7" w:rsidRDefault="005B7638" w:rsidP="005B7638">
      <w:pPr>
        <w:bidi/>
        <w:rPr>
          <w:rFonts w:cs="Arabic Transparent"/>
          <w:sz w:val="28"/>
          <w:szCs w:val="28"/>
          <w:rtl/>
          <w:lang w:bidi="ar-DZ"/>
        </w:rPr>
      </w:pPr>
      <w:r w:rsidRPr="00500AC7">
        <w:rPr>
          <w:rFonts w:cs="Arabic Transparent" w:hint="cs"/>
          <w:sz w:val="28"/>
          <w:szCs w:val="28"/>
          <w:rtl/>
          <w:lang w:bidi="ar-DZ"/>
        </w:rPr>
        <w:t xml:space="preserve">يفضل إعداد أسئلة بسيطة متعددة الاختيارات </w:t>
      </w:r>
    </w:p>
    <w:p w:rsidR="00556938" w:rsidRPr="00500AC7" w:rsidRDefault="005B7638" w:rsidP="00206DDC">
      <w:pPr>
        <w:bidi/>
        <w:rPr>
          <w:rFonts w:cs="Arabic Transparent"/>
          <w:sz w:val="28"/>
          <w:szCs w:val="28"/>
          <w:rtl/>
          <w:lang w:bidi="ar-DZ"/>
        </w:rPr>
      </w:pPr>
      <w:r w:rsidRPr="00500AC7">
        <w:rPr>
          <w:rFonts w:cs="Arabic Transparent" w:hint="cs"/>
          <w:b/>
          <w:bCs/>
          <w:sz w:val="28"/>
          <w:szCs w:val="28"/>
          <w:rtl/>
          <w:lang w:bidi="ar-DZ"/>
        </w:rPr>
        <w:t>3</w:t>
      </w:r>
      <w:r w:rsidRPr="00500AC7">
        <w:rPr>
          <w:rFonts w:cs="Arabic Transparent" w:hint="cs"/>
          <w:sz w:val="28"/>
          <w:szCs w:val="28"/>
          <w:rtl/>
          <w:lang w:bidi="ar-DZ"/>
        </w:rPr>
        <w:t>-</w:t>
      </w:r>
      <w:r w:rsidRPr="00500AC7">
        <w:rPr>
          <w:rFonts w:cs="Arabic Transparent" w:hint="cs"/>
          <w:b/>
          <w:bCs/>
          <w:sz w:val="28"/>
          <w:szCs w:val="28"/>
          <w:rtl/>
          <w:lang w:bidi="ar-DZ"/>
        </w:rPr>
        <w:t>أهداف المقياس(وفق المنهاج):</w:t>
      </w:r>
      <w:r w:rsidR="00556938" w:rsidRPr="00500AC7">
        <w:rPr>
          <w:rFonts w:cs="Arabic Transparent" w:hint="cs"/>
          <w:sz w:val="28"/>
          <w:szCs w:val="28"/>
          <w:rtl/>
          <w:lang w:bidi="ar-DZ"/>
        </w:rPr>
        <w:t xml:space="preserve"> "</w:t>
      </w:r>
      <w:r w:rsidR="00E279C5" w:rsidRPr="00E279C5">
        <w:rPr>
          <w:rFonts w:asciiTheme="minorBidi" w:hAnsiTheme="minorBidi" w:cs="Arabic Transparent" w:hint="cs"/>
          <w:sz w:val="32"/>
          <w:szCs w:val="32"/>
          <w:rtl/>
        </w:rPr>
        <w:t xml:space="preserve"> </w:t>
      </w:r>
      <w:r w:rsidR="00277E76">
        <w:rPr>
          <w:rFonts w:asciiTheme="minorBidi" w:hAnsiTheme="minorBidi" w:cs="Arabic Transparent" w:hint="cs"/>
          <w:sz w:val="32"/>
          <w:szCs w:val="32"/>
          <w:rtl/>
          <w:lang w:bidi="ar-DZ"/>
        </w:rPr>
        <w:t xml:space="preserve">دراسة </w:t>
      </w:r>
      <w:r w:rsidR="00277E76">
        <w:rPr>
          <w:rFonts w:asciiTheme="minorBidi" w:hAnsiTheme="minorBidi" w:cs="Arabic Transparent" w:hint="cs"/>
          <w:sz w:val="32"/>
          <w:szCs w:val="32"/>
          <w:rtl/>
        </w:rPr>
        <w:t>التنظيم</w:t>
      </w:r>
      <w:r w:rsidR="00AE054F">
        <w:rPr>
          <w:rFonts w:asciiTheme="minorBidi" w:hAnsiTheme="minorBidi" w:cs="Arabic Transparent" w:hint="cs"/>
          <w:sz w:val="32"/>
          <w:szCs w:val="32"/>
          <w:rtl/>
        </w:rPr>
        <w:t xml:space="preserve"> في</w:t>
      </w:r>
      <w:r w:rsidR="00AF1E7C">
        <w:rPr>
          <w:rFonts w:asciiTheme="minorBidi" w:hAnsiTheme="minorBidi" w:cs="Arabic Transparent"/>
          <w:sz w:val="32"/>
          <w:szCs w:val="32"/>
          <w:rtl/>
        </w:rPr>
        <w:t xml:space="preserve"> علم الاجتماع التنظيمي </w:t>
      </w:r>
      <w:r w:rsidR="00556938" w:rsidRPr="00500AC7">
        <w:rPr>
          <w:rFonts w:cs="Arabic Transparent" w:hint="cs"/>
          <w:sz w:val="28"/>
          <w:szCs w:val="28"/>
          <w:rtl/>
          <w:lang w:bidi="ar-DZ"/>
        </w:rPr>
        <w:t>"</w:t>
      </w:r>
    </w:p>
    <w:p w:rsidR="00500AC7" w:rsidRPr="00500AC7" w:rsidRDefault="005B7638" w:rsidP="00E02EA1">
      <w:pPr>
        <w:tabs>
          <w:tab w:val="right" w:pos="9072"/>
        </w:tabs>
        <w:bidi/>
        <w:rPr>
          <w:rFonts w:cs="Arabic Transparent"/>
          <w:b/>
          <w:bCs/>
          <w:sz w:val="28"/>
          <w:szCs w:val="28"/>
          <w:rtl/>
          <w:lang w:bidi="ar-DZ"/>
        </w:rPr>
      </w:pPr>
      <w:r w:rsidRPr="00500AC7">
        <w:rPr>
          <w:rFonts w:cs="Arabic Transparent" w:hint="cs"/>
          <w:b/>
          <w:bCs/>
          <w:sz w:val="28"/>
          <w:szCs w:val="28"/>
          <w:rtl/>
          <w:lang w:bidi="ar-DZ"/>
        </w:rPr>
        <w:t xml:space="preserve">4- </w:t>
      </w:r>
      <w:r w:rsidR="00556938" w:rsidRPr="00500AC7">
        <w:rPr>
          <w:rFonts w:cs="Arabic Transparent" w:hint="cs"/>
          <w:b/>
          <w:bCs/>
          <w:sz w:val="28"/>
          <w:szCs w:val="28"/>
          <w:rtl/>
          <w:lang w:bidi="ar-DZ"/>
        </w:rPr>
        <w:t>الأبواب</w:t>
      </w:r>
      <w:r w:rsidR="00E02EA1">
        <w:rPr>
          <w:rFonts w:cs="Arabic Transparent"/>
          <w:b/>
          <w:bCs/>
          <w:sz w:val="28"/>
          <w:szCs w:val="28"/>
          <w:rtl/>
          <w:lang w:bidi="ar-DZ"/>
        </w:rPr>
        <w:tab/>
      </w:r>
    </w:p>
    <w:p w:rsidR="005B7638" w:rsidRPr="00500AC7" w:rsidRDefault="00500AC7" w:rsidP="00024633">
      <w:pPr>
        <w:bidi/>
        <w:rPr>
          <w:rFonts w:cs="Arabic Transparent"/>
          <w:b/>
          <w:bCs/>
          <w:sz w:val="28"/>
          <w:szCs w:val="28"/>
          <w:rtl/>
          <w:lang w:bidi="ar-DZ"/>
        </w:rPr>
      </w:pPr>
      <w:r w:rsidRPr="00500AC7">
        <w:rPr>
          <w:rFonts w:cs="Arabic Transparent" w:hint="cs"/>
          <w:b/>
          <w:bCs/>
          <w:sz w:val="28"/>
          <w:szCs w:val="28"/>
          <w:rtl/>
          <w:lang w:bidi="ar-DZ"/>
        </w:rPr>
        <w:t xml:space="preserve">الباب </w:t>
      </w:r>
      <w:r w:rsidR="005B7638" w:rsidRPr="00500AC7">
        <w:rPr>
          <w:rFonts w:cs="Arabic Transparent" w:hint="cs"/>
          <w:b/>
          <w:bCs/>
          <w:sz w:val="28"/>
          <w:szCs w:val="28"/>
          <w:rtl/>
          <w:lang w:bidi="ar-DZ"/>
        </w:rPr>
        <w:t xml:space="preserve"> </w:t>
      </w:r>
      <w:r w:rsidR="00556938" w:rsidRPr="00500AC7">
        <w:rPr>
          <w:rFonts w:cs="Arabic Transparent" w:hint="cs"/>
          <w:b/>
          <w:bCs/>
          <w:sz w:val="28"/>
          <w:szCs w:val="28"/>
          <w:rtl/>
          <w:lang w:bidi="ar-DZ"/>
        </w:rPr>
        <w:t>الأول</w:t>
      </w:r>
      <w:r w:rsidR="00AE777E" w:rsidRPr="00500AC7">
        <w:rPr>
          <w:rFonts w:cs="Arabic Transparent" w:hint="cs"/>
          <w:b/>
          <w:bCs/>
          <w:sz w:val="28"/>
          <w:szCs w:val="28"/>
          <w:rtl/>
          <w:lang w:bidi="ar-DZ"/>
        </w:rPr>
        <w:t xml:space="preserve"> </w:t>
      </w:r>
      <w:r w:rsidR="005B7638" w:rsidRPr="00500AC7">
        <w:rPr>
          <w:rFonts w:cs="Arabic Transparent" w:hint="cs"/>
          <w:b/>
          <w:bCs/>
          <w:sz w:val="28"/>
          <w:szCs w:val="28"/>
          <w:rtl/>
          <w:lang w:bidi="ar-DZ"/>
        </w:rPr>
        <w:t>:</w:t>
      </w:r>
      <w:r w:rsidR="00556938" w:rsidRPr="00500AC7">
        <w:rPr>
          <w:rFonts w:cs="Arabic Transparent"/>
          <w:b/>
          <w:bCs/>
          <w:sz w:val="28"/>
          <w:szCs w:val="28"/>
          <w:lang w:bidi="ar-DZ"/>
        </w:rPr>
        <w:t xml:space="preserve"> </w:t>
      </w:r>
      <w:r w:rsidR="00556938" w:rsidRPr="00500AC7">
        <w:rPr>
          <w:rFonts w:cs="Arabic Transparent" w:hint="cs"/>
          <w:b/>
          <w:bCs/>
          <w:sz w:val="28"/>
          <w:szCs w:val="28"/>
          <w:rtl/>
          <w:lang w:bidi="ar-DZ"/>
        </w:rPr>
        <w:t>المحاضرة رقم</w:t>
      </w:r>
      <w:r w:rsidR="00961B00">
        <w:rPr>
          <w:rFonts w:cs="Arabic Transparent"/>
          <w:b/>
          <w:bCs/>
          <w:sz w:val="28"/>
          <w:szCs w:val="28"/>
          <w:lang w:bidi="ar-DZ"/>
        </w:rPr>
        <w:t xml:space="preserve">  </w:t>
      </w:r>
      <w:r w:rsidR="00024633">
        <w:rPr>
          <w:rFonts w:cs="Arabic Transparent"/>
          <w:b/>
          <w:bCs/>
          <w:sz w:val="28"/>
          <w:szCs w:val="28"/>
          <w:lang w:bidi="ar-DZ"/>
        </w:rPr>
        <w:t>8</w:t>
      </w:r>
      <w:r w:rsidR="00776E91">
        <w:rPr>
          <w:rFonts w:cs="Arabic Transparent"/>
          <w:b/>
          <w:bCs/>
          <w:sz w:val="28"/>
          <w:szCs w:val="28"/>
          <w:lang w:bidi="ar-DZ"/>
        </w:rPr>
        <w:t xml:space="preserve"> </w:t>
      </w:r>
    </w:p>
    <w:p w:rsidR="00AE777E" w:rsidRPr="00500AC7" w:rsidRDefault="00AE777E" w:rsidP="00D551D8">
      <w:pPr>
        <w:bidi/>
        <w:rPr>
          <w:rFonts w:cs="Arabic Transparent"/>
          <w:b/>
          <w:bCs/>
          <w:sz w:val="28"/>
          <w:szCs w:val="28"/>
          <w:rtl/>
          <w:lang w:bidi="ar-DZ"/>
        </w:rPr>
      </w:pPr>
      <w:r w:rsidRPr="00500AC7">
        <w:rPr>
          <w:rFonts w:cs="Arabic Transparent" w:hint="cs"/>
          <w:b/>
          <w:bCs/>
          <w:sz w:val="28"/>
          <w:szCs w:val="28"/>
          <w:rtl/>
          <w:lang w:bidi="ar-DZ"/>
        </w:rPr>
        <w:t xml:space="preserve">-  أهدافه: </w:t>
      </w:r>
      <w:r w:rsidR="00E279C5" w:rsidRPr="00AE054F">
        <w:rPr>
          <w:rFonts w:asciiTheme="minorBidi" w:hAnsiTheme="minorBidi" w:cs="Arabic Transparent" w:hint="cs"/>
          <w:b/>
          <w:bCs/>
          <w:sz w:val="28"/>
          <w:szCs w:val="28"/>
          <w:rtl/>
        </w:rPr>
        <w:t xml:space="preserve">" </w:t>
      </w:r>
      <w:r w:rsidR="00B62883" w:rsidRPr="00C675BF">
        <w:rPr>
          <w:rFonts w:asciiTheme="minorBidi" w:hAnsiTheme="minorBidi" w:cs="Arabic Transparent" w:hint="cs"/>
          <w:b/>
          <w:bCs/>
          <w:sz w:val="28"/>
          <w:szCs w:val="28"/>
          <w:rtl/>
          <w:lang w:bidi="ar-DZ"/>
        </w:rPr>
        <w:t xml:space="preserve">مستويات </w:t>
      </w:r>
      <w:r w:rsidR="00B62883">
        <w:rPr>
          <w:rFonts w:asciiTheme="minorBidi" w:hAnsiTheme="minorBidi" w:cs="Arabic Transparent" w:hint="cs"/>
          <w:b/>
          <w:bCs/>
          <w:sz w:val="28"/>
          <w:szCs w:val="28"/>
          <w:rtl/>
          <w:lang w:bidi="ar-DZ"/>
        </w:rPr>
        <w:t>التحليل في دراسة التنظيم</w:t>
      </w:r>
      <w:r w:rsidR="00D551D8">
        <w:rPr>
          <w:rFonts w:asciiTheme="minorBidi" w:hAnsiTheme="minorBidi" w:cs="Arabic Transparent" w:hint="cs"/>
          <w:b/>
          <w:bCs/>
          <w:sz w:val="28"/>
          <w:szCs w:val="28"/>
          <w:rtl/>
          <w:lang w:bidi="ar-DZ"/>
        </w:rPr>
        <w:t> و</w:t>
      </w:r>
      <w:r w:rsidR="00D551D8" w:rsidRPr="00F81A33">
        <w:rPr>
          <w:rFonts w:asciiTheme="minorBidi" w:hAnsiTheme="minorBidi" w:cs="Arabic Transparent"/>
          <w:b/>
          <w:bCs/>
          <w:sz w:val="28"/>
          <w:szCs w:val="28"/>
          <w:rtl/>
        </w:rPr>
        <w:t xml:space="preserve">طرق البحث في علم اجتماع التنظيم </w:t>
      </w:r>
      <w:r w:rsidR="00E279C5" w:rsidRPr="00500AC7">
        <w:rPr>
          <w:rFonts w:cs="Arabic Transparent" w:hint="cs"/>
          <w:sz w:val="28"/>
          <w:szCs w:val="28"/>
          <w:rtl/>
          <w:lang w:bidi="ar-DZ"/>
        </w:rPr>
        <w:t>"</w:t>
      </w:r>
    </w:p>
    <w:p w:rsidR="00B62883" w:rsidRPr="00047E23" w:rsidRDefault="00334361" w:rsidP="00B62883">
      <w:pPr>
        <w:bidi/>
        <w:ind w:right="-709"/>
        <w:jc w:val="both"/>
        <w:rPr>
          <w:rFonts w:asciiTheme="minorBidi" w:hAnsiTheme="minorBidi" w:cs="Arabic Transparent"/>
          <w:b/>
          <w:bCs/>
          <w:sz w:val="24"/>
          <w:szCs w:val="24"/>
          <w:lang w:bidi="ar-DZ"/>
        </w:rPr>
      </w:pPr>
      <w:r>
        <w:rPr>
          <w:rFonts w:asciiTheme="minorBidi" w:hAnsiTheme="minorBidi" w:cs="Arabic Transparent" w:hint="cs"/>
          <w:b/>
          <w:bCs/>
          <w:sz w:val="28"/>
          <w:szCs w:val="28"/>
          <w:rtl/>
          <w:lang w:bidi="ar-DZ"/>
        </w:rPr>
        <w:t xml:space="preserve">1) </w:t>
      </w:r>
      <w:r w:rsidR="008D1960">
        <w:rPr>
          <w:rFonts w:asciiTheme="minorBidi" w:hAnsiTheme="minorBidi" w:cs="Arabic Transparent"/>
          <w:b/>
          <w:bCs/>
          <w:sz w:val="28"/>
          <w:szCs w:val="28"/>
          <w:rtl/>
          <w:lang w:bidi="ar-DZ"/>
        </w:rPr>
        <w:t>–</w:t>
      </w:r>
      <w:r>
        <w:rPr>
          <w:rFonts w:asciiTheme="minorBidi" w:hAnsiTheme="minorBidi" w:cs="Arabic Transparent" w:hint="cs"/>
          <w:b/>
          <w:bCs/>
          <w:sz w:val="28"/>
          <w:szCs w:val="28"/>
          <w:rtl/>
          <w:lang w:bidi="ar-DZ"/>
        </w:rPr>
        <w:t xml:space="preserve"> </w:t>
      </w:r>
      <w:r w:rsidR="00B62883" w:rsidRPr="00C675BF">
        <w:rPr>
          <w:rFonts w:asciiTheme="minorBidi" w:hAnsiTheme="minorBidi" w:cs="Arabic Transparent" w:hint="cs"/>
          <w:b/>
          <w:bCs/>
          <w:sz w:val="28"/>
          <w:szCs w:val="28"/>
          <w:rtl/>
          <w:lang w:bidi="ar-DZ"/>
        </w:rPr>
        <w:t xml:space="preserve">مستويات </w:t>
      </w:r>
      <w:r w:rsidR="00B62883">
        <w:rPr>
          <w:rFonts w:asciiTheme="minorBidi" w:hAnsiTheme="minorBidi" w:cs="Arabic Transparent" w:hint="cs"/>
          <w:b/>
          <w:bCs/>
          <w:sz w:val="28"/>
          <w:szCs w:val="28"/>
          <w:rtl/>
          <w:lang w:bidi="ar-DZ"/>
        </w:rPr>
        <w:t>التحليل في دراسة التنظيم</w:t>
      </w:r>
      <w:r w:rsidR="00B62883" w:rsidRPr="00022869">
        <w:rPr>
          <w:rFonts w:asciiTheme="minorBidi" w:hAnsiTheme="minorBidi" w:cs="Arabic Transparent" w:hint="cs"/>
          <w:b/>
          <w:bCs/>
          <w:sz w:val="18"/>
          <w:szCs w:val="18"/>
          <w:rtl/>
        </w:rPr>
        <w:t xml:space="preserve"> </w:t>
      </w:r>
      <w:r w:rsidR="00022869" w:rsidRPr="00022869">
        <w:rPr>
          <w:rFonts w:asciiTheme="minorBidi" w:hAnsiTheme="minorBidi" w:cs="Arabic Transparent" w:hint="cs"/>
          <w:b/>
          <w:bCs/>
          <w:sz w:val="18"/>
          <w:szCs w:val="18"/>
          <w:rtl/>
        </w:rPr>
        <w:t>(1)</w:t>
      </w:r>
      <w:r w:rsidR="00E14FE8" w:rsidRPr="00226D2A">
        <w:rPr>
          <w:rFonts w:asciiTheme="minorBidi" w:hAnsiTheme="minorBidi" w:cs="Arabic Transparent" w:hint="cs"/>
          <w:b/>
          <w:bCs/>
          <w:sz w:val="28"/>
          <w:szCs w:val="28"/>
          <w:rtl/>
        </w:rPr>
        <w:t>:</w:t>
      </w:r>
      <w:r w:rsidR="00024633">
        <w:rPr>
          <w:rFonts w:asciiTheme="minorBidi" w:hAnsiTheme="minorBidi" w:cs="Arabic Transparent"/>
          <w:b/>
          <w:bCs/>
          <w:sz w:val="28"/>
          <w:szCs w:val="28"/>
        </w:rPr>
        <w:t xml:space="preserve">   </w:t>
      </w:r>
      <w:r w:rsidR="00024633">
        <w:rPr>
          <w:rFonts w:cs="Arabic Transparent" w:hint="cs"/>
          <w:sz w:val="28"/>
          <w:szCs w:val="28"/>
          <w:rtl/>
          <w:lang w:bidi="ar-DZ"/>
        </w:rPr>
        <w:t>.</w:t>
      </w:r>
    </w:p>
    <w:p w:rsidR="00166C37" w:rsidRDefault="00B62883" w:rsidP="00662064">
      <w:pPr>
        <w:tabs>
          <w:tab w:val="left" w:pos="8096"/>
        </w:tabs>
        <w:bidi/>
        <w:ind w:right="-709"/>
        <w:jc w:val="both"/>
        <w:rPr>
          <w:rFonts w:asciiTheme="minorBidi" w:hAnsiTheme="minorBidi" w:cs="Arabic Transparent"/>
          <w:sz w:val="28"/>
          <w:szCs w:val="28"/>
          <w:rtl/>
          <w:lang w:bidi="ar-DZ"/>
        </w:rPr>
      </w:pPr>
      <w:r w:rsidRPr="007761AE">
        <w:rPr>
          <w:rFonts w:asciiTheme="minorBidi" w:hAnsiTheme="minorBidi" w:cs="Arabic Transparent" w:hint="cs"/>
          <w:sz w:val="28"/>
          <w:szCs w:val="28"/>
          <w:rtl/>
          <w:lang w:bidi="ar-DZ"/>
        </w:rPr>
        <w:t>بدا الاهتمام  رواد علم الاجتماع التنظيمي باستخدام مستوي التحليل العام</w:t>
      </w:r>
      <w:r>
        <w:rPr>
          <w:rFonts w:asciiTheme="minorBidi" w:hAnsiTheme="minorBidi" w:cs="Arabic Transparent" w:hint="cs"/>
          <w:sz w:val="28"/>
          <w:szCs w:val="28"/>
          <w:rtl/>
          <w:lang w:bidi="ar-DZ"/>
        </w:rPr>
        <w:t xml:space="preserve">، </w:t>
      </w:r>
      <w:r w:rsidRPr="007761AE">
        <w:rPr>
          <w:rFonts w:asciiTheme="minorBidi" w:hAnsiTheme="minorBidi" w:cs="Arabic Transparent" w:hint="cs"/>
          <w:sz w:val="28"/>
          <w:szCs w:val="28"/>
          <w:rtl/>
          <w:lang w:bidi="ar-DZ"/>
        </w:rPr>
        <w:t>فنجد مستوي تحليل العلاقات الإنسانية،حيث يتم تحليل العلاقات الاجتماعية بين شخصين أو أكثر،مثل تحليل العلاقة بين المدرب و اللاعبين،أو بين القائد والأتباع،أو بين الأستا</w:t>
      </w:r>
      <w:r>
        <w:rPr>
          <w:rFonts w:asciiTheme="minorBidi" w:hAnsiTheme="minorBidi" w:cs="Arabic Transparent" w:hint="cs"/>
          <w:sz w:val="28"/>
          <w:szCs w:val="28"/>
          <w:rtl/>
          <w:lang w:bidi="ar-DZ"/>
        </w:rPr>
        <w:t>ذ</w:t>
      </w:r>
      <w:r w:rsidRPr="007761AE">
        <w:rPr>
          <w:rFonts w:asciiTheme="minorBidi" w:hAnsiTheme="minorBidi" w:cs="Arabic Transparent" w:hint="cs"/>
          <w:sz w:val="28"/>
          <w:szCs w:val="28"/>
          <w:rtl/>
          <w:lang w:bidi="ar-DZ"/>
        </w:rPr>
        <w:t xml:space="preserve"> والطلاب،</w:t>
      </w:r>
      <w:r>
        <w:rPr>
          <w:rFonts w:asciiTheme="minorBidi" w:hAnsiTheme="minorBidi" w:cs="Arabic Transparent" w:hint="cs"/>
          <w:sz w:val="28"/>
          <w:szCs w:val="28"/>
          <w:rtl/>
          <w:lang w:bidi="ar-DZ"/>
        </w:rPr>
        <w:t>أما المستوي الثاني من التحليل فيتم علي مستوي الجماعة،مثل تحليل العلاقة بين جماعة الأصدقاء،أو تحليل العلاقة بين الإدارة والعمل، وأخيرا قد يتم التحليل علي المستوي المجتمعي</w:t>
      </w:r>
      <w:r w:rsidRPr="00EC3787">
        <w:rPr>
          <w:rFonts w:asciiTheme="minorBidi" w:hAnsiTheme="minorBidi" w:cs="Arabic Transparent" w:hint="cs"/>
          <w:rtl/>
          <w:lang w:bidi="ar-DZ"/>
        </w:rPr>
        <w:t>(</w:t>
      </w:r>
      <w:r>
        <w:rPr>
          <w:rFonts w:asciiTheme="minorBidi" w:hAnsiTheme="minorBidi" w:cs="Arabic Transparent"/>
          <w:lang w:bidi="ar-DZ"/>
        </w:rPr>
        <w:t>Sociétal</w:t>
      </w:r>
      <w:r w:rsidRPr="00EC3787">
        <w:rPr>
          <w:rFonts w:asciiTheme="minorBidi" w:hAnsiTheme="minorBidi" w:cs="Arabic Transparent"/>
          <w:lang w:bidi="ar-DZ"/>
        </w:rPr>
        <w:t xml:space="preserve"> </w:t>
      </w:r>
      <w:r w:rsidRPr="00EC3787">
        <w:rPr>
          <w:rFonts w:asciiTheme="minorBidi" w:hAnsiTheme="minorBidi" w:cs="Arabic Transparent"/>
          <w:lang w:val="en-US" w:bidi="ar-DZ"/>
        </w:rPr>
        <w:t>Level</w:t>
      </w:r>
      <w:r w:rsidRPr="00EC3787">
        <w:rPr>
          <w:rFonts w:asciiTheme="minorBidi" w:hAnsiTheme="minorBidi" w:cs="Arabic Transparent" w:hint="cs"/>
          <w:rtl/>
          <w:lang w:bidi="ar-DZ"/>
        </w:rPr>
        <w:t>)</w:t>
      </w:r>
      <w:r>
        <w:rPr>
          <w:rFonts w:asciiTheme="minorBidi" w:hAnsiTheme="minorBidi" w:cs="Arabic Transparent" w:hint="cs"/>
          <w:sz w:val="28"/>
          <w:szCs w:val="28"/>
          <w:rtl/>
          <w:lang w:bidi="ar-DZ"/>
        </w:rPr>
        <w:t>،حيث يتم تحليل المجتمع ككل.                                           ثم استخدم المستوي التحليلي المتعمق بالتركيز علي الفرد كوحدة تحليلية،وارتبطت مستويات التحليل برؤية التنظيم كنسق المغلق. وتطورت الرؤية التحليلية بدراسة علاقة بين التنظيم والبيئة</w:t>
      </w:r>
      <w:r>
        <w:rPr>
          <w:rFonts w:asciiTheme="minorBidi" w:hAnsiTheme="minorBidi" w:cs="Arabic Transparent"/>
          <w:sz w:val="28"/>
          <w:szCs w:val="28"/>
          <w:rtl/>
          <w:lang w:bidi="ar-DZ"/>
        </w:rPr>
        <w:t>،</w:t>
      </w:r>
      <w:r>
        <w:rPr>
          <w:rFonts w:asciiTheme="minorBidi" w:hAnsiTheme="minorBidi" w:cs="Arabic Transparent" w:hint="cs"/>
          <w:sz w:val="28"/>
          <w:szCs w:val="28"/>
          <w:rtl/>
          <w:lang w:bidi="ar-DZ"/>
        </w:rPr>
        <w:t xml:space="preserve"> وباستخدام مستويات متباينة من التحليل المقارن</w:t>
      </w:r>
      <w:r w:rsidRPr="00EC3787">
        <w:rPr>
          <w:rFonts w:asciiTheme="minorBidi" w:hAnsiTheme="minorBidi" w:cs="Arabic Transparent" w:hint="cs"/>
          <w:rtl/>
          <w:lang w:bidi="ar-DZ"/>
        </w:rPr>
        <w:t>(</w:t>
      </w:r>
      <w:r w:rsidRPr="00EC3787">
        <w:rPr>
          <w:rFonts w:asciiTheme="minorBidi" w:hAnsiTheme="minorBidi" w:cs="Arabic Transparent"/>
          <w:lang w:bidi="ar-DZ"/>
        </w:rPr>
        <w:t xml:space="preserve">The comparative </w:t>
      </w:r>
      <w:r w:rsidRPr="00EC3787">
        <w:rPr>
          <w:rFonts w:asciiTheme="minorBidi" w:hAnsiTheme="minorBidi" w:cs="Arabic Transparent"/>
          <w:lang w:val="en-US" w:bidi="ar-DZ"/>
        </w:rPr>
        <w:t>analysis</w:t>
      </w:r>
      <w:r w:rsidRPr="00EC3787">
        <w:rPr>
          <w:rFonts w:asciiTheme="minorBidi" w:hAnsiTheme="minorBidi" w:cs="Arabic Transparent" w:hint="cs"/>
          <w:rtl/>
          <w:lang w:bidi="ar-DZ"/>
        </w:rPr>
        <w:t>)</w:t>
      </w:r>
      <w:r>
        <w:rPr>
          <w:rFonts w:asciiTheme="minorBidi" w:hAnsiTheme="minorBidi" w:cs="Arabic Transparent" w:hint="cs"/>
          <w:rtl/>
          <w:lang w:bidi="ar-DZ"/>
        </w:rPr>
        <w:t xml:space="preserve"> </w:t>
      </w:r>
      <w:r w:rsidRPr="00EC3787">
        <w:rPr>
          <w:rFonts w:asciiTheme="minorBidi" w:hAnsiTheme="minorBidi" w:cs="Arabic Transparent" w:hint="cs"/>
          <w:sz w:val="28"/>
          <w:szCs w:val="28"/>
          <w:rtl/>
          <w:lang w:bidi="ar-DZ"/>
        </w:rPr>
        <w:t>خدمة أهداف بحثية</w:t>
      </w:r>
      <w:r>
        <w:rPr>
          <w:rFonts w:asciiTheme="minorBidi" w:hAnsiTheme="minorBidi" w:cs="Arabic Transparent" w:hint="cs"/>
          <w:sz w:val="28"/>
          <w:szCs w:val="28"/>
          <w:rtl/>
          <w:lang w:bidi="ar-DZ"/>
        </w:rPr>
        <w:t xml:space="preserve"> عديدة، وقد</w:t>
      </w:r>
      <w:r w:rsidR="000622DD">
        <w:rPr>
          <w:rFonts w:asciiTheme="minorBidi" w:hAnsiTheme="minorBidi" w:cs="Arabic Transparent" w:hint="cs"/>
          <w:sz w:val="28"/>
          <w:szCs w:val="28"/>
          <w:rtl/>
          <w:lang w:bidi="ar-DZ"/>
        </w:rPr>
        <w:t xml:space="preserve"> تطلب هدا</w:t>
      </w:r>
      <w:r>
        <w:rPr>
          <w:rFonts w:asciiTheme="minorBidi" w:hAnsiTheme="minorBidi" w:cs="Arabic Transparent" w:hint="cs"/>
          <w:sz w:val="28"/>
          <w:szCs w:val="28"/>
          <w:rtl/>
          <w:lang w:bidi="ar-DZ"/>
        </w:rPr>
        <w:t xml:space="preserve"> ضرورة تنميط</w:t>
      </w:r>
      <w:r w:rsidR="00927862">
        <w:rPr>
          <w:rFonts w:asciiTheme="minorBidi" w:hAnsiTheme="minorBidi" w:cs="Arabic Transparent"/>
          <w:sz w:val="28"/>
          <w:szCs w:val="28"/>
          <w:lang w:bidi="ar-DZ"/>
        </w:rPr>
        <w:t xml:space="preserve"> </w:t>
      </w:r>
      <w:r w:rsidR="00927862" w:rsidRPr="00927862">
        <w:rPr>
          <w:rFonts w:asciiTheme="minorBidi" w:hAnsiTheme="minorBidi" w:cs="Arabic Transparent"/>
          <w:lang w:val="en-US" w:bidi="ar-DZ"/>
        </w:rPr>
        <w:t>Typology)</w:t>
      </w:r>
      <w:r w:rsidR="00927862" w:rsidRPr="00927862">
        <w:rPr>
          <w:rFonts w:asciiTheme="minorBidi" w:hAnsiTheme="minorBidi" w:cs="Arabic Transparent" w:hint="cs"/>
          <w:rtl/>
          <w:lang w:bidi="ar-DZ"/>
        </w:rPr>
        <w:t>)</w:t>
      </w:r>
      <w:r>
        <w:rPr>
          <w:rFonts w:asciiTheme="minorBidi" w:hAnsiTheme="minorBidi" w:cs="Arabic Transparent" w:hint="cs"/>
          <w:sz w:val="28"/>
          <w:szCs w:val="28"/>
          <w:rtl/>
          <w:lang w:bidi="ar-DZ"/>
        </w:rPr>
        <w:t>التنظيمات</w:t>
      </w:r>
      <w:r w:rsidRPr="00927862">
        <w:rPr>
          <w:rFonts w:asciiTheme="minorBidi" w:hAnsiTheme="minorBidi" w:cs="Arabic Transparent" w:hint="cs"/>
          <w:sz w:val="16"/>
          <w:szCs w:val="16"/>
          <w:rtl/>
          <w:lang w:bidi="ar-DZ"/>
        </w:rPr>
        <w:t>(2)</w:t>
      </w:r>
      <w:r w:rsidR="00927862">
        <w:rPr>
          <w:rFonts w:asciiTheme="minorBidi" w:hAnsiTheme="minorBidi" w:cs="Arabic Transparent" w:hint="cs"/>
          <w:sz w:val="28"/>
          <w:szCs w:val="28"/>
          <w:rtl/>
          <w:lang w:bidi="ar-DZ"/>
        </w:rPr>
        <w:t xml:space="preserve">، لأهميته في </w:t>
      </w:r>
      <w:r w:rsidR="000622DD" w:rsidRPr="00927862">
        <w:rPr>
          <w:rFonts w:asciiTheme="minorBidi" w:hAnsiTheme="minorBidi" w:cs="Arabic Transparent" w:hint="cs"/>
          <w:sz w:val="28"/>
          <w:szCs w:val="28"/>
          <w:rtl/>
          <w:lang w:bidi="ar-DZ"/>
        </w:rPr>
        <w:t xml:space="preserve"> </w:t>
      </w:r>
      <w:r w:rsidR="00927862">
        <w:rPr>
          <w:rFonts w:asciiTheme="minorBidi" w:hAnsiTheme="minorBidi" w:cs="Arabic Transparent" w:hint="cs"/>
          <w:sz w:val="28"/>
          <w:szCs w:val="28"/>
          <w:rtl/>
          <w:lang w:bidi="ar-DZ"/>
        </w:rPr>
        <w:t>الم</w:t>
      </w:r>
      <w:r w:rsidR="000622DD" w:rsidRPr="00927862">
        <w:rPr>
          <w:rFonts w:asciiTheme="minorBidi" w:hAnsiTheme="minorBidi" w:cs="Arabic Transparent" w:hint="cs"/>
          <w:sz w:val="28"/>
          <w:szCs w:val="28"/>
          <w:rtl/>
          <w:lang w:bidi="ar-DZ"/>
        </w:rPr>
        <w:t>ساعد</w:t>
      </w:r>
      <w:r w:rsidR="00927862">
        <w:rPr>
          <w:rFonts w:asciiTheme="minorBidi" w:hAnsiTheme="minorBidi" w:cs="Arabic Transparent" w:hint="cs"/>
          <w:sz w:val="28"/>
          <w:szCs w:val="28"/>
          <w:rtl/>
          <w:lang w:bidi="ar-DZ"/>
        </w:rPr>
        <w:t>ة</w:t>
      </w:r>
      <w:r w:rsidR="000622DD" w:rsidRPr="00927862">
        <w:rPr>
          <w:rFonts w:asciiTheme="minorBidi" w:hAnsiTheme="minorBidi" w:cs="Arabic Transparent" w:hint="cs"/>
          <w:sz w:val="28"/>
          <w:szCs w:val="28"/>
          <w:rtl/>
          <w:lang w:bidi="ar-DZ"/>
        </w:rPr>
        <w:t xml:space="preserve"> علي تحليل</w:t>
      </w:r>
      <w:r w:rsidR="000622DD">
        <w:rPr>
          <w:rFonts w:asciiTheme="minorBidi" w:hAnsiTheme="minorBidi" w:cs="Arabic Transparent" w:hint="cs"/>
          <w:sz w:val="18"/>
          <w:szCs w:val="18"/>
          <w:rtl/>
        </w:rPr>
        <w:t xml:space="preserve"> </w:t>
      </w:r>
      <w:r w:rsidR="00927862" w:rsidRPr="00927862">
        <w:rPr>
          <w:rFonts w:asciiTheme="minorBidi" w:hAnsiTheme="minorBidi" w:cs="Arabic Transparent" w:hint="cs"/>
          <w:sz w:val="28"/>
          <w:szCs w:val="28"/>
          <w:rtl/>
          <w:lang w:bidi="ar-DZ"/>
        </w:rPr>
        <w:t>التنظيم</w:t>
      </w:r>
      <w:r w:rsidR="000622DD">
        <w:rPr>
          <w:rFonts w:asciiTheme="minorBidi" w:hAnsiTheme="minorBidi" w:cs="Arabic Transparent" w:hint="cs"/>
          <w:sz w:val="18"/>
          <w:szCs w:val="18"/>
          <w:rtl/>
        </w:rPr>
        <w:t xml:space="preserve"> </w:t>
      </w:r>
      <w:r w:rsidR="000622DD" w:rsidRPr="000622DD">
        <w:rPr>
          <w:rFonts w:asciiTheme="minorBidi" w:hAnsiTheme="minorBidi" w:cs="Arabic Transparent" w:hint="cs"/>
          <w:sz w:val="28"/>
          <w:szCs w:val="28"/>
          <w:rtl/>
          <w:lang w:bidi="ar-DZ"/>
        </w:rPr>
        <w:t>وتوجيه</w:t>
      </w:r>
      <w:r w:rsidR="000622DD" w:rsidRPr="000622DD">
        <w:rPr>
          <w:rFonts w:asciiTheme="minorBidi" w:hAnsiTheme="minorBidi" w:cs="Arabic Transparent" w:hint="cs"/>
          <w:sz w:val="28"/>
          <w:szCs w:val="28"/>
          <w:rtl/>
        </w:rPr>
        <w:t xml:space="preserve"> الدراسات المقارنة </w:t>
      </w:r>
      <w:r w:rsidR="000622DD" w:rsidRPr="000622DD">
        <w:rPr>
          <w:rFonts w:asciiTheme="minorBidi" w:hAnsiTheme="minorBidi" w:cs="Arabic Transparent" w:hint="cs"/>
          <w:sz w:val="28"/>
          <w:szCs w:val="28"/>
          <w:rtl/>
          <w:lang w:bidi="ar-DZ"/>
        </w:rPr>
        <w:t>للتنظيمات</w:t>
      </w:r>
      <w:r>
        <w:rPr>
          <w:rFonts w:asciiTheme="minorBidi" w:hAnsiTheme="minorBidi" w:cs="Arabic Transparent" w:hint="cs"/>
          <w:sz w:val="44"/>
          <w:szCs w:val="44"/>
          <w:rtl/>
          <w:lang w:bidi="ar-DZ"/>
        </w:rPr>
        <w:t>.</w:t>
      </w:r>
      <w:r>
        <w:rPr>
          <w:rFonts w:asciiTheme="minorBidi" w:hAnsiTheme="minorBidi" w:cs="Arabic Transparent" w:hint="cs"/>
          <w:sz w:val="28"/>
          <w:szCs w:val="28"/>
          <w:rtl/>
          <w:lang w:bidi="ar-DZ"/>
        </w:rPr>
        <w:t xml:space="preserve">                                                                                           وعادة يتم التحليل التنظيمي علي مستويين احدهما مستوي تحليل الوحدات الصغرى</w:t>
      </w:r>
      <w:r w:rsidRPr="00E80BB0">
        <w:rPr>
          <w:rFonts w:asciiTheme="minorBidi" w:hAnsiTheme="minorBidi" w:cs="Arabic Transparent" w:hint="cs"/>
          <w:rtl/>
          <w:lang w:bidi="ar-DZ"/>
        </w:rPr>
        <w:t>(</w:t>
      </w:r>
      <w:r w:rsidRPr="00E80BB0">
        <w:rPr>
          <w:rFonts w:asciiTheme="minorBidi" w:hAnsiTheme="minorBidi" w:cs="Arabic Transparent"/>
          <w:lang w:bidi="ar-DZ"/>
        </w:rPr>
        <w:t>Micro Level</w:t>
      </w:r>
      <w:r w:rsidRPr="00E80BB0">
        <w:rPr>
          <w:rFonts w:asciiTheme="minorBidi" w:hAnsiTheme="minorBidi" w:cs="Arabic Transparent" w:hint="cs"/>
          <w:rtl/>
          <w:lang w:bidi="ar-DZ"/>
        </w:rPr>
        <w:t>)</w:t>
      </w:r>
      <w:r>
        <w:rPr>
          <w:rFonts w:asciiTheme="minorBidi" w:hAnsiTheme="minorBidi" w:cs="Arabic Transparent" w:hint="cs"/>
          <w:rtl/>
          <w:lang w:bidi="ar-DZ"/>
        </w:rPr>
        <w:t xml:space="preserve"> </w:t>
      </w:r>
      <w:r w:rsidRPr="00D45700">
        <w:rPr>
          <w:rFonts w:asciiTheme="minorBidi" w:hAnsiTheme="minorBidi" w:cs="Arabic Transparent" w:hint="cs"/>
          <w:sz w:val="28"/>
          <w:szCs w:val="28"/>
          <w:rtl/>
          <w:lang w:bidi="ar-DZ"/>
        </w:rPr>
        <w:t>وفي هذا المستوي يتم تحليل العلاقات بين أعضاء الجماعات العمل داخل التنظيم،ودراسة السلوك التنظيمي</w:t>
      </w:r>
      <w:r>
        <w:rPr>
          <w:rFonts w:asciiTheme="minorBidi" w:hAnsiTheme="minorBidi" w:cs="Arabic Transparent" w:hint="cs"/>
          <w:sz w:val="28"/>
          <w:szCs w:val="28"/>
          <w:rtl/>
          <w:lang w:bidi="ar-DZ"/>
        </w:rPr>
        <w:t xml:space="preserve">. </w:t>
      </w:r>
      <w:r w:rsidRPr="00D45700">
        <w:rPr>
          <w:rFonts w:asciiTheme="minorBidi" w:hAnsiTheme="minorBidi" w:cs="Arabic Transparent" w:hint="cs"/>
          <w:sz w:val="28"/>
          <w:szCs w:val="28"/>
          <w:rtl/>
          <w:lang w:bidi="ar-DZ"/>
        </w:rPr>
        <w:t xml:space="preserve">كما يتم </w:t>
      </w:r>
      <w:r w:rsidRPr="00D45700">
        <w:rPr>
          <w:rFonts w:asciiTheme="minorBidi" w:hAnsiTheme="minorBidi" w:cs="Arabic Transparent" w:hint="cs"/>
          <w:sz w:val="28"/>
          <w:szCs w:val="28"/>
          <w:rtl/>
          <w:lang w:bidi="ar-DZ"/>
        </w:rPr>
        <w:lastRenderedPageBreak/>
        <w:t>التحليل التنظيمي</w:t>
      </w:r>
      <w:r>
        <w:rPr>
          <w:rFonts w:asciiTheme="minorBidi" w:hAnsiTheme="minorBidi" w:cs="Arabic Transparent" w:hint="cs"/>
          <w:sz w:val="28"/>
          <w:szCs w:val="28"/>
          <w:rtl/>
          <w:lang w:bidi="ar-DZ"/>
        </w:rPr>
        <w:t xml:space="preserve"> علي مستوي الوحدات الكبرى</w:t>
      </w:r>
      <w:r w:rsidRPr="00D45700">
        <w:rPr>
          <w:rFonts w:asciiTheme="minorBidi" w:hAnsiTheme="minorBidi" w:cs="Arabic Transparent"/>
          <w:sz w:val="28"/>
          <w:szCs w:val="28"/>
          <w:lang w:bidi="ar-DZ"/>
        </w:rPr>
        <w:t> </w:t>
      </w:r>
      <w:r w:rsidRPr="00EC3787">
        <w:rPr>
          <w:rFonts w:asciiTheme="minorBidi" w:hAnsiTheme="minorBidi" w:cs="Arabic Transparent" w:hint="cs"/>
          <w:rtl/>
          <w:lang w:bidi="ar-DZ"/>
        </w:rPr>
        <w:t>(</w:t>
      </w:r>
      <w:r w:rsidRPr="00EC3787">
        <w:rPr>
          <w:rFonts w:asciiTheme="minorBidi" w:hAnsiTheme="minorBidi" w:cs="Arabic Transparent"/>
          <w:lang w:bidi="ar-DZ"/>
        </w:rPr>
        <w:t xml:space="preserve">Macro </w:t>
      </w:r>
      <w:r w:rsidRPr="00EC3787">
        <w:rPr>
          <w:rFonts w:asciiTheme="minorBidi" w:hAnsiTheme="minorBidi" w:cs="Arabic Transparent"/>
          <w:lang w:val="en-US" w:bidi="ar-DZ"/>
        </w:rPr>
        <w:t>Level</w:t>
      </w:r>
      <w:r w:rsidRPr="00EC3787">
        <w:rPr>
          <w:rFonts w:asciiTheme="minorBidi" w:hAnsiTheme="minorBidi" w:cs="Arabic Transparent" w:hint="cs"/>
          <w:rtl/>
          <w:lang w:bidi="ar-DZ"/>
        </w:rPr>
        <w:t>)</w:t>
      </w:r>
      <w:r>
        <w:rPr>
          <w:rFonts w:asciiTheme="minorBidi" w:hAnsiTheme="minorBidi" w:cs="Arabic Transparent"/>
          <w:sz w:val="28"/>
          <w:szCs w:val="28"/>
          <w:lang w:bidi="ar-DZ"/>
        </w:rPr>
        <w:t> </w:t>
      </w:r>
      <w:r>
        <w:rPr>
          <w:rFonts w:asciiTheme="minorBidi" w:hAnsiTheme="minorBidi" w:cs="Arabic Transparent" w:hint="cs"/>
          <w:sz w:val="28"/>
          <w:szCs w:val="28"/>
          <w:rtl/>
          <w:lang w:bidi="ar-DZ"/>
        </w:rPr>
        <w:t xml:space="preserve"> وفي هذا المستوي تتم دراسة التنظيم ككل،أو دراسة العلاقة بين التنظيمات المختلفة ،أو دراسة العلاقة بين التنظيم والمجتمع.      ويذكر العالمان "ميللر"</w:t>
      </w:r>
      <w:r w:rsidRPr="00C709F1">
        <w:rPr>
          <w:rFonts w:asciiTheme="minorBidi" w:hAnsiTheme="minorBidi" w:cs="Arabic Transparent" w:hint="cs"/>
          <w:rtl/>
          <w:lang w:bidi="ar-DZ"/>
        </w:rPr>
        <w:t>(</w:t>
      </w:r>
      <w:r w:rsidRPr="00C709F1">
        <w:rPr>
          <w:rFonts w:asciiTheme="minorBidi" w:hAnsiTheme="minorBidi" w:cs="Arabic Transparent"/>
          <w:lang w:bidi="ar-DZ"/>
        </w:rPr>
        <w:t>D.C. Miller</w:t>
      </w:r>
      <w:r w:rsidRPr="00C709F1">
        <w:rPr>
          <w:rFonts w:asciiTheme="minorBidi" w:hAnsiTheme="minorBidi" w:cs="Arabic Transparent" w:hint="cs"/>
          <w:rtl/>
          <w:lang w:bidi="ar-DZ"/>
        </w:rPr>
        <w:t>)</w:t>
      </w:r>
      <w:r>
        <w:rPr>
          <w:rFonts w:asciiTheme="minorBidi" w:hAnsiTheme="minorBidi" w:cs="Arabic Transparent" w:hint="cs"/>
          <w:sz w:val="28"/>
          <w:szCs w:val="28"/>
          <w:rtl/>
          <w:lang w:bidi="ar-DZ"/>
        </w:rPr>
        <w:t xml:space="preserve"> و "فورم"</w:t>
      </w:r>
      <w:r w:rsidRPr="00C709F1">
        <w:rPr>
          <w:rFonts w:asciiTheme="minorBidi" w:hAnsiTheme="minorBidi" w:cs="Arabic Transparent" w:hint="cs"/>
          <w:rtl/>
          <w:lang w:bidi="ar-DZ"/>
        </w:rPr>
        <w:t>(</w:t>
      </w:r>
      <w:r w:rsidRPr="00C709F1">
        <w:rPr>
          <w:rFonts w:asciiTheme="minorBidi" w:hAnsiTheme="minorBidi" w:cs="Arabic Transparent"/>
          <w:lang w:bidi="ar-DZ"/>
        </w:rPr>
        <w:t>W.H.</w:t>
      </w:r>
      <w:r w:rsidRPr="00C709F1">
        <w:rPr>
          <w:rFonts w:asciiTheme="minorBidi" w:hAnsiTheme="minorBidi" w:cs="Arabic Transparent"/>
          <w:lang w:val="en-US" w:bidi="ar-DZ"/>
        </w:rPr>
        <w:t>Form</w:t>
      </w:r>
      <w:r w:rsidRPr="00C709F1">
        <w:rPr>
          <w:rFonts w:asciiTheme="minorBidi" w:hAnsiTheme="minorBidi" w:cs="Arabic Transparent" w:hint="cs"/>
          <w:rtl/>
          <w:lang w:bidi="ar-DZ"/>
        </w:rPr>
        <w:t>)</w:t>
      </w:r>
      <w:r>
        <w:rPr>
          <w:rFonts w:asciiTheme="minorBidi" w:hAnsiTheme="minorBidi" w:cs="Arabic Transparent"/>
          <w:lang w:bidi="ar-DZ"/>
        </w:rPr>
        <w:t xml:space="preserve"> </w:t>
      </w:r>
      <w:r w:rsidRPr="00C709F1">
        <w:rPr>
          <w:rFonts w:asciiTheme="minorBidi" w:hAnsiTheme="minorBidi" w:cs="Arabic Transparent" w:hint="cs"/>
          <w:sz w:val="28"/>
          <w:szCs w:val="28"/>
          <w:rtl/>
          <w:lang w:bidi="ar-DZ"/>
        </w:rPr>
        <w:t xml:space="preserve">أن هناك أربعة مستويات للتحليل في دراسة التنظيم </w:t>
      </w:r>
      <w:r>
        <w:rPr>
          <w:rFonts w:asciiTheme="minorBidi" w:hAnsiTheme="minorBidi" w:cs="Arabic Transparent" w:hint="cs"/>
          <w:sz w:val="28"/>
          <w:szCs w:val="28"/>
          <w:rtl/>
          <w:lang w:bidi="ar-DZ"/>
        </w:rPr>
        <w:t xml:space="preserve">تندرج من المجرد </w:t>
      </w:r>
      <w:r w:rsidRPr="00E808A7">
        <w:rPr>
          <w:rFonts w:asciiTheme="minorBidi" w:hAnsiTheme="minorBidi" w:cs="Arabic Transparent" w:hint="cs"/>
          <w:rtl/>
          <w:lang w:bidi="ar-DZ"/>
        </w:rPr>
        <w:t>(</w:t>
      </w:r>
      <w:r w:rsidRPr="00E808A7">
        <w:rPr>
          <w:rFonts w:asciiTheme="minorBidi" w:hAnsiTheme="minorBidi" w:cs="Arabic Transparent"/>
          <w:lang w:bidi="ar-DZ"/>
        </w:rPr>
        <w:t>ABSTRACT</w:t>
      </w:r>
      <w:r w:rsidRPr="00E808A7">
        <w:rPr>
          <w:rFonts w:asciiTheme="minorBidi" w:hAnsiTheme="minorBidi" w:cs="Arabic Transparent" w:hint="cs"/>
          <w:rtl/>
          <w:lang w:bidi="ar-DZ"/>
        </w:rPr>
        <w:t>)</w:t>
      </w:r>
      <w:r>
        <w:rPr>
          <w:rFonts w:asciiTheme="minorBidi" w:hAnsiTheme="minorBidi" w:cs="Arabic Transparent" w:hint="cs"/>
          <w:sz w:val="28"/>
          <w:szCs w:val="28"/>
          <w:rtl/>
          <w:lang w:bidi="ar-DZ"/>
        </w:rPr>
        <w:t xml:space="preserve"> إلي  المحسوس </w:t>
      </w:r>
      <w:r w:rsidRPr="00E808A7">
        <w:rPr>
          <w:rFonts w:asciiTheme="minorBidi" w:hAnsiTheme="minorBidi" w:cs="Arabic Transparent" w:hint="cs"/>
          <w:rtl/>
          <w:lang w:bidi="ar-DZ"/>
        </w:rPr>
        <w:t>(</w:t>
      </w:r>
      <w:r w:rsidRPr="00E808A7">
        <w:rPr>
          <w:rFonts w:asciiTheme="minorBidi" w:hAnsiTheme="minorBidi" w:cs="Arabic Transparent"/>
          <w:lang w:bidi="ar-DZ"/>
        </w:rPr>
        <w:t>CONCRETE</w:t>
      </w:r>
      <w:r w:rsidRPr="00E808A7">
        <w:rPr>
          <w:rFonts w:asciiTheme="minorBidi" w:hAnsiTheme="minorBidi" w:cs="Arabic Transparent" w:hint="cs"/>
          <w:rtl/>
          <w:lang w:bidi="ar-DZ"/>
        </w:rPr>
        <w:t>)</w:t>
      </w:r>
      <w:r>
        <w:rPr>
          <w:rFonts w:asciiTheme="minorBidi" w:hAnsiTheme="minorBidi" w:cs="Arabic Transparent"/>
          <w:lang w:bidi="ar-DZ"/>
        </w:rPr>
        <w:t xml:space="preserve">  </w:t>
      </w:r>
      <w:r w:rsidRPr="00E808A7">
        <w:rPr>
          <w:rFonts w:asciiTheme="minorBidi" w:hAnsiTheme="minorBidi" w:cs="Arabic Transparent" w:hint="cs"/>
          <w:sz w:val="28"/>
          <w:szCs w:val="28"/>
          <w:rtl/>
          <w:lang w:bidi="ar-DZ"/>
        </w:rPr>
        <w:t>علي النحو التالي :</w:t>
      </w:r>
      <w:r>
        <w:rPr>
          <w:rFonts w:asciiTheme="minorBidi" w:hAnsiTheme="minorBidi" w:cs="Arabic Transparent" w:hint="cs"/>
          <w:sz w:val="28"/>
          <w:szCs w:val="28"/>
          <w:rtl/>
          <w:lang w:bidi="ar-DZ"/>
        </w:rPr>
        <w:t xml:space="preserve">                 </w:t>
      </w:r>
      <w:r w:rsidR="00512C84">
        <w:rPr>
          <w:rFonts w:asciiTheme="minorBidi" w:hAnsiTheme="minorBidi" w:cs="Arabic Transparent" w:hint="cs"/>
          <w:sz w:val="28"/>
          <w:szCs w:val="28"/>
          <w:rtl/>
          <w:lang w:bidi="ar-DZ"/>
        </w:rPr>
        <w:t xml:space="preserve">                     </w:t>
      </w:r>
      <w:r>
        <w:rPr>
          <w:rFonts w:asciiTheme="minorBidi" w:hAnsiTheme="minorBidi" w:cs="Arabic Transparent" w:hint="cs"/>
          <w:sz w:val="28"/>
          <w:szCs w:val="28"/>
          <w:rtl/>
          <w:lang w:bidi="ar-DZ"/>
        </w:rPr>
        <w:t xml:space="preserve">   </w:t>
      </w:r>
      <w:r w:rsidR="00512C84" w:rsidRPr="00512C84">
        <w:rPr>
          <w:rFonts w:asciiTheme="minorBidi" w:hAnsiTheme="minorBidi" w:cs="Arabic Transparent"/>
          <w:sz w:val="28"/>
          <w:szCs w:val="28"/>
          <w:rtl/>
          <w:lang w:bidi="ar-DZ"/>
        </w:rPr>
        <w:t>–</w:t>
      </w:r>
      <w:r w:rsidRPr="00E808A7">
        <w:rPr>
          <w:rFonts w:asciiTheme="minorBidi" w:hAnsiTheme="minorBidi" w:cs="Arabic Transparent" w:hint="cs"/>
          <w:sz w:val="28"/>
          <w:szCs w:val="28"/>
          <w:rtl/>
          <w:lang w:bidi="ar-DZ"/>
        </w:rPr>
        <w:t xml:space="preserve"> دراسة العلاقة بين التنظيم و المجتمع المحلي</w:t>
      </w:r>
      <w:r>
        <w:rPr>
          <w:rFonts w:asciiTheme="minorBidi" w:hAnsiTheme="minorBidi" w:cs="Arabic Transparent" w:hint="cs"/>
          <w:sz w:val="28"/>
          <w:szCs w:val="28"/>
          <w:rtl/>
          <w:lang w:bidi="ar-DZ"/>
        </w:rPr>
        <w:t xml:space="preserve"> بوجه </w:t>
      </w:r>
      <w:r w:rsidRPr="00E808A7">
        <w:rPr>
          <w:rFonts w:asciiTheme="minorBidi" w:hAnsiTheme="minorBidi" w:cs="Arabic Transparent" w:hint="cs"/>
          <w:sz w:val="28"/>
          <w:szCs w:val="28"/>
          <w:rtl/>
          <w:lang w:bidi="ar-DZ"/>
        </w:rPr>
        <w:t>عام،أي تحليل العلاقة بين التنظيم والبيئة</w:t>
      </w:r>
      <w:r w:rsidRPr="00512C84">
        <w:rPr>
          <w:rFonts w:asciiTheme="minorBidi" w:hAnsiTheme="minorBidi" w:cs="Arabic Transparent" w:hint="cs"/>
          <w:sz w:val="28"/>
          <w:szCs w:val="28"/>
          <w:rtl/>
          <w:lang w:bidi="ar-DZ"/>
        </w:rPr>
        <w:t xml:space="preserve"> المحيطة به </w:t>
      </w:r>
      <w:r w:rsidR="00512C84">
        <w:rPr>
          <w:rFonts w:asciiTheme="minorBidi" w:hAnsiTheme="minorBidi" w:cs="Arabic Transparent" w:hint="cs"/>
          <w:sz w:val="28"/>
          <w:szCs w:val="28"/>
          <w:rtl/>
          <w:lang w:bidi="ar-DZ"/>
        </w:rPr>
        <w:t xml:space="preserve">.     </w:t>
      </w:r>
      <w:r w:rsidRPr="00512C84">
        <w:rPr>
          <w:rFonts w:asciiTheme="minorBidi" w:hAnsiTheme="minorBidi" w:cs="Arabic Transparent"/>
          <w:sz w:val="28"/>
          <w:szCs w:val="28"/>
          <w:rtl/>
          <w:lang w:bidi="ar-DZ"/>
        </w:rPr>
        <w:t>–</w:t>
      </w:r>
      <w:r w:rsidRPr="00512C84">
        <w:rPr>
          <w:rFonts w:asciiTheme="minorBidi" w:hAnsiTheme="minorBidi" w:cs="Arabic Transparent" w:hint="cs"/>
          <w:sz w:val="28"/>
          <w:szCs w:val="28"/>
          <w:rtl/>
          <w:lang w:bidi="ar-DZ"/>
        </w:rPr>
        <w:t xml:space="preserve"> دراسة النسق الاجتماعي الذي يميز التنظيم ككل، وقد تتطلب هذه الدراسة التعرف علي أشكال أو صور التنظيم الرسمي والغير الرسمي، والتفاعل بينهما. .                                                                         </w:t>
      </w:r>
      <w:r w:rsidRPr="00512C84">
        <w:rPr>
          <w:rFonts w:asciiTheme="minorBidi" w:hAnsiTheme="minorBidi" w:cs="Arabic Transparent"/>
          <w:sz w:val="28"/>
          <w:szCs w:val="28"/>
          <w:rtl/>
          <w:lang w:bidi="ar-DZ"/>
        </w:rPr>
        <w:t>–</w:t>
      </w:r>
      <w:r w:rsidRPr="00512C84">
        <w:rPr>
          <w:rFonts w:asciiTheme="minorBidi" w:hAnsiTheme="minorBidi" w:cs="Arabic Transparent" w:hint="cs"/>
          <w:sz w:val="28"/>
          <w:szCs w:val="28"/>
          <w:rtl/>
          <w:lang w:bidi="ar-DZ"/>
        </w:rPr>
        <w:t xml:space="preserve"> دراسة نمط العلاقات الشخصية بين الأفراد داخل مختلف الجماعات الموجودة في التنظيم.                      </w:t>
      </w:r>
      <w:r w:rsidRPr="00512C84">
        <w:rPr>
          <w:rFonts w:asciiTheme="minorBidi" w:hAnsiTheme="minorBidi" w:cs="Arabic Transparent"/>
          <w:sz w:val="28"/>
          <w:szCs w:val="28"/>
          <w:rtl/>
          <w:lang w:bidi="ar-DZ"/>
        </w:rPr>
        <w:t>–</w:t>
      </w:r>
      <w:r w:rsidRPr="00512C84">
        <w:rPr>
          <w:rFonts w:asciiTheme="minorBidi" w:hAnsiTheme="minorBidi" w:cs="Arabic Transparent" w:hint="cs"/>
          <w:sz w:val="28"/>
          <w:szCs w:val="28"/>
          <w:rtl/>
          <w:lang w:bidi="ar-DZ"/>
        </w:rPr>
        <w:t xml:space="preserve"> دراسة الأفراد بوصفهم أعضاء التنظيم الذين يمارسون الأدوار المحددة ويشغلون المراكز المختلفة.     ويفضل العلمان البدء بدراسة الأبنية الاجتماعية أو الوحدات الكبرى، ثم الانتقال إلي البنائية الأصغر، أي يفضلان البدء بدراسة وتحليل التنظيم الاجتماعي ككل،ثن الانتقال إلي دراسة أنماط التفاعل الاجتماعي والعلاقات الشخصية المتبادلة بين العاملين داخل التنظيم. وعلي الرغم من وجود</w:t>
      </w:r>
      <w:r w:rsidRPr="00EE4627">
        <w:rPr>
          <w:rFonts w:asciiTheme="minorBidi" w:hAnsiTheme="minorBidi" w:cs="Arabic Transparent" w:hint="cs"/>
          <w:sz w:val="28"/>
          <w:szCs w:val="28"/>
          <w:rtl/>
          <w:lang w:bidi="ar-DZ"/>
        </w:rPr>
        <w:t xml:space="preserve"> </w:t>
      </w:r>
      <w:r w:rsidRPr="00C709F1">
        <w:rPr>
          <w:rFonts w:asciiTheme="minorBidi" w:hAnsiTheme="minorBidi" w:cs="Arabic Transparent" w:hint="cs"/>
          <w:sz w:val="28"/>
          <w:szCs w:val="28"/>
          <w:rtl/>
          <w:lang w:bidi="ar-DZ"/>
        </w:rPr>
        <w:t>أربعة مستويات للتحليل في دراسة التنظيم</w:t>
      </w:r>
      <w:r>
        <w:rPr>
          <w:rFonts w:asciiTheme="minorBidi" w:hAnsiTheme="minorBidi" w:cs="Arabic Transparent" w:hint="cs"/>
          <w:sz w:val="28"/>
          <w:szCs w:val="28"/>
          <w:rtl/>
          <w:lang w:bidi="ar-DZ"/>
        </w:rPr>
        <w:t>،إلا أن هذا لا يمنع الباحث من التركيز أحيانا علي مستوي تحليل دون أخر طبقا لاحتياجات الدراسة دون أن يتجاهل المستويات الأخرى</w:t>
      </w:r>
      <w:r w:rsidR="00512C84" w:rsidRPr="00603389">
        <w:rPr>
          <w:rFonts w:asciiTheme="minorBidi" w:hAnsiTheme="minorBidi" w:cs="Arabic Transparent" w:hint="cs"/>
          <w:sz w:val="20"/>
          <w:szCs w:val="20"/>
          <w:rtl/>
          <w:lang w:bidi="ar-DZ"/>
        </w:rPr>
        <w:t>(3)</w:t>
      </w:r>
      <w:r>
        <w:rPr>
          <w:rFonts w:asciiTheme="minorBidi" w:hAnsiTheme="minorBidi" w:cs="Arabic Transparent" w:hint="cs"/>
          <w:sz w:val="28"/>
          <w:szCs w:val="28"/>
          <w:rtl/>
          <w:lang w:bidi="ar-DZ"/>
        </w:rPr>
        <w:t>.</w:t>
      </w:r>
    </w:p>
    <w:p w:rsidR="00F81A33" w:rsidRDefault="00603389" w:rsidP="006B1B9B">
      <w:pPr>
        <w:bidi/>
        <w:spacing w:before="100" w:beforeAutospacing="1" w:after="100" w:afterAutospacing="1" w:line="240" w:lineRule="auto"/>
        <w:jc w:val="both"/>
        <w:rPr>
          <w:rFonts w:asciiTheme="minorBidi" w:hAnsiTheme="minorBidi" w:cs="Arabic Transparent"/>
          <w:sz w:val="28"/>
          <w:szCs w:val="28"/>
          <w:lang w:bidi="ar-DZ"/>
        </w:rPr>
      </w:pPr>
      <w:r>
        <w:rPr>
          <w:rFonts w:asciiTheme="minorBidi" w:hAnsiTheme="minorBidi" w:cs="Arabic Transparent" w:hint="cs"/>
          <w:b/>
          <w:bCs/>
          <w:sz w:val="28"/>
          <w:szCs w:val="28"/>
          <w:rtl/>
          <w:lang w:bidi="ar-DZ"/>
        </w:rPr>
        <w:t>2</w:t>
      </w:r>
      <w:r w:rsidRPr="00603389">
        <w:rPr>
          <w:rFonts w:asciiTheme="minorBidi" w:hAnsiTheme="minorBidi" w:cs="Arabic Transparent" w:hint="cs"/>
          <w:b/>
          <w:bCs/>
          <w:sz w:val="28"/>
          <w:szCs w:val="28"/>
          <w:rtl/>
          <w:lang w:bidi="ar-DZ"/>
        </w:rPr>
        <w:t xml:space="preserve">) – </w:t>
      </w:r>
      <w:r w:rsidR="006B1B9B" w:rsidRPr="00F81A33">
        <w:rPr>
          <w:rFonts w:asciiTheme="minorBidi" w:hAnsiTheme="minorBidi" w:cs="Arabic Transparent"/>
          <w:b/>
          <w:bCs/>
          <w:sz w:val="28"/>
          <w:szCs w:val="28"/>
          <w:rtl/>
        </w:rPr>
        <w:t xml:space="preserve">طرق البحث في علم اجتماع التنظيم </w:t>
      </w:r>
      <w:r w:rsidRPr="00603389">
        <w:rPr>
          <w:rFonts w:asciiTheme="minorBidi" w:hAnsiTheme="minorBidi" w:cs="Arabic Transparent" w:hint="cs"/>
          <w:b/>
          <w:bCs/>
          <w:sz w:val="20"/>
          <w:szCs w:val="20"/>
          <w:rtl/>
          <w:lang w:bidi="ar-DZ"/>
        </w:rPr>
        <w:t>(4)</w:t>
      </w:r>
      <w:r w:rsidRPr="00603389">
        <w:rPr>
          <w:rFonts w:asciiTheme="minorBidi" w:hAnsiTheme="minorBidi" w:cs="Arabic Transparent" w:hint="cs"/>
          <w:b/>
          <w:bCs/>
          <w:rtl/>
          <w:lang w:bidi="ar-DZ"/>
        </w:rPr>
        <w:t>:</w:t>
      </w:r>
      <w:r w:rsidRPr="00603389">
        <w:rPr>
          <w:rFonts w:asciiTheme="minorBidi" w:hAnsiTheme="minorBidi" w:cs="Arabic Transparent" w:hint="cs"/>
          <w:sz w:val="28"/>
          <w:szCs w:val="28"/>
          <w:rtl/>
          <w:lang w:bidi="ar-DZ"/>
        </w:rPr>
        <w:t xml:space="preserve"> </w:t>
      </w:r>
    </w:p>
    <w:p w:rsidR="00F81A33" w:rsidRPr="00F81A33" w:rsidRDefault="00F81A33" w:rsidP="006B1B9B">
      <w:pPr>
        <w:autoSpaceDE w:val="0"/>
        <w:autoSpaceDN w:val="0"/>
        <w:bidi/>
        <w:adjustRightInd w:val="0"/>
        <w:spacing w:after="0"/>
        <w:jc w:val="both"/>
        <w:rPr>
          <w:rFonts w:asciiTheme="minorBidi" w:hAnsiTheme="minorBidi" w:cs="Arabic Transparent"/>
          <w:b/>
          <w:bCs/>
          <w:sz w:val="28"/>
          <w:szCs w:val="28"/>
          <w:lang w:bidi="ar-DZ"/>
        </w:rPr>
      </w:pPr>
      <w:r w:rsidRPr="00F81A33">
        <w:rPr>
          <w:rFonts w:asciiTheme="minorBidi" w:hAnsiTheme="minorBidi" w:cs="Arabic Transparent"/>
          <w:b/>
          <w:bCs/>
          <w:sz w:val="28"/>
          <w:szCs w:val="28"/>
          <w:rtl/>
        </w:rPr>
        <w:t>1- طريقة دراسة الحالة :</w:t>
      </w:r>
      <w:r w:rsidRPr="00F81A33">
        <w:rPr>
          <w:rFonts w:asciiTheme="minorBidi" w:hAnsiTheme="minorBidi" w:cs="Arabic Transparent"/>
          <w:sz w:val="28"/>
          <w:szCs w:val="28"/>
          <w:rtl/>
        </w:rPr>
        <w:t xml:space="preserve"> تستخدم هذه الطريقة للتعرف على أوجه القصور </w:t>
      </w:r>
      <w:r w:rsidRPr="00F81A33">
        <w:rPr>
          <w:rFonts w:asciiTheme="minorBidi" w:hAnsiTheme="minorBidi" w:cs="Arabic Transparent" w:hint="cs"/>
          <w:sz w:val="28"/>
          <w:szCs w:val="28"/>
          <w:rtl/>
        </w:rPr>
        <w:t>الوظيفي</w:t>
      </w:r>
      <w:r>
        <w:rPr>
          <w:rFonts w:asciiTheme="minorBidi" w:hAnsiTheme="minorBidi" w:cs="Arabic Transparent"/>
          <w:sz w:val="28"/>
          <w:szCs w:val="28"/>
          <w:rtl/>
        </w:rPr>
        <w:t xml:space="preserve"> في</w:t>
      </w:r>
      <w:r w:rsidRPr="00F81A33">
        <w:rPr>
          <w:rFonts w:asciiTheme="minorBidi" w:hAnsiTheme="minorBidi" w:cs="Arabic Transparent"/>
          <w:sz w:val="28"/>
          <w:szCs w:val="28"/>
          <w:rtl/>
        </w:rPr>
        <w:t xml:space="preserve"> أي نشاط من نشاطات المؤسسة أو في أي عنصر من عناصرها  حيث يتم التمييز في إطار المؤسسة بين الأقسام والفروع وفقا لمهام تقسيم العمل وتوزيع الوظائف للتعرف على أي عقبات  مهنية .</w:t>
      </w:r>
    </w:p>
    <w:p w:rsidR="00F81A33" w:rsidRPr="00F81A33" w:rsidRDefault="00F81A33" w:rsidP="006B1B9B">
      <w:pPr>
        <w:tabs>
          <w:tab w:val="right" w:pos="9072"/>
        </w:tabs>
        <w:autoSpaceDE w:val="0"/>
        <w:autoSpaceDN w:val="0"/>
        <w:bidi/>
        <w:adjustRightInd w:val="0"/>
        <w:spacing w:after="0"/>
        <w:jc w:val="both"/>
        <w:rPr>
          <w:rFonts w:asciiTheme="minorBidi" w:hAnsiTheme="minorBidi" w:cs="Arabic Transparent"/>
          <w:sz w:val="28"/>
          <w:szCs w:val="28"/>
          <w:lang w:bidi="ar-DZ"/>
        </w:rPr>
      </w:pPr>
      <w:r w:rsidRPr="00F81A33">
        <w:rPr>
          <w:rFonts w:asciiTheme="minorBidi" w:hAnsiTheme="minorBidi" w:cs="Arabic Transparent"/>
          <w:b/>
          <w:bCs/>
          <w:sz w:val="28"/>
          <w:szCs w:val="28"/>
          <w:rtl/>
        </w:rPr>
        <w:t xml:space="preserve">2- طريقة المسح </w:t>
      </w:r>
      <w:r w:rsidR="006B1B9B" w:rsidRPr="00F81A33">
        <w:rPr>
          <w:rFonts w:asciiTheme="minorBidi" w:hAnsiTheme="minorBidi" w:cs="Arabic Transparent" w:hint="cs"/>
          <w:b/>
          <w:bCs/>
          <w:sz w:val="28"/>
          <w:szCs w:val="28"/>
          <w:rtl/>
        </w:rPr>
        <w:t>الاجتماعي</w:t>
      </w:r>
      <w:r w:rsidR="006B1B9B" w:rsidRPr="00F81A33">
        <w:rPr>
          <w:rFonts w:asciiTheme="minorBidi" w:hAnsiTheme="minorBidi" w:cs="Arabic Transparent" w:hint="cs"/>
          <w:sz w:val="28"/>
          <w:szCs w:val="28"/>
          <w:rtl/>
        </w:rPr>
        <w:t>:</w:t>
      </w:r>
      <w:r w:rsidRPr="00F81A33">
        <w:rPr>
          <w:rFonts w:asciiTheme="minorBidi" w:hAnsiTheme="minorBidi" w:cs="Arabic Transparent"/>
          <w:sz w:val="28"/>
          <w:szCs w:val="28"/>
          <w:rtl/>
        </w:rPr>
        <w:t xml:space="preserve">تستخدم هذه الطريقة للتعرف على كمية الإنتاج </w:t>
      </w:r>
      <w:r w:rsidR="006B1B9B" w:rsidRPr="00F81A33">
        <w:rPr>
          <w:rFonts w:asciiTheme="minorBidi" w:hAnsiTheme="minorBidi" w:cs="Arabic Transparent" w:hint="cs"/>
          <w:sz w:val="28"/>
          <w:szCs w:val="28"/>
          <w:rtl/>
        </w:rPr>
        <w:t>الذي</w:t>
      </w:r>
      <w:r>
        <w:rPr>
          <w:rFonts w:asciiTheme="minorBidi" w:hAnsiTheme="minorBidi" w:cs="Arabic Transparent"/>
          <w:sz w:val="28"/>
          <w:szCs w:val="28"/>
          <w:rtl/>
        </w:rPr>
        <w:t xml:space="preserve"> تحققه</w:t>
      </w:r>
      <w:r w:rsidRPr="00F81A33">
        <w:rPr>
          <w:rFonts w:asciiTheme="minorBidi" w:hAnsiTheme="minorBidi" w:cs="Arabic Transparent"/>
          <w:sz w:val="28"/>
          <w:szCs w:val="28"/>
          <w:rtl/>
        </w:rPr>
        <w:t xml:space="preserve"> </w:t>
      </w:r>
      <w:r>
        <w:rPr>
          <w:rFonts w:asciiTheme="minorBidi" w:hAnsiTheme="minorBidi" w:cs="Arabic Transparent"/>
          <w:sz w:val="28"/>
          <w:szCs w:val="28"/>
          <w:rtl/>
        </w:rPr>
        <w:t>مجموعة</w:t>
      </w:r>
      <w:r>
        <w:rPr>
          <w:rFonts w:asciiTheme="minorBidi" w:hAnsiTheme="minorBidi" w:cs="Arabic Transparent"/>
          <w:sz w:val="28"/>
          <w:szCs w:val="28"/>
        </w:rPr>
        <w:t xml:space="preserve"> </w:t>
      </w:r>
      <w:r w:rsidRPr="00F81A33">
        <w:rPr>
          <w:rFonts w:asciiTheme="minorBidi" w:hAnsiTheme="minorBidi" w:cs="Arabic Transparent"/>
          <w:sz w:val="28"/>
          <w:szCs w:val="28"/>
          <w:rtl/>
        </w:rPr>
        <w:t xml:space="preserve">كبيرة من المؤسسات </w:t>
      </w:r>
      <w:r w:rsidR="006B1B9B" w:rsidRPr="00F81A33">
        <w:rPr>
          <w:rFonts w:asciiTheme="minorBidi" w:hAnsiTheme="minorBidi" w:cs="Arabic Transparent" w:hint="cs"/>
          <w:sz w:val="28"/>
          <w:szCs w:val="28"/>
          <w:rtl/>
        </w:rPr>
        <w:t>الاجتماعية،</w:t>
      </w:r>
      <w:r w:rsidRPr="00F81A33">
        <w:rPr>
          <w:rFonts w:asciiTheme="minorBidi" w:hAnsiTheme="minorBidi" w:cs="Arabic Transparent"/>
          <w:sz w:val="28"/>
          <w:szCs w:val="28"/>
          <w:rtl/>
        </w:rPr>
        <w:t xml:space="preserve"> كما</w:t>
      </w:r>
      <w:r w:rsidR="006B1B9B">
        <w:rPr>
          <w:rFonts w:asciiTheme="minorBidi" w:hAnsiTheme="minorBidi" w:cs="Arabic Transparent"/>
          <w:sz w:val="28"/>
          <w:szCs w:val="28"/>
        </w:rPr>
        <w:t xml:space="preserve"> </w:t>
      </w:r>
      <w:r w:rsidRPr="00F81A33">
        <w:rPr>
          <w:rFonts w:asciiTheme="minorBidi" w:hAnsiTheme="minorBidi" w:cs="Arabic Transparent"/>
          <w:sz w:val="28"/>
          <w:szCs w:val="28"/>
          <w:rtl/>
        </w:rPr>
        <w:t xml:space="preserve">يمكن أن تستخدم للتعرف على واقع العمال مثلا في قطاع </w:t>
      </w:r>
      <w:r w:rsidR="006B1B9B" w:rsidRPr="00F81A33">
        <w:rPr>
          <w:rFonts w:asciiTheme="minorBidi" w:hAnsiTheme="minorBidi" w:cs="Arabic Transparent" w:hint="cs"/>
          <w:sz w:val="28"/>
          <w:szCs w:val="28"/>
          <w:rtl/>
        </w:rPr>
        <w:t>صناعي</w:t>
      </w:r>
      <w:r w:rsidRPr="00F81A33">
        <w:rPr>
          <w:rFonts w:asciiTheme="minorBidi" w:hAnsiTheme="minorBidi" w:cs="Arabic Transparent"/>
          <w:sz w:val="28"/>
          <w:szCs w:val="28"/>
          <w:rtl/>
        </w:rPr>
        <w:t xml:space="preserve"> </w:t>
      </w:r>
      <w:r w:rsidR="006B1B9B" w:rsidRPr="00F81A33">
        <w:rPr>
          <w:rFonts w:asciiTheme="minorBidi" w:hAnsiTheme="minorBidi" w:cs="Arabic Transparent" w:hint="cs"/>
          <w:sz w:val="28"/>
          <w:szCs w:val="28"/>
          <w:rtl/>
        </w:rPr>
        <w:t>معين،</w:t>
      </w:r>
      <w:r w:rsidRPr="00F81A33">
        <w:rPr>
          <w:rFonts w:asciiTheme="minorBidi" w:hAnsiTheme="minorBidi" w:cs="Arabic Transparent"/>
          <w:sz w:val="28"/>
          <w:szCs w:val="28"/>
          <w:rtl/>
        </w:rPr>
        <w:t xml:space="preserve"> للكشف عن عوامل التهرب من العمل أو </w:t>
      </w:r>
      <w:r w:rsidR="006B1B9B" w:rsidRPr="00F81A33">
        <w:rPr>
          <w:rFonts w:asciiTheme="minorBidi" w:hAnsiTheme="minorBidi" w:cs="Arabic Transparent" w:hint="cs"/>
          <w:sz w:val="28"/>
          <w:szCs w:val="28"/>
          <w:rtl/>
        </w:rPr>
        <w:t>اللامبالاة.</w:t>
      </w:r>
      <w:r w:rsidRPr="00F81A33">
        <w:rPr>
          <w:rFonts w:asciiTheme="minorBidi" w:hAnsiTheme="minorBidi" w:cs="Arabic Transparent"/>
          <w:sz w:val="28"/>
          <w:szCs w:val="28"/>
          <w:rtl/>
        </w:rPr>
        <w:t xml:space="preserve"> </w:t>
      </w:r>
    </w:p>
    <w:p w:rsidR="00F81A33" w:rsidRPr="00F81A33" w:rsidRDefault="00F81A33" w:rsidP="006B1B9B">
      <w:pPr>
        <w:tabs>
          <w:tab w:val="right" w:pos="9072"/>
        </w:tabs>
        <w:autoSpaceDE w:val="0"/>
        <w:autoSpaceDN w:val="0"/>
        <w:bidi/>
        <w:adjustRightInd w:val="0"/>
        <w:spacing w:after="0"/>
        <w:jc w:val="both"/>
        <w:rPr>
          <w:rFonts w:asciiTheme="minorBidi" w:hAnsiTheme="minorBidi" w:cs="Arabic Transparent"/>
          <w:sz w:val="28"/>
          <w:szCs w:val="28"/>
          <w:rtl/>
          <w:lang w:bidi="ar-DZ"/>
        </w:rPr>
      </w:pPr>
      <w:r w:rsidRPr="006B1B9B">
        <w:rPr>
          <w:rFonts w:asciiTheme="minorBidi" w:hAnsiTheme="minorBidi" w:cs="Arabic Transparent"/>
          <w:b/>
          <w:bCs/>
          <w:sz w:val="28"/>
          <w:szCs w:val="28"/>
        </w:rPr>
        <w:t>3</w:t>
      </w:r>
      <w:r w:rsidRPr="006B1B9B">
        <w:rPr>
          <w:rFonts w:asciiTheme="minorBidi" w:hAnsiTheme="minorBidi" w:cs="Arabic Transparent"/>
          <w:b/>
          <w:bCs/>
          <w:sz w:val="28"/>
          <w:szCs w:val="28"/>
          <w:rtl/>
        </w:rPr>
        <w:t xml:space="preserve">-طريقة المقارنة : </w:t>
      </w:r>
      <w:r w:rsidRPr="006B1B9B">
        <w:rPr>
          <w:rFonts w:asciiTheme="minorBidi" w:hAnsiTheme="minorBidi" w:cs="Arabic Transparent"/>
          <w:sz w:val="28"/>
          <w:szCs w:val="28"/>
          <w:rtl/>
        </w:rPr>
        <w:t xml:space="preserve">  </w:t>
      </w:r>
      <w:r w:rsidRPr="00F81A33">
        <w:rPr>
          <w:rFonts w:asciiTheme="minorBidi" w:hAnsiTheme="minorBidi" w:cs="Arabic Transparent"/>
          <w:sz w:val="28"/>
          <w:szCs w:val="28"/>
          <w:rtl/>
        </w:rPr>
        <w:t xml:space="preserve">تقتضى ضرورات البحث </w:t>
      </w:r>
      <w:r w:rsidR="006B1B9B" w:rsidRPr="00F81A33">
        <w:rPr>
          <w:rFonts w:asciiTheme="minorBidi" w:hAnsiTheme="minorBidi" w:cs="Arabic Transparent" w:hint="cs"/>
          <w:sz w:val="28"/>
          <w:szCs w:val="28"/>
          <w:rtl/>
        </w:rPr>
        <w:t>الاجتماعي</w:t>
      </w:r>
      <w:r w:rsidRPr="00F81A33">
        <w:rPr>
          <w:rFonts w:asciiTheme="minorBidi" w:hAnsiTheme="minorBidi" w:cs="Arabic Transparent"/>
          <w:sz w:val="28"/>
          <w:szCs w:val="28"/>
          <w:rtl/>
        </w:rPr>
        <w:t xml:space="preserve"> في مجال التنظيم التعرف على مواطن القوة والضعف في المؤسسات المختلفة، أو الأنشطة  الاقتصادية </w:t>
      </w:r>
      <w:r w:rsidR="006B1B9B" w:rsidRPr="00F81A33">
        <w:rPr>
          <w:rFonts w:asciiTheme="minorBidi" w:hAnsiTheme="minorBidi" w:cs="Arabic Transparent" w:hint="cs"/>
          <w:sz w:val="28"/>
          <w:szCs w:val="28"/>
          <w:rtl/>
        </w:rPr>
        <w:t xml:space="preserve">المتعددة. </w:t>
      </w:r>
      <w:r w:rsidRPr="00F81A33">
        <w:rPr>
          <w:rFonts w:asciiTheme="minorBidi" w:hAnsiTheme="minorBidi" w:cs="Arabic Transparent"/>
          <w:sz w:val="28"/>
          <w:szCs w:val="28"/>
          <w:rtl/>
        </w:rPr>
        <w:t>فق</w:t>
      </w:r>
      <w:r>
        <w:rPr>
          <w:rFonts w:asciiTheme="minorBidi" w:hAnsiTheme="minorBidi" w:cs="Arabic Transparent"/>
          <w:sz w:val="28"/>
          <w:szCs w:val="28"/>
          <w:rtl/>
        </w:rPr>
        <w:t>د يرغب الباحث في معرفة الفعالية</w:t>
      </w:r>
      <w:r w:rsidRPr="00F81A33">
        <w:rPr>
          <w:rFonts w:asciiTheme="minorBidi" w:hAnsiTheme="minorBidi" w:cs="Arabic Transparent"/>
          <w:sz w:val="28"/>
          <w:szCs w:val="28"/>
          <w:rtl/>
        </w:rPr>
        <w:t xml:space="preserve">  الاقتصادية التي يؤديها قطاع الزراعة مثلا بالمقارنة مع الفعالية الاقتصادية التي يؤديها قطاع الصناعة ، وفى هذه الحالة يعتمد على الطريقة المقارنة .</w:t>
      </w:r>
    </w:p>
    <w:p w:rsidR="00F81A33" w:rsidRPr="006B1B9B" w:rsidRDefault="00F81A33" w:rsidP="006B1B9B">
      <w:pPr>
        <w:autoSpaceDE w:val="0"/>
        <w:autoSpaceDN w:val="0"/>
        <w:bidi/>
        <w:adjustRightInd w:val="0"/>
        <w:spacing w:after="0"/>
        <w:jc w:val="both"/>
        <w:rPr>
          <w:rFonts w:asciiTheme="minorBidi" w:hAnsiTheme="minorBidi" w:cs="Arabic Transparent"/>
          <w:b/>
          <w:bCs/>
          <w:sz w:val="28"/>
          <w:szCs w:val="28"/>
          <w:lang w:bidi="ar-DZ"/>
        </w:rPr>
      </w:pPr>
      <w:r w:rsidRPr="006B1B9B">
        <w:rPr>
          <w:rFonts w:asciiTheme="minorBidi" w:hAnsiTheme="minorBidi" w:cs="Arabic Transparent"/>
          <w:b/>
          <w:bCs/>
          <w:sz w:val="28"/>
          <w:szCs w:val="28"/>
          <w:rtl/>
        </w:rPr>
        <w:t xml:space="preserve">4- الطريقة التجريبية : </w:t>
      </w:r>
      <w:r w:rsidRPr="00F81A33">
        <w:rPr>
          <w:rFonts w:asciiTheme="minorBidi" w:hAnsiTheme="minorBidi" w:cs="Arabic Transparent"/>
          <w:sz w:val="28"/>
          <w:szCs w:val="28"/>
          <w:rtl/>
        </w:rPr>
        <w:t>تتضح أهمية هذه الطريقة في الأعمال التي تكتسب طابعا علميا بالدرجة الأولى ،فعندما يرغب الباحث بالتعرف على فعالية طريقة جـديـدة مـن طـرق الإنتـاج يسـتطيع أن يطـبق هـذه الـطريقة فـي إطار مؤسسة إنتاجية معينة ، يقرر بعد ذلك صلاحية هذه الطريقة</w:t>
      </w:r>
      <w:r>
        <w:rPr>
          <w:rFonts w:asciiTheme="minorBidi" w:hAnsiTheme="minorBidi" w:cs="Arabic Transparent"/>
          <w:sz w:val="28"/>
          <w:szCs w:val="28"/>
          <w:lang w:bidi="ar-DZ"/>
        </w:rPr>
        <w:t xml:space="preserve"> </w:t>
      </w:r>
      <w:r w:rsidRPr="00F81A33">
        <w:rPr>
          <w:rFonts w:asciiTheme="minorBidi" w:hAnsiTheme="minorBidi" w:cs="Arabic Transparent"/>
          <w:sz w:val="28"/>
          <w:szCs w:val="28"/>
          <w:rtl/>
        </w:rPr>
        <w:t>لأن تكون شاملة لفروع النشاطات الأخرى .</w:t>
      </w:r>
      <w:r w:rsidRPr="00F81A33">
        <w:rPr>
          <w:rFonts w:asciiTheme="minorBidi" w:hAnsiTheme="minorBidi" w:cs="Arabic Transparent"/>
          <w:sz w:val="28"/>
          <w:szCs w:val="28"/>
          <w:lang w:val="en-US" w:bidi="ar-DZ"/>
        </w:rPr>
        <w:t xml:space="preserve"> </w:t>
      </w:r>
    </w:p>
    <w:p w:rsidR="00551F1D" w:rsidRPr="00F81A33" w:rsidRDefault="00551F1D" w:rsidP="00551F1D">
      <w:pPr>
        <w:autoSpaceDE w:val="0"/>
        <w:autoSpaceDN w:val="0"/>
        <w:bidi/>
        <w:adjustRightInd w:val="0"/>
        <w:spacing w:after="0" w:line="240" w:lineRule="auto"/>
        <w:jc w:val="both"/>
        <w:rPr>
          <w:rFonts w:asciiTheme="minorBidi" w:hAnsiTheme="minorBidi" w:cs="Arabic Transparent"/>
          <w:sz w:val="28"/>
          <w:szCs w:val="28"/>
          <w:rtl/>
          <w:lang w:bidi="ar-DZ"/>
        </w:rPr>
      </w:pPr>
    </w:p>
    <w:p w:rsidR="000264DD" w:rsidRPr="005505DE" w:rsidRDefault="000264DD" w:rsidP="00CF38B1">
      <w:pPr>
        <w:tabs>
          <w:tab w:val="left" w:pos="3597"/>
        </w:tabs>
        <w:bidi/>
        <w:spacing w:line="240" w:lineRule="auto"/>
        <w:jc w:val="both"/>
        <w:rPr>
          <w:rFonts w:cs="Arabic Transparent"/>
          <w:b/>
          <w:bCs/>
          <w:sz w:val="28"/>
          <w:szCs w:val="28"/>
          <w:rtl/>
        </w:rPr>
      </w:pPr>
      <w:r w:rsidRPr="005505DE">
        <w:rPr>
          <w:rFonts w:cs="Arabic Transparent" w:hint="cs"/>
          <w:b/>
          <w:bCs/>
          <w:sz w:val="28"/>
          <w:szCs w:val="28"/>
          <w:rtl/>
        </w:rPr>
        <w:t xml:space="preserve">5 - التقويم النهائي: </w:t>
      </w:r>
      <w:r w:rsidR="00CF38B1">
        <w:rPr>
          <w:rFonts w:cs="Arabic Transparent"/>
          <w:b/>
          <w:bCs/>
          <w:sz w:val="28"/>
          <w:szCs w:val="28"/>
          <w:rtl/>
        </w:rPr>
        <w:tab/>
      </w:r>
    </w:p>
    <w:p w:rsidR="000264DD" w:rsidRPr="000264DD" w:rsidRDefault="00C23974" w:rsidP="000264DD">
      <w:pPr>
        <w:bidi/>
        <w:spacing w:line="240" w:lineRule="auto"/>
        <w:jc w:val="both"/>
        <w:rPr>
          <w:rFonts w:cs="Arabic Transparent"/>
          <w:sz w:val="28"/>
          <w:szCs w:val="28"/>
          <w:rtl/>
        </w:rPr>
      </w:pPr>
      <w:r>
        <w:rPr>
          <w:rFonts w:cs="Arabic Transparent" w:hint="cs"/>
          <w:sz w:val="28"/>
          <w:szCs w:val="28"/>
          <w:rtl/>
        </w:rPr>
        <w:t>-سواء أ</w:t>
      </w:r>
      <w:r w:rsidRPr="000264DD">
        <w:rPr>
          <w:rFonts w:cs="Arabic Transparent" w:hint="cs"/>
          <w:sz w:val="28"/>
          <w:szCs w:val="28"/>
          <w:rtl/>
        </w:rPr>
        <w:t>سئلة</w:t>
      </w:r>
      <w:r w:rsidR="000264DD" w:rsidRPr="000264DD">
        <w:rPr>
          <w:rFonts w:cs="Arabic Transparent" w:hint="cs"/>
          <w:sz w:val="28"/>
          <w:szCs w:val="28"/>
          <w:rtl/>
        </w:rPr>
        <w:t xml:space="preserve"> متعددة </w:t>
      </w:r>
      <w:r w:rsidRPr="000264DD">
        <w:rPr>
          <w:rFonts w:cs="Arabic Transparent" w:hint="cs"/>
          <w:sz w:val="28"/>
          <w:szCs w:val="28"/>
          <w:rtl/>
        </w:rPr>
        <w:t>أو</w:t>
      </w:r>
      <w:r w:rsidR="000264DD" w:rsidRPr="000264DD">
        <w:rPr>
          <w:rFonts w:cs="Arabic Transparent" w:hint="cs"/>
          <w:sz w:val="28"/>
          <w:szCs w:val="28"/>
          <w:rtl/>
        </w:rPr>
        <w:t xml:space="preserve"> فرض كتابي محدد بمدة</w:t>
      </w:r>
    </w:p>
    <w:p w:rsidR="00BE19B5" w:rsidRPr="007D4101" w:rsidRDefault="000264DD" w:rsidP="007D4101">
      <w:pPr>
        <w:bidi/>
        <w:spacing w:line="240" w:lineRule="auto"/>
        <w:jc w:val="both"/>
        <w:rPr>
          <w:rFonts w:cs="Arabic Transparent"/>
          <w:b/>
          <w:bCs/>
          <w:sz w:val="28"/>
          <w:szCs w:val="28"/>
          <w:rtl/>
          <w:lang w:bidi="ar-DZ"/>
        </w:rPr>
      </w:pPr>
      <w:r w:rsidRPr="005505DE">
        <w:rPr>
          <w:rFonts w:cs="Arabic Transparent" w:hint="cs"/>
          <w:b/>
          <w:bCs/>
          <w:sz w:val="28"/>
          <w:szCs w:val="28"/>
          <w:rtl/>
          <w:lang w:bidi="ar-DZ"/>
        </w:rPr>
        <w:t>6</w:t>
      </w:r>
      <w:r w:rsidRPr="005505DE">
        <w:rPr>
          <w:rFonts w:cs="Arabic Transparent" w:hint="cs"/>
          <w:b/>
          <w:bCs/>
          <w:sz w:val="28"/>
          <w:szCs w:val="28"/>
          <w:rtl/>
        </w:rPr>
        <w:t xml:space="preserve">- المراجع </w:t>
      </w:r>
      <w:r w:rsidRPr="005505DE">
        <w:rPr>
          <w:rFonts w:cs="Arabic Transparent" w:hint="cs"/>
          <w:b/>
          <w:bCs/>
          <w:sz w:val="28"/>
          <w:szCs w:val="28"/>
          <w:rtl/>
          <w:lang w:bidi="ar-DZ"/>
        </w:rPr>
        <w:t>:</w:t>
      </w:r>
      <w:r w:rsidR="00BE19B5" w:rsidRPr="004220F5">
        <w:rPr>
          <w:rFonts w:asciiTheme="minorBidi" w:hAnsiTheme="minorBidi" w:cs="Arabic Transparent" w:hint="cs"/>
          <w:rtl/>
        </w:rPr>
        <w:t xml:space="preserve"> </w:t>
      </w:r>
    </w:p>
    <w:p w:rsidR="007D4101" w:rsidRPr="004C2E4A" w:rsidRDefault="007D4101" w:rsidP="00B62883">
      <w:pPr>
        <w:bidi/>
        <w:spacing w:line="240" w:lineRule="auto"/>
        <w:jc w:val="both"/>
        <w:rPr>
          <w:rFonts w:asciiTheme="minorBidi" w:hAnsiTheme="minorBidi" w:cs="Arabic Transparent"/>
          <w:sz w:val="18"/>
          <w:szCs w:val="18"/>
          <w:rtl/>
          <w:lang w:bidi="ar-DZ"/>
        </w:rPr>
      </w:pPr>
      <w:r w:rsidRPr="004C2E4A">
        <w:rPr>
          <w:rFonts w:asciiTheme="minorBidi" w:hAnsiTheme="minorBidi" w:cs="Arabic Transparent" w:hint="cs"/>
          <w:sz w:val="18"/>
          <w:szCs w:val="18"/>
          <w:rtl/>
          <w:lang w:bidi="ar-DZ"/>
        </w:rPr>
        <w:t>1</w:t>
      </w:r>
      <w:r w:rsidR="00296725" w:rsidRPr="004C2E4A">
        <w:rPr>
          <w:rFonts w:asciiTheme="minorBidi" w:hAnsiTheme="minorBidi" w:cs="Arabic Transparent" w:hint="cs"/>
          <w:sz w:val="18"/>
          <w:szCs w:val="18"/>
          <w:rtl/>
        </w:rPr>
        <w:t xml:space="preserve">- </w:t>
      </w:r>
      <w:r w:rsidRPr="004C2E4A">
        <w:rPr>
          <w:rFonts w:asciiTheme="minorBidi" w:hAnsiTheme="minorBidi" w:cs="Arabic Transparent" w:hint="cs"/>
          <w:sz w:val="18"/>
          <w:szCs w:val="18"/>
          <w:rtl/>
          <w:lang w:bidi="ar-DZ"/>
        </w:rPr>
        <w:t>طلعت إبراهيم لطفي،علم الاجتماع التنظيم،</w:t>
      </w:r>
      <w:r w:rsidR="004C2E4A" w:rsidRPr="004C2E4A">
        <w:rPr>
          <w:rFonts w:asciiTheme="minorBidi" w:hAnsiTheme="minorBidi" w:cs="Arabic Transparent" w:hint="cs"/>
          <w:sz w:val="18"/>
          <w:szCs w:val="18"/>
          <w:rtl/>
          <w:lang w:bidi="ar-DZ"/>
        </w:rPr>
        <w:t xml:space="preserve"> </w:t>
      </w:r>
      <w:r w:rsidRPr="004C2E4A">
        <w:rPr>
          <w:rFonts w:asciiTheme="minorBidi" w:hAnsiTheme="minorBidi" w:cs="Arabic Transparent" w:hint="cs"/>
          <w:sz w:val="18"/>
          <w:szCs w:val="18"/>
          <w:rtl/>
          <w:lang w:bidi="ar-DZ"/>
        </w:rPr>
        <w:t xml:space="preserve">دار غريب للطباعة </w:t>
      </w:r>
      <w:r w:rsidR="004C2E4A" w:rsidRPr="004C2E4A">
        <w:rPr>
          <w:rFonts w:asciiTheme="minorBidi" w:hAnsiTheme="minorBidi" w:cs="Arabic Transparent" w:hint="cs"/>
          <w:sz w:val="18"/>
          <w:szCs w:val="18"/>
          <w:rtl/>
          <w:lang w:bidi="ar-DZ"/>
        </w:rPr>
        <w:t>والنشر</w:t>
      </w:r>
      <w:r w:rsidRPr="004C2E4A">
        <w:rPr>
          <w:rFonts w:asciiTheme="minorBidi" w:hAnsiTheme="minorBidi" w:cs="Arabic Transparent" w:hint="cs"/>
          <w:sz w:val="18"/>
          <w:szCs w:val="18"/>
          <w:rtl/>
          <w:lang w:bidi="ar-DZ"/>
        </w:rPr>
        <w:t xml:space="preserve"> التوزيع،القاهرة،2007ص</w:t>
      </w:r>
      <w:r w:rsidR="00B62883">
        <w:rPr>
          <w:rFonts w:asciiTheme="minorBidi" w:hAnsiTheme="minorBidi" w:cs="Arabic Transparent" w:hint="cs"/>
          <w:sz w:val="18"/>
          <w:szCs w:val="18"/>
          <w:rtl/>
          <w:lang w:bidi="ar-DZ"/>
        </w:rPr>
        <w:t>31</w:t>
      </w:r>
      <w:r w:rsidRPr="004C2E4A">
        <w:rPr>
          <w:rFonts w:asciiTheme="minorBidi" w:hAnsiTheme="minorBidi" w:cs="Arabic Transparent" w:hint="cs"/>
          <w:sz w:val="18"/>
          <w:szCs w:val="18"/>
          <w:rtl/>
          <w:lang w:bidi="ar-DZ"/>
        </w:rPr>
        <w:t>،3</w:t>
      </w:r>
      <w:r w:rsidR="00B62883">
        <w:rPr>
          <w:rFonts w:asciiTheme="minorBidi" w:hAnsiTheme="minorBidi" w:cs="Arabic Transparent" w:hint="cs"/>
          <w:sz w:val="18"/>
          <w:szCs w:val="18"/>
          <w:rtl/>
          <w:lang w:bidi="ar-DZ"/>
        </w:rPr>
        <w:t>3.</w:t>
      </w:r>
    </w:p>
    <w:p w:rsidR="00E43827" w:rsidRPr="004C2E4A" w:rsidRDefault="00E43827" w:rsidP="00512C84">
      <w:pPr>
        <w:bidi/>
        <w:spacing w:line="240" w:lineRule="auto"/>
        <w:jc w:val="both"/>
        <w:rPr>
          <w:rFonts w:asciiTheme="minorBidi" w:hAnsiTheme="minorBidi" w:cs="Arabic Transparent"/>
          <w:sz w:val="18"/>
          <w:szCs w:val="18"/>
          <w:rtl/>
          <w:lang w:bidi="ar-DZ"/>
        </w:rPr>
      </w:pPr>
      <w:r w:rsidRPr="004C2E4A">
        <w:rPr>
          <w:rFonts w:asciiTheme="minorBidi" w:hAnsiTheme="minorBidi" w:cs="Arabic Transparent" w:hint="cs"/>
          <w:sz w:val="18"/>
          <w:szCs w:val="18"/>
          <w:rtl/>
          <w:lang w:bidi="ar-DZ"/>
        </w:rPr>
        <w:t>2-</w:t>
      </w:r>
      <w:r w:rsidR="00B62883">
        <w:rPr>
          <w:rFonts w:asciiTheme="minorBidi" w:hAnsiTheme="minorBidi" w:cs="Arabic Transparent" w:hint="cs"/>
          <w:sz w:val="12"/>
          <w:szCs w:val="12"/>
          <w:rtl/>
        </w:rPr>
        <w:t xml:space="preserve"> </w:t>
      </w:r>
      <w:r w:rsidR="00B62883" w:rsidRPr="00B62883">
        <w:rPr>
          <w:rFonts w:asciiTheme="minorBidi" w:hAnsiTheme="minorBidi" w:cs="Arabic Transparent" w:hint="cs"/>
          <w:sz w:val="18"/>
          <w:szCs w:val="18"/>
          <w:rtl/>
          <w:lang w:bidi="ar-DZ"/>
        </w:rPr>
        <w:t>اعتماد محمد علام،دراسات في علم الاجتماع التنظيمي،ط1،مكتبة الانجلو المصرية ،1994، ص</w:t>
      </w:r>
      <w:r w:rsidR="00512C84">
        <w:rPr>
          <w:rFonts w:asciiTheme="minorBidi" w:hAnsiTheme="minorBidi" w:cs="Arabic Transparent" w:hint="cs"/>
          <w:sz w:val="18"/>
          <w:szCs w:val="18"/>
          <w:rtl/>
          <w:lang w:bidi="ar-DZ"/>
        </w:rPr>
        <w:t>4</w:t>
      </w:r>
      <w:r w:rsidR="00B62883" w:rsidRPr="00B62883">
        <w:rPr>
          <w:rFonts w:asciiTheme="minorBidi" w:hAnsiTheme="minorBidi" w:cs="Arabic Transparent" w:hint="cs"/>
          <w:sz w:val="18"/>
          <w:szCs w:val="18"/>
          <w:rtl/>
          <w:lang w:bidi="ar-DZ"/>
        </w:rPr>
        <w:t>7،38</w:t>
      </w:r>
      <w:r w:rsidR="00B62883">
        <w:rPr>
          <w:rFonts w:asciiTheme="minorBidi" w:hAnsiTheme="minorBidi" w:cs="Arabic Transparent" w:hint="cs"/>
          <w:sz w:val="18"/>
          <w:szCs w:val="18"/>
          <w:rtl/>
          <w:lang w:bidi="ar-DZ"/>
        </w:rPr>
        <w:t xml:space="preserve"> .</w:t>
      </w:r>
    </w:p>
    <w:p w:rsidR="00603389" w:rsidRDefault="00296725" w:rsidP="006B1B9B">
      <w:pPr>
        <w:bidi/>
        <w:spacing w:line="240" w:lineRule="auto"/>
        <w:jc w:val="both"/>
        <w:rPr>
          <w:rFonts w:asciiTheme="minorBidi" w:hAnsiTheme="minorBidi" w:cs="Arabic Transparent"/>
          <w:sz w:val="18"/>
          <w:szCs w:val="18"/>
          <w:lang w:bidi="ar-DZ"/>
        </w:rPr>
      </w:pPr>
      <w:r w:rsidRPr="004C2E4A">
        <w:rPr>
          <w:rFonts w:asciiTheme="minorBidi" w:hAnsiTheme="minorBidi" w:cs="Arabic Transparent" w:hint="cs"/>
          <w:sz w:val="18"/>
          <w:szCs w:val="18"/>
          <w:rtl/>
          <w:lang w:bidi="ar-DZ"/>
        </w:rPr>
        <w:lastRenderedPageBreak/>
        <w:t>3-</w:t>
      </w:r>
      <w:r w:rsidRPr="004C2E4A">
        <w:rPr>
          <w:rFonts w:asciiTheme="minorBidi" w:hAnsiTheme="minorBidi" w:cs="Arabic Transparent" w:hint="cs"/>
          <w:sz w:val="18"/>
          <w:szCs w:val="18"/>
          <w:rtl/>
        </w:rPr>
        <w:t xml:space="preserve"> </w:t>
      </w:r>
      <w:r w:rsidR="00512C84" w:rsidRPr="004C2E4A">
        <w:rPr>
          <w:rFonts w:asciiTheme="minorBidi" w:hAnsiTheme="minorBidi" w:cs="Arabic Transparent" w:hint="cs"/>
          <w:sz w:val="18"/>
          <w:szCs w:val="18"/>
          <w:rtl/>
          <w:lang w:bidi="ar-DZ"/>
        </w:rPr>
        <w:t>طلعت إبراهيم لطفي،</w:t>
      </w:r>
      <w:r w:rsidR="00512C84">
        <w:rPr>
          <w:rFonts w:asciiTheme="minorBidi" w:hAnsiTheme="minorBidi" w:cs="Arabic Transparent" w:hint="cs"/>
          <w:sz w:val="18"/>
          <w:szCs w:val="18"/>
          <w:rtl/>
          <w:lang w:bidi="ar-DZ"/>
        </w:rPr>
        <w:t>مرجع سابق</w:t>
      </w:r>
      <w:r w:rsidR="00512C84" w:rsidRPr="004C2E4A">
        <w:rPr>
          <w:rFonts w:asciiTheme="minorBidi" w:hAnsiTheme="minorBidi" w:cs="Arabic Transparent" w:hint="cs"/>
          <w:sz w:val="18"/>
          <w:szCs w:val="18"/>
          <w:rtl/>
          <w:lang w:bidi="ar-DZ"/>
        </w:rPr>
        <w:t>،ص</w:t>
      </w:r>
      <w:r w:rsidR="00512C84">
        <w:rPr>
          <w:rFonts w:asciiTheme="minorBidi" w:hAnsiTheme="minorBidi" w:cs="Arabic Transparent" w:hint="cs"/>
          <w:sz w:val="18"/>
          <w:szCs w:val="18"/>
          <w:rtl/>
          <w:lang w:bidi="ar-DZ"/>
        </w:rPr>
        <w:t>31</w:t>
      </w:r>
      <w:r w:rsidR="00512C84" w:rsidRPr="004C2E4A">
        <w:rPr>
          <w:rFonts w:asciiTheme="minorBidi" w:hAnsiTheme="minorBidi" w:cs="Arabic Transparent" w:hint="cs"/>
          <w:sz w:val="18"/>
          <w:szCs w:val="18"/>
          <w:rtl/>
          <w:lang w:bidi="ar-DZ"/>
        </w:rPr>
        <w:t>،3</w:t>
      </w:r>
      <w:r w:rsidR="00512C84">
        <w:rPr>
          <w:rFonts w:asciiTheme="minorBidi" w:hAnsiTheme="minorBidi" w:cs="Arabic Transparent" w:hint="cs"/>
          <w:sz w:val="18"/>
          <w:szCs w:val="18"/>
          <w:rtl/>
          <w:lang w:bidi="ar-DZ"/>
        </w:rPr>
        <w:t>3.</w:t>
      </w:r>
    </w:p>
    <w:p w:rsidR="00E2208C" w:rsidRPr="004C2E4A" w:rsidRDefault="00E2208C" w:rsidP="00E2208C">
      <w:pPr>
        <w:bidi/>
        <w:spacing w:line="240" w:lineRule="auto"/>
        <w:jc w:val="both"/>
        <w:rPr>
          <w:rFonts w:asciiTheme="minorBidi" w:hAnsiTheme="minorBidi" w:cs="Arabic Transparent" w:hint="cs"/>
          <w:sz w:val="18"/>
          <w:szCs w:val="18"/>
          <w:rtl/>
          <w:lang w:bidi="ar-DZ"/>
        </w:rPr>
      </w:pPr>
      <w:r>
        <w:rPr>
          <w:rFonts w:asciiTheme="minorBidi" w:hAnsiTheme="minorBidi" w:cs="Arabic Transparent" w:hint="cs"/>
          <w:sz w:val="18"/>
          <w:szCs w:val="18"/>
          <w:lang w:bidi="ar-DZ"/>
        </w:rPr>
        <w:t>-4</w:t>
      </w:r>
      <w:r w:rsidRPr="00E2208C">
        <w:rPr>
          <w:rFonts w:asciiTheme="minorBidi" w:hAnsiTheme="minorBidi" w:cs="Arabic Transparent" w:hint="cs"/>
          <w:sz w:val="18"/>
          <w:szCs w:val="18"/>
          <w:rtl/>
          <w:lang w:bidi="ar-DZ"/>
        </w:rPr>
        <w:t xml:space="preserve"> </w:t>
      </w:r>
      <w:r w:rsidRPr="00B62883">
        <w:rPr>
          <w:rFonts w:asciiTheme="minorBidi" w:hAnsiTheme="minorBidi" w:cs="Arabic Transparent" w:hint="cs"/>
          <w:sz w:val="18"/>
          <w:szCs w:val="18"/>
          <w:rtl/>
          <w:lang w:bidi="ar-DZ"/>
        </w:rPr>
        <w:t>اعتماد محمد علام</w:t>
      </w:r>
      <w:r w:rsidRPr="004C2E4A">
        <w:rPr>
          <w:rFonts w:asciiTheme="minorBidi" w:hAnsiTheme="minorBidi" w:cs="Arabic Transparent" w:hint="cs"/>
          <w:sz w:val="18"/>
          <w:szCs w:val="18"/>
          <w:rtl/>
          <w:lang w:bidi="ar-DZ"/>
        </w:rPr>
        <w:t>،</w:t>
      </w:r>
      <w:r>
        <w:rPr>
          <w:rFonts w:asciiTheme="minorBidi" w:hAnsiTheme="minorBidi" w:cs="Arabic Transparent" w:hint="cs"/>
          <w:sz w:val="18"/>
          <w:szCs w:val="18"/>
          <w:rtl/>
          <w:lang w:bidi="ar-DZ"/>
        </w:rPr>
        <w:t>مرجع سابق</w:t>
      </w:r>
      <w:r w:rsidRPr="004C2E4A">
        <w:rPr>
          <w:rFonts w:asciiTheme="minorBidi" w:hAnsiTheme="minorBidi" w:cs="Arabic Transparent" w:hint="cs"/>
          <w:sz w:val="18"/>
          <w:szCs w:val="18"/>
          <w:rtl/>
          <w:lang w:bidi="ar-DZ"/>
        </w:rPr>
        <w:t>،ص</w:t>
      </w:r>
      <w:r>
        <w:rPr>
          <w:rFonts w:asciiTheme="minorBidi" w:hAnsiTheme="minorBidi" w:cs="Arabic Transparent" w:hint="cs"/>
          <w:sz w:val="18"/>
          <w:szCs w:val="18"/>
          <w:rtl/>
          <w:lang w:bidi="ar-DZ"/>
        </w:rPr>
        <w:t>49</w:t>
      </w:r>
      <w:r w:rsidRPr="004C2E4A">
        <w:rPr>
          <w:rFonts w:asciiTheme="minorBidi" w:hAnsiTheme="minorBidi" w:cs="Arabic Transparent" w:hint="cs"/>
          <w:sz w:val="18"/>
          <w:szCs w:val="18"/>
          <w:rtl/>
          <w:lang w:bidi="ar-DZ"/>
        </w:rPr>
        <w:t>،</w:t>
      </w:r>
      <w:r>
        <w:rPr>
          <w:rFonts w:asciiTheme="minorBidi" w:hAnsiTheme="minorBidi" w:cs="Arabic Transparent" w:hint="cs"/>
          <w:sz w:val="18"/>
          <w:szCs w:val="18"/>
          <w:rtl/>
          <w:lang w:bidi="ar-DZ"/>
        </w:rPr>
        <w:t>55</w:t>
      </w:r>
    </w:p>
    <w:p w:rsidR="000264DD" w:rsidRPr="005505DE" w:rsidRDefault="000264DD" w:rsidP="00512C84">
      <w:pPr>
        <w:bidi/>
        <w:spacing w:line="240" w:lineRule="auto"/>
        <w:jc w:val="both"/>
        <w:rPr>
          <w:rFonts w:cs="Arabic Transparent"/>
          <w:b/>
          <w:bCs/>
          <w:sz w:val="28"/>
          <w:szCs w:val="28"/>
          <w:rtl/>
          <w:lang w:bidi="ar-DZ"/>
        </w:rPr>
      </w:pPr>
      <w:r w:rsidRPr="005505DE">
        <w:rPr>
          <w:rFonts w:cs="Arabic Transparent" w:hint="cs"/>
          <w:b/>
          <w:bCs/>
          <w:sz w:val="28"/>
          <w:szCs w:val="28"/>
          <w:rtl/>
          <w:lang w:bidi="ar-DZ"/>
        </w:rPr>
        <w:t xml:space="preserve">7- صبر </w:t>
      </w:r>
      <w:r w:rsidR="00B75518" w:rsidRPr="005505DE">
        <w:rPr>
          <w:rFonts w:cs="Arabic Transparent" w:hint="cs"/>
          <w:b/>
          <w:bCs/>
          <w:sz w:val="28"/>
          <w:szCs w:val="28"/>
          <w:rtl/>
          <w:lang w:bidi="ar-DZ"/>
        </w:rPr>
        <w:t>آراء</w:t>
      </w:r>
      <w:r w:rsidRPr="005505DE">
        <w:rPr>
          <w:rFonts w:cs="Arabic Transparent" w:hint="cs"/>
          <w:b/>
          <w:bCs/>
          <w:sz w:val="28"/>
          <w:szCs w:val="28"/>
          <w:rtl/>
          <w:lang w:bidi="ar-DZ"/>
        </w:rPr>
        <w:t xml:space="preserve"> حول المقياس: </w:t>
      </w:r>
      <w:r w:rsidR="00C26E0D">
        <w:rPr>
          <w:rFonts w:cs="Arabic Transparent" w:hint="cs"/>
          <w:b/>
          <w:bCs/>
          <w:sz w:val="28"/>
          <w:szCs w:val="28"/>
          <w:rtl/>
          <w:lang w:bidi="ar-DZ"/>
        </w:rPr>
        <w:t xml:space="preserve"> </w:t>
      </w:r>
    </w:p>
    <w:sectPr w:rsidR="000264DD" w:rsidRPr="005505DE" w:rsidSect="00F50B4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761E" w:rsidRDefault="00EE761E" w:rsidP="00500AC7">
      <w:pPr>
        <w:spacing w:after="0" w:line="240" w:lineRule="auto"/>
      </w:pPr>
      <w:r>
        <w:separator/>
      </w:r>
    </w:p>
  </w:endnote>
  <w:endnote w:type="continuationSeparator" w:id="1">
    <w:p w:rsidR="00EE761E" w:rsidRDefault="00EE761E" w:rsidP="00500A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abic Transparent">
    <w:panose1 w:val="00000000000000000000"/>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761E" w:rsidRDefault="00EE761E" w:rsidP="00500AC7">
      <w:pPr>
        <w:spacing w:after="0" w:line="240" w:lineRule="auto"/>
      </w:pPr>
      <w:r>
        <w:separator/>
      </w:r>
    </w:p>
  </w:footnote>
  <w:footnote w:type="continuationSeparator" w:id="1">
    <w:p w:rsidR="00EE761E" w:rsidRDefault="00EE761E" w:rsidP="00500A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D455C"/>
    <w:multiLevelType w:val="hybridMultilevel"/>
    <w:tmpl w:val="808E6376"/>
    <w:lvl w:ilvl="0" w:tplc="6F0CBC62">
      <w:start w:val="1"/>
      <w:numFmt w:val="decimal"/>
      <w:lvlText w:val="%1-"/>
      <w:lvlJc w:val="left"/>
      <w:pPr>
        <w:ind w:left="615" w:hanging="360"/>
      </w:pPr>
      <w:rPr>
        <w:rFonts w:hint="default"/>
      </w:rPr>
    </w:lvl>
    <w:lvl w:ilvl="1" w:tplc="040C0019" w:tentative="1">
      <w:start w:val="1"/>
      <w:numFmt w:val="lowerLetter"/>
      <w:lvlText w:val="%2."/>
      <w:lvlJc w:val="left"/>
      <w:pPr>
        <w:ind w:left="1335" w:hanging="360"/>
      </w:pPr>
    </w:lvl>
    <w:lvl w:ilvl="2" w:tplc="040C001B" w:tentative="1">
      <w:start w:val="1"/>
      <w:numFmt w:val="lowerRoman"/>
      <w:lvlText w:val="%3."/>
      <w:lvlJc w:val="right"/>
      <w:pPr>
        <w:ind w:left="2055" w:hanging="180"/>
      </w:pPr>
    </w:lvl>
    <w:lvl w:ilvl="3" w:tplc="040C000F" w:tentative="1">
      <w:start w:val="1"/>
      <w:numFmt w:val="decimal"/>
      <w:lvlText w:val="%4."/>
      <w:lvlJc w:val="left"/>
      <w:pPr>
        <w:ind w:left="2775" w:hanging="360"/>
      </w:pPr>
    </w:lvl>
    <w:lvl w:ilvl="4" w:tplc="040C0019" w:tentative="1">
      <w:start w:val="1"/>
      <w:numFmt w:val="lowerLetter"/>
      <w:lvlText w:val="%5."/>
      <w:lvlJc w:val="left"/>
      <w:pPr>
        <w:ind w:left="3495" w:hanging="360"/>
      </w:pPr>
    </w:lvl>
    <w:lvl w:ilvl="5" w:tplc="040C001B" w:tentative="1">
      <w:start w:val="1"/>
      <w:numFmt w:val="lowerRoman"/>
      <w:lvlText w:val="%6."/>
      <w:lvlJc w:val="right"/>
      <w:pPr>
        <w:ind w:left="4215" w:hanging="180"/>
      </w:pPr>
    </w:lvl>
    <w:lvl w:ilvl="6" w:tplc="040C000F" w:tentative="1">
      <w:start w:val="1"/>
      <w:numFmt w:val="decimal"/>
      <w:lvlText w:val="%7."/>
      <w:lvlJc w:val="left"/>
      <w:pPr>
        <w:ind w:left="4935" w:hanging="360"/>
      </w:pPr>
    </w:lvl>
    <w:lvl w:ilvl="7" w:tplc="040C0019" w:tentative="1">
      <w:start w:val="1"/>
      <w:numFmt w:val="lowerLetter"/>
      <w:lvlText w:val="%8."/>
      <w:lvlJc w:val="left"/>
      <w:pPr>
        <w:ind w:left="5655" w:hanging="360"/>
      </w:pPr>
    </w:lvl>
    <w:lvl w:ilvl="8" w:tplc="040C001B" w:tentative="1">
      <w:start w:val="1"/>
      <w:numFmt w:val="lowerRoman"/>
      <w:lvlText w:val="%9."/>
      <w:lvlJc w:val="right"/>
      <w:pPr>
        <w:ind w:left="6375" w:hanging="180"/>
      </w:pPr>
    </w:lvl>
  </w:abstractNum>
  <w:abstractNum w:abstractNumId="1">
    <w:nsid w:val="373E7D64"/>
    <w:multiLevelType w:val="hybridMultilevel"/>
    <w:tmpl w:val="870C3CEA"/>
    <w:lvl w:ilvl="0" w:tplc="7A2413F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A0C1730"/>
    <w:multiLevelType w:val="hybridMultilevel"/>
    <w:tmpl w:val="3A80CC62"/>
    <w:lvl w:ilvl="0" w:tplc="797AC8F2">
      <w:start w:val="1"/>
      <w:numFmt w:val="decimal"/>
      <w:lvlText w:val="%1-"/>
      <w:lvlJc w:val="left"/>
      <w:pPr>
        <w:ind w:left="643"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A3B2547"/>
    <w:multiLevelType w:val="hybridMultilevel"/>
    <w:tmpl w:val="CB7A9220"/>
    <w:lvl w:ilvl="0" w:tplc="8D5EFC04">
      <w:start w:val="4"/>
      <w:numFmt w:val="bullet"/>
      <w:lvlText w:val="-"/>
      <w:lvlJc w:val="left"/>
      <w:pPr>
        <w:ind w:left="720" w:hanging="360"/>
      </w:pPr>
      <w:rPr>
        <w:rFonts w:asciiTheme="minorHAnsi" w:eastAsiaTheme="minorHAnsi" w:hAnsiTheme="minorHAnsi" w:cs="Arabic Transparent"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34206B9"/>
    <w:multiLevelType w:val="hybridMultilevel"/>
    <w:tmpl w:val="41803222"/>
    <w:lvl w:ilvl="0" w:tplc="36244EBE">
      <w:start w:val="3"/>
      <w:numFmt w:val="bullet"/>
      <w:lvlText w:val="-"/>
      <w:lvlJc w:val="left"/>
      <w:pPr>
        <w:ind w:left="720" w:hanging="360"/>
      </w:pPr>
      <w:rPr>
        <w:rFonts w:ascii="Arial" w:eastAsiaTheme="minorHAnsi" w:hAnsi="Arial" w:cs="Arial"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85953CF"/>
    <w:multiLevelType w:val="hybridMultilevel"/>
    <w:tmpl w:val="5F40A9AA"/>
    <w:lvl w:ilvl="0" w:tplc="E8909414">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DB26010"/>
    <w:multiLevelType w:val="hybridMultilevel"/>
    <w:tmpl w:val="D8CCA458"/>
    <w:lvl w:ilvl="0" w:tplc="B30425A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5"/>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footnotePr>
    <w:footnote w:id="0"/>
    <w:footnote w:id="1"/>
  </w:footnotePr>
  <w:endnotePr>
    <w:endnote w:id="0"/>
    <w:endnote w:id="1"/>
  </w:endnotePr>
  <w:compat/>
  <w:rsids>
    <w:rsidRoot w:val="008050CA"/>
    <w:rsid w:val="00022869"/>
    <w:rsid w:val="00024633"/>
    <w:rsid w:val="000264DD"/>
    <w:rsid w:val="00046B4D"/>
    <w:rsid w:val="00055CA2"/>
    <w:rsid w:val="000622DD"/>
    <w:rsid w:val="00066521"/>
    <w:rsid w:val="000749C3"/>
    <w:rsid w:val="00090A77"/>
    <w:rsid w:val="00094722"/>
    <w:rsid w:val="00095DE8"/>
    <w:rsid w:val="000A1184"/>
    <w:rsid w:val="000B1559"/>
    <w:rsid w:val="000D266F"/>
    <w:rsid w:val="00107A22"/>
    <w:rsid w:val="00110A93"/>
    <w:rsid w:val="00127056"/>
    <w:rsid w:val="00146946"/>
    <w:rsid w:val="00155B96"/>
    <w:rsid w:val="00163024"/>
    <w:rsid w:val="00166C37"/>
    <w:rsid w:val="00170D13"/>
    <w:rsid w:val="0017417B"/>
    <w:rsid w:val="001F553E"/>
    <w:rsid w:val="00206DDC"/>
    <w:rsid w:val="00226E38"/>
    <w:rsid w:val="00233CFB"/>
    <w:rsid w:val="00266C32"/>
    <w:rsid w:val="00270923"/>
    <w:rsid w:val="00274512"/>
    <w:rsid w:val="00277E76"/>
    <w:rsid w:val="002841F2"/>
    <w:rsid w:val="00296725"/>
    <w:rsid w:val="002A2CE2"/>
    <w:rsid w:val="002F086D"/>
    <w:rsid w:val="00307016"/>
    <w:rsid w:val="00320181"/>
    <w:rsid w:val="00330ABF"/>
    <w:rsid w:val="00334361"/>
    <w:rsid w:val="00362941"/>
    <w:rsid w:val="00384EAC"/>
    <w:rsid w:val="003A73E7"/>
    <w:rsid w:val="003C615E"/>
    <w:rsid w:val="003D06FE"/>
    <w:rsid w:val="003D5B88"/>
    <w:rsid w:val="00416BC7"/>
    <w:rsid w:val="004220F5"/>
    <w:rsid w:val="00467374"/>
    <w:rsid w:val="00467EC4"/>
    <w:rsid w:val="004847BC"/>
    <w:rsid w:val="00496690"/>
    <w:rsid w:val="004C163E"/>
    <w:rsid w:val="004C2E4A"/>
    <w:rsid w:val="004C6BD5"/>
    <w:rsid w:val="004D310A"/>
    <w:rsid w:val="004E621E"/>
    <w:rsid w:val="004F5170"/>
    <w:rsid w:val="00500AC7"/>
    <w:rsid w:val="005062E7"/>
    <w:rsid w:val="0050794C"/>
    <w:rsid w:val="00511A62"/>
    <w:rsid w:val="00512C84"/>
    <w:rsid w:val="0051304F"/>
    <w:rsid w:val="005203F9"/>
    <w:rsid w:val="00540E7B"/>
    <w:rsid w:val="00542DD6"/>
    <w:rsid w:val="0054576D"/>
    <w:rsid w:val="005505DE"/>
    <w:rsid w:val="00551F1D"/>
    <w:rsid w:val="00552155"/>
    <w:rsid w:val="00556938"/>
    <w:rsid w:val="0057106B"/>
    <w:rsid w:val="00575746"/>
    <w:rsid w:val="00593DF0"/>
    <w:rsid w:val="005A0B33"/>
    <w:rsid w:val="005A7B19"/>
    <w:rsid w:val="005B00B9"/>
    <w:rsid w:val="005B2200"/>
    <w:rsid w:val="005B7638"/>
    <w:rsid w:val="005E109C"/>
    <w:rsid w:val="005E57C2"/>
    <w:rsid w:val="005F188C"/>
    <w:rsid w:val="00603389"/>
    <w:rsid w:val="006033E8"/>
    <w:rsid w:val="006079B0"/>
    <w:rsid w:val="00633BAE"/>
    <w:rsid w:val="00634E9B"/>
    <w:rsid w:val="00662064"/>
    <w:rsid w:val="0066222B"/>
    <w:rsid w:val="00662CF6"/>
    <w:rsid w:val="00672614"/>
    <w:rsid w:val="006956AB"/>
    <w:rsid w:val="006A04B8"/>
    <w:rsid w:val="006B1B9B"/>
    <w:rsid w:val="006B40EC"/>
    <w:rsid w:val="006E1212"/>
    <w:rsid w:val="007007C7"/>
    <w:rsid w:val="007061A3"/>
    <w:rsid w:val="00725C95"/>
    <w:rsid w:val="0073122B"/>
    <w:rsid w:val="007352C6"/>
    <w:rsid w:val="00776E91"/>
    <w:rsid w:val="007A16CC"/>
    <w:rsid w:val="007C3B08"/>
    <w:rsid w:val="007D4101"/>
    <w:rsid w:val="008050CA"/>
    <w:rsid w:val="008176CA"/>
    <w:rsid w:val="0082165D"/>
    <w:rsid w:val="00825335"/>
    <w:rsid w:val="00864EEC"/>
    <w:rsid w:val="00871F15"/>
    <w:rsid w:val="008768D0"/>
    <w:rsid w:val="00883338"/>
    <w:rsid w:val="008C23D7"/>
    <w:rsid w:val="008C398D"/>
    <w:rsid w:val="008C7349"/>
    <w:rsid w:val="008C7359"/>
    <w:rsid w:val="008D1960"/>
    <w:rsid w:val="009213D4"/>
    <w:rsid w:val="00927862"/>
    <w:rsid w:val="00931B69"/>
    <w:rsid w:val="00942895"/>
    <w:rsid w:val="009533AF"/>
    <w:rsid w:val="00954BFA"/>
    <w:rsid w:val="00961B00"/>
    <w:rsid w:val="00980200"/>
    <w:rsid w:val="0099393F"/>
    <w:rsid w:val="009B01B1"/>
    <w:rsid w:val="009D4E38"/>
    <w:rsid w:val="009F6791"/>
    <w:rsid w:val="00A406D9"/>
    <w:rsid w:val="00A54418"/>
    <w:rsid w:val="00A73320"/>
    <w:rsid w:val="00A833F3"/>
    <w:rsid w:val="00A90A8E"/>
    <w:rsid w:val="00AC46DC"/>
    <w:rsid w:val="00AE054F"/>
    <w:rsid w:val="00AE777E"/>
    <w:rsid w:val="00AE7830"/>
    <w:rsid w:val="00AF1E7C"/>
    <w:rsid w:val="00B052D7"/>
    <w:rsid w:val="00B06290"/>
    <w:rsid w:val="00B50CD6"/>
    <w:rsid w:val="00B542AA"/>
    <w:rsid w:val="00B54EBD"/>
    <w:rsid w:val="00B62883"/>
    <w:rsid w:val="00B75518"/>
    <w:rsid w:val="00B90976"/>
    <w:rsid w:val="00BB6013"/>
    <w:rsid w:val="00BB7337"/>
    <w:rsid w:val="00BB787D"/>
    <w:rsid w:val="00BC4EA5"/>
    <w:rsid w:val="00BC69A1"/>
    <w:rsid w:val="00BD4790"/>
    <w:rsid w:val="00BE19B5"/>
    <w:rsid w:val="00BE7A71"/>
    <w:rsid w:val="00C07F65"/>
    <w:rsid w:val="00C16338"/>
    <w:rsid w:val="00C16BF9"/>
    <w:rsid w:val="00C2118C"/>
    <w:rsid w:val="00C23974"/>
    <w:rsid w:val="00C26E0D"/>
    <w:rsid w:val="00C514B6"/>
    <w:rsid w:val="00C94376"/>
    <w:rsid w:val="00CC7834"/>
    <w:rsid w:val="00CD0313"/>
    <w:rsid w:val="00CD30E4"/>
    <w:rsid w:val="00CD4A52"/>
    <w:rsid w:val="00CF38B1"/>
    <w:rsid w:val="00D0469E"/>
    <w:rsid w:val="00D162C4"/>
    <w:rsid w:val="00D551D8"/>
    <w:rsid w:val="00D6648B"/>
    <w:rsid w:val="00D96728"/>
    <w:rsid w:val="00DA1CFB"/>
    <w:rsid w:val="00DA66BB"/>
    <w:rsid w:val="00DE329E"/>
    <w:rsid w:val="00DF2686"/>
    <w:rsid w:val="00DF7B68"/>
    <w:rsid w:val="00E02EA1"/>
    <w:rsid w:val="00E06196"/>
    <w:rsid w:val="00E127FB"/>
    <w:rsid w:val="00E14FE8"/>
    <w:rsid w:val="00E2208C"/>
    <w:rsid w:val="00E279C5"/>
    <w:rsid w:val="00E41AF6"/>
    <w:rsid w:val="00E42724"/>
    <w:rsid w:val="00E43827"/>
    <w:rsid w:val="00E44427"/>
    <w:rsid w:val="00E5003A"/>
    <w:rsid w:val="00E70B35"/>
    <w:rsid w:val="00E75ED7"/>
    <w:rsid w:val="00E82FC2"/>
    <w:rsid w:val="00E8635D"/>
    <w:rsid w:val="00EB43C8"/>
    <w:rsid w:val="00EB5F78"/>
    <w:rsid w:val="00EE6B4F"/>
    <w:rsid w:val="00EE761E"/>
    <w:rsid w:val="00F01871"/>
    <w:rsid w:val="00F1517B"/>
    <w:rsid w:val="00F20E59"/>
    <w:rsid w:val="00F50B42"/>
    <w:rsid w:val="00F7086A"/>
    <w:rsid w:val="00F76A5B"/>
    <w:rsid w:val="00F81A33"/>
    <w:rsid w:val="00F83DA5"/>
    <w:rsid w:val="00F856E7"/>
    <w:rsid w:val="00FA20F4"/>
    <w:rsid w:val="00FB0BA5"/>
    <w:rsid w:val="00FB65B1"/>
    <w:rsid w:val="00FB7920"/>
    <w:rsid w:val="00FF22A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B4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050CA"/>
    <w:pPr>
      <w:ind w:left="720"/>
      <w:contextualSpacing/>
    </w:pPr>
  </w:style>
  <w:style w:type="character" w:styleId="Lienhypertexte">
    <w:name w:val="Hyperlink"/>
    <w:basedOn w:val="Policepardfaut"/>
    <w:uiPriority w:val="99"/>
    <w:unhideWhenUsed/>
    <w:rsid w:val="008050CA"/>
    <w:rPr>
      <w:color w:val="0000FF" w:themeColor="hyperlink"/>
      <w:u w:val="single"/>
    </w:rPr>
  </w:style>
  <w:style w:type="paragraph" w:styleId="Notedebasdepage">
    <w:name w:val="footnote text"/>
    <w:basedOn w:val="Normal"/>
    <w:link w:val="NotedebasdepageCar"/>
    <w:uiPriority w:val="99"/>
    <w:unhideWhenUsed/>
    <w:rsid w:val="00500AC7"/>
    <w:pPr>
      <w:bidi/>
      <w:spacing w:after="0" w:line="240" w:lineRule="auto"/>
    </w:pPr>
    <w:rPr>
      <w:sz w:val="20"/>
      <w:szCs w:val="20"/>
      <w:lang w:val="en-US"/>
    </w:rPr>
  </w:style>
  <w:style w:type="character" w:customStyle="1" w:styleId="NotedebasdepageCar">
    <w:name w:val="Note de bas de page Car"/>
    <w:basedOn w:val="Policepardfaut"/>
    <w:link w:val="Notedebasdepage"/>
    <w:uiPriority w:val="99"/>
    <w:rsid w:val="00500AC7"/>
    <w:rPr>
      <w:sz w:val="20"/>
      <w:szCs w:val="20"/>
      <w:lang w:val="en-US"/>
    </w:rPr>
  </w:style>
  <w:style w:type="character" w:styleId="Appelnotedebasdep">
    <w:name w:val="footnote reference"/>
    <w:basedOn w:val="Policepardfaut"/>
    <w:uiPriority w:val="99"/>
    <w:semiHidden/>
    <w:unhideWhenUsed/>
    <w:rsid w:val="00500AC7"/>
    <w:rPr>
      <w:vertAlign w:val="superscript"/>
    </w:rPr>
  </w:style>
  <w:style w:type="paragraph" w:styleId="NormalWeb">
    <w:name w:val="Normal (Web)"/>
    <w:basedOn w:val="Normal"/>
    <w:uiPriority w:val="99"/>
    <w:unhideWhenUsed/>
    <w:rsid w:val="00C26E0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E279C5"/>
    <w:pPr>
      <w:bidi/>
      <w:spacing w:after="0" w:line="240" w:lineRule="auto"/>
    </w:pPr>
    <w:rPr>
      <w:rFonts w:eastAsiaTheme="minorEastAsia"/>
      <w:sz w:val="20"/>
      <w:szCs w:val="20"/>
      <w:lang w:val="en-US"/>
    </w:rPr>
  </w:style>
  <w:style w:type="character" w:customStyle="1" w:styleId="NotedefinCar">
    <w:name w:val="Note de fin Car"/>
    <w:basedOn w:val="Policepardfaut"/>
    <w:link w:val="Notedefin"/>
    <w:uiPriority w:val="99"/>
    <w:semiHidden/>
    <w:rsid w:val="00E279C5"/>
    <w:rPr>
      <w:rFonts w:eastAsiaTheme="minorEastAsia"/>
      <w:sz w:val="20"/>
      <w:szCs w:val="20"/>
      <w:lang w:val="en-US"/>
    </w:rPr>
  </w:style>
</w:styles>
</file>

<file path=word/webSettings.xml><?xml version="1.0" encoding="utf-8"?>
<w:webSettings xmlns:r="http://schemas.openxmlformats.org/officeDocument/2006/relationships" xmlns:w="http://schemas.openxmlformats.org/wordprocessingml/2006/main">
  <w:divs>
    <w:div w:id="314146233">
      <w:bodyDiv w:val="1"/>
      <w:marLeft w:val="0"/>
      <w:marRight w:val="0"/>
      <w:marTop w:val="0"/>
      <w:marBottom w:val="0"/>
      <w:divBdr>
        <w:top w:val="none" w:sz="0" w:space="0" w:color="auto"/>
        <w:left w:val="none" w:sz="0" w:space="0" w:color="auto"/>
        <w:bottom w:val="none" w:sz="0" w:space="0" w:color="auto"/>
        <w:right w:val="none" w:sz="0" w:space="0" w:color="auto"/>
      </w:divBdr>
    </w:div>
    <w:div w:id="877666850">
      <w:bodyDiv w:val="1"/>
      <w:marLeft w:val="0"/>
      <w:marRight w:val="0"/>
      <w:marTop w:val="0"/>
      <w:marBottom w:val="0"/>
      <w:divBdr>
        <w:top w:val="none" w:sz="0" w:space="0" w:color="auto"/>
        <w:left w:val="none" w:sz="0" w:space="0" w:color="auto"/>
        <w:bottom w:val="none" w:sz="0" w:space="0" w:color="auto"/>
        <w:right w:val="none" w:sz="0" w:space="0" w:color="auto"/>
      </w:divBdr>
    </w:div>
    <w:div w:id="1338340852">
      <w:bodyDiv w:val="1"/>
      <w:marLeft w:val="0"/>
      <w:marRight w:val="0"/>
      <w:marTop w:val="0"/>
      <w:marBottom w:val="0"/>
      <w:divBdr>
        <w:top w:val="none" w:sz="0" w:space="0" w:color="auto"/>
        <w:left w:val="none" w:sz="0" w:space="0" w:color="auto"/>
        <w:bottom w:val="none" w:sz="0" w:space="0" w:color="auto"/>
        <w:right w:val="none" w:sz="0" w:space="0" w:color="auto"/>
      </w:divBdr>
    </w:div>
    <w:div w:id="1648633691">
      <w:bodyDiv w:val="1"/>
      <w:marLeft w:val="0"/>
      <w:marRight w:val="0"/>
      <w:marTop w:val="0"/>
      <w:marBottom w:val="0"/>
      <w:divBdr>
        <w:top w:val="none" w:sz="0" w:space="0" w:color="auto"/>
        <w:left w:val="none" w:sz="0" w:space="0" w:color="auto"/>
        <w:bottom w:val="none" w:sz="0" w:space="0" w:color="auto"/>
        <w:right w:val="none" w:sz="0" w:space="0" w:color="auto"/>
      </w:divBdr>
    </w:div>
    <w:div w:id="193189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haf@univ-msila.d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60E34-A01A-4515-ACCF-205BA1399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1010</TotalTime>
  <Pages>3</Pages>
  <Words>739</Words>
  <Characters>4068</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MAISON XP</dc:creator>
  <cp:lastModifiedBy>MAISON XP</cp:lastModifiedBy>
  <cp:revision>86</cp:revision>
  <dcterms:created xsi:type="dcterms:W3CDTF">2019-10-03T11:31:00Z</dcterms:created>
  <dcterms:modified xsi:type="dcterms:W3CDTF">2020-04-22T15:44:00Z</dcterms:modified>
</cp:coreProperties>
</file>