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F86" w:rsidRPr="00FA3784" w:rsidRDefault="009F1F86" w:rsidP="009F1F86">
      <w:pPr>
        <w:pStyle w:val="normal"/>
        <w:bidi/>
        <w:jc w:val="lowKashida"/>
        <w:rPr>
          <w:rFonts w:ascii="Simplified Arabic" w:hAnsi="Simplified Arabic" w:cs="Simplified Arabic"/>
          <w:b/>
          <w:bCs/>
          <w:sz w:val="28"/>
          <w:szCs w:val="28"/>
          <w:rtl/>
          <w:lang w:bidi="ar-DZ"/>
        </w:rPr>
      </w:pPr>
      <w:r w:rsidRPr="00FA3784">
        <w:rPr>
          <w:rFonts w:ascii="Simplified Arabic" w:hAnsi="Simplified Arabic" w:cs="Simplified Arabic" w:hint="cs"/>
          <w:b/>
          <w:bCs/>
          <w:sz w:val="28"/>
          <w:szCs w:val="28"/>
          <w:rtl/>
        </w:rPr>
        <w:t>المحاضرة الثالثة :</w:t>
      </w:r>
      <w:r w:rsidRPr="00FA3784">
        <w:rPr>
          <w:rFonts w:ascii="Simplified Arabic" w:hAnsi="Simplified Arabic" w:cs="Simplified Arabic"/>
          <w:b/>
          <w:bCs/>
          <w:sz w:val="28"/>
          <w:szCs w:val="28"/>
          <w:rtl/>
        </w:rPr>
        <w:t xml:space="preserve">دور </w:t>
      </w:r>
      <w:proofErr w:type="spellStart"/>
      <w:r w:rsidRPr="00FA3784">
        <w:rPr>
          <w:rFonts w:ascii="Simplified Arabic" w:hAnsi="Simplified Arabic" w:cs="Simplified Arabic"/>
          <w:b/>
          <w:bCs/>
          <w:sz w:val="28"/>
          <w:szCs w:val="28"/>
          <w:rtl/>
        </w:rPr>
        <w:t>المقاولاتية</w:t>
      </w:r>
      <w:proofErr w:type="spellEnd"/>
      <w:r w:rsidRPr="00FA3784">
        <w:rPr>
          <w:rFonts w:ascii="Simplified Arabic" w:hAnsi="Simplified Arabic" w:cs="Simplified Arabic"/>
          <w:b/>
          <w:bCs/>
          <w:sz w:val="28"/>
          <w:szCs w:val="28"/>
          <w:rtl/>
        </w:rPr>
        <w:t xml:space="preserve"> :</w:t>
      </w:r>
    </w:p>
    <w:p w:rsidR="009F1F86" w:rsidRPr="00124799" w:rsidRDefault="009F1F86" w:rsidP="009F1F86">
      <w:pPr>
        <w:pStyle w:val="normal"/>
        <w:bidi/>
        <w:jc w:val="lowKashida"/>
        <w:rPr>
          <w:rFonts w:ascii="Simplified Arabic" w:hAnsi="Simplified Arabic" w:cs="Simplified Arabic"/>
          <w:sz w:val="28"/>
          <w:szCs w:val="28"/>
        </w:rPr>
      </w:pPr>
      <w:r>
        <w:rPr>
          <w:rFonts w:ascii="Simplified Arabic" w:hAnsi="Simplified Arabic" w:cs="Simplified Arabic" w:hint="cs"/>
          <w:sz w:val="28"/>
          <w:szCs w:val="28"/>
          <w:rtl/>
        </w:rPr>
        <w:t>تهدف</w:t>
      </w:r>
      <w:r>
        <w:rPr>
          <w:rFonts w:ascii="Simplified Arabic" w:hAnsi="Simplified Arabic" w:cs="Simplified Arabic"/>
          <w:sz w:val="28"/>
          <w:szCs w:val="28"/>
          <w:rtl/>
        </w:rPr>
        <w:t xml:space="preserve"> المقاولتيه </w:t>
      </w:r>
      <w:r>
        <w:rPr>
          <w:rFonts w:ascii="Simplified Arabic" w:hAnsi="Simplified Arabic" w:cs="Simplified Arabic" w:hint="cs"/>
          <w:sz w:val="28"/>
          <w:szCs w:val="28"/>
          <w:rtl/>
        </w:rPr>
        <w:t>الى</w:t>
      </w:r>
      <w:r>
        <w:rPr>
          <w:rFonts w:ascii="Simplified Arabic" w:hAnsi="Simplified Arabic" w:cs="Simplified Arabic"/>
          <w:sz w:val="28"/>
          <w:szCs w:val="28"/>
          <w:rtl/>
        </w:rPr>
        <w:t xml:space="preserve"> المساهم</w:t>
      </w:r>
      <w:r>
        <w:rPr>
          <w:rFonts w:ascii="Simplified Arabic" w:hAnsi="Simplified Arabic" w:cs="Simplified Arabic" w:hint="cs"/>
          <w:sz w:val="28"/>
          <w:szCs w:val="28"/>
          <w:rtl/>
        </w:rPr>
        <w:t>ة</w:t>
      </w:r>
      <w:r w:rsidRPr="00124799">
        <w:rPr>
          <w:rFonts w:ascii="Simplified Arabic" w:hAnsi="Simplified Arabic" w:cs="Simplified Arabic"/>
          <w:sz w:val="28"/>
          <w:szCs w:val="28"/>
          <w:rtl/>
        </w:rPr>
        <w:t xml:space="preserve"> في ارتفاع معدلات النمو الاقتصادي وتحسين المستوى المعيشي لأفراد المجتمع بالتأثير على الناتج المحلي والاجتماعي وتوفير فرص الشغل الجديدة والدائمة </w:t>
      </w:r>
    </w:p>
    <w:p w:rsidR="009F1F86" w:rsidRPr="00124799" w:rsidRDefault="009F1F86" w:rsidP="009F1F86">
      <w:pPr>
        <w:pStyle w:val="normal"/>
        <w:bidi/>
        <w:jc w:val="lowKashida"/>
        <w:rPr>
          <w:rFonts w:ascii="Simplified Arabic" w:hAnsi="Simplified Arabic" w:cs="Simplified Arabic"/>
          <w:sz w:val="28"/>
          <w:szCs w:val="28"/>
        </w:rPr>
      </w:pPr>
      <w:proofErr w:type="spellStart"/>
      <w:r w:rsidRPr="00124799">
        <w:rPr>
          <w:rFonts w:ascii="Simplified Arabic" w:hAnsi="Simplified Arabic" w:cs="Simplified Arabic"/>
          <w:sz w:val="28"/>
          <w:szCs w:val="28"/>
          <w:rtl/>
        </w:rPr>
        <w:t>للمقاولاتية</w:t>
      </w:r>
      <w:proofErr w:type="spellEnd"/>
      <w:r w:rsidRPr="00124799">
        <w:rPr>
          <w:rFonts w:ascii="Simplified Arabic" w:hAnsi="Simplified Arabic" w:cs="Simplified Arabic"/>
          <w:sz w:val="28"/>
          <w:szCs w:val="28"/>
          <w:rtl/>
        </w:rPr>
        <w:t xml:space="preserve"> دورين مهمين دور اقتصادي ودور اجتماعي </w:t>
      </w:r>
    </w:p>
    <w:p w:rsidR="009F1F86" w:rsidRPr="00124799" w:rsidRDefault="009F1F86" w:rsidP="009F1F86">
      <w:pPr>
        <w:pStyle w:val="normal"/>
        <w:bidi/>
        <w:jc w:val="lowKashida"/>
        <w:rPr>
          <w:rFonts w:ascii="Simplified Arabic" w:hAnsi="Simplified Arabic" w:cs="Simplified Arabic"/>
          <w:sz w:val="28"/>
          <w:szCs w:val="28"/>
        </w:rPr>
      </w:pPr>
      <w:r>
        <w:rPr>
          <w:rFonts w:ascii="Simplified Arabic" w:hAnsi="Simplified Arabic" w:cs="Simplified Arabic" w:hint="cs"/>
          <w:sz w:val="28"/>
          <w:szCs w:val="28"/>
          <w:rtl/>
        </w:rPr>
        <w:t>1)</w:t>
      </w:r>
      <w:r w:rsidRPr="00124799">
        <w:rPr>
          <w:rFonts w:ascii="Simplified Arabic" w:hAnsi="Simplified Arabic" w:cs="Simplified Arabic"/>
          <w:sz w:val="28"/>
          <w:szCs w:val="28"/>
          <w:rtl/>
        </w:rPr>
        <w:t xml:space="preserve">الدور </w:t>
      </w:r>
      <w:proofErr w:type="spellStart"/>
      <w:r w:rsidRPr="00124799">
        <w:rPr>
          <w:rFonts w:ascii="Simplified Arabic" w:hAnsi="Simplified Arabic" w:cs="Simplified Arabic"/>
          <w:sz w:val="28"/>
          <w:szCs w:val="28"/>
          <w:rtl/>
        </w:rPr>
        <w:t>الاقتصادي</w:t>
      </w:r>
      <w:r>
        <w:rPr>
          <w:rFonts w:ascii="Simplified Arabic" w:hAnsi="Simplified Arabic" w:cs="Simplified Arabic" w:hint="cs"/>
          <w:sz w:val="28"/>
          <w:szCs w:val="28"/>
          <w:rtl/>
        </w:rPr>
        <w:t>:</w:t>
      </w:r>
      <w:proofErr w:type="spellEnd"/>
      <w:r>
        <w:rPr>
          <w:rFonts w:ascii="Simplified Arabic" w:hAnsi="Simplified Arabic" w:cs="Simplified Arabic" w:hint="cs"/>
          <w:sz w:val="28"/>
          <w:szCs w:val="28"/>
          <w:rtl/>
        </w:rPr>
        <w:t xml:space="preserve"> </w:t>
      </w:r>
      <w:r w:rsidRPr="00124799">
        <w:rPr>
          <w:rFonts w:ascii="Simplified Arabic" w:hAnsi="Simplified Arabic" w:cs="Simplified Arabic"/>
          <w:sz w:val="28"/>
          <w:szCs w:val="28"/>
          <w:rtl/>
        </w:rPr>
        <w:t xml:space="preserve"> تعتبر المؤسسات الصغيرة هي العمود الفقري للاقتصاد فهي تمثل </w:t>
      </w:r>
      <w:proofErr w:type="spellStart"/>
      <w:r w:rsidRPr="00124799">
        <w:rPr>
          <w:rFonts w:ascii="Simplified Arabic" w:hAnsi="Simplified Arabic" w:cs="Simplified Arabic"/>
          <w:sz w:val="28"/>
          <w:szCs w:val="28"/>
          <w:rtl/>
        </w:rPr>
        <w:t>90%</w:t>
      </w:r>
      <w:proofErr w:type="spellEnd"/>
      <w:r w:rsidRPr="00124799">
        <w:rPr>
          <w:rFonts w:ascii="Simplified Arabic" w:hAnsi="Simplified Arabic" w:cs="Simplified Arabic"/>
          <w:sz w:val="28"/>
          <w:szCs w:val="28"/>
          <w:rtl/>
        </w:rPr>
        <w:t xml:space="preserve"> من مؤسسات العالم وتشغل 50 </w:t>
      </w:r>
      <w:proofErr w:type="spellStart"/>
      <w:r>
        <w:rPr>
          <w:rFonts w:ascii="Simplified Arabic" w:hAnsi="Simplified Arabic" w:cs="Simplified Arabic"/>
          <w:sz w:val="28"/>
          <w:szCs w:val="28"/>
          <w:rtl/>
        </w:rPr>
        <w:t>%</w:t>
      </w:r>
      <w:proofErr w:type="spellEnd"/>
      <w:r w:rsidRPr="00124799">
        <w:rPr>
          <w:rFonts w:ascii="Simplified Arabic" w:hAnsi="Simplified Arabic" w:cs="Simplified Arabic"/>
          <w:sz w:val="28"/>
          <w:szCs w:val="28"/>
          <w:rtl/>
        </w:rPr>
        <w:t xml:space="preserve"> الى 60 </w:t>
      </w:r>
      <w:r>
        <w:rPr>
          <w:rFonts w:ascii="Simplified Arabic" w:hAnsi="Simplified Arabic" w:cs="Simplified Arabic"/>
          <w:sz w:val="28"/>
          <w:szCs w:val="28"/>
          <w:rtl/>
        </w:rPr>
        <w:t>%</w:t>
      </w:r>
      <w:r w:rsidRPr="00124799">
        <w:rPr>
          <w:rFonts w:ascii="Simplified Arabic" w:hAnsi="Simplified Arabic" w:cs="Simplified Arabic"/>
          <w:sz w:val="28"/>
          <w:szCs w:val="28"/>
          <w:rtl/>
        </w:rPr>
        <w:t xml:space="preserve">من اليد العاملة فهي تساهم في اعداد كوادر الفنيه وتنمية الصادرات ومنه الحصول على العملة الصعبة </w:t>
      </w:r>
    </w:p>
    <w:p w:rsidR="009F1F86" w:rsidRPr="00124799" w:rsidRDefault="009F1F86" w:rsidP="009F1F86">
      <w:pPr>
        <w:pStyle w:val="normal"/>
        <w:bidi/>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و </w:t>
      </w:r>
      <w:r w:rsidRPr="00124799">
        <w:rPr>
          <w:rFonts w:ascii="Simplified Arabic" w:hAnsi="Simplified Arabic" w:cs="Simplified Arabic"/>
          <w:sz w:val="28"/>
          <w:szCs w:val="28"/>
          <w:rtl/>
        </w:rPr>
        <w:t>على مستوى الدور الاقتصادية هناك مستويين مستوى محلي ومستوى عام</w:t>
      </w:r>
    </w:p>
    <w:p w:rsidR="009F1F86" w:rsidRPr="005E1524" w:rsidRDefault="009F1F86" w:rsidP="009F1F86">
      <w:pPr>
        <w:pStyle w:val="normal"/>
        <w:bidi/>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rPr>
        <w:t>ا</w:t>
      </w:r>
      <w:proofErr w:type="spellStart"/>
      <w:r>
        <w:rPr>
          <w:rFonts w:ascii="Simplified Arabic" w:hAnsi="Simplified Arabic" w:cs="Simplified Arabic" w:hint="cs"/>
          <w:sz w:val="28"/>
          <w:szCs w:val="28"/>
          <w:rtl/>
        </w:rPr>
        <w:t>)</w:t>
      </w:r>
      <w:proofErr w:type="spellEnd"/>
      <w:r w:rsidRPr="00124799">
        <w:rPr>
          <w:rFonts w:ascii="Simplified Arabic" w:hAnsi="Simplified Arabic" w:cs="Simplified Arabic"/>
          <w:sz w:val="28"/>
          <w:szCs w:val="28"/>
          <w:rtl/>
        </w:rPr>
        <w:t xml:space="preserve"> المستوى </w:t>
      </w:r>
      <w:proofErr w:type="spellStart"/>
      <w:r w:rsidRPr="00124799">
        <w:rPr>
          <w:rFonts w:ascii="Simplified Arabic" w:hAnsi="Simplified Arabic" w:cs="Simplified Arabic"/>
          <w:sz w:val="28"/>
          <w:szCs w:val="28"/>
          <w:rtl/>
        </w:rPr>
        <w:t>المحلي</w:t>
      </w:r>
      <w:r>
        <w:rPr>
          <w:rFonts w:ascii="Simplified Arabic" w:hAnsi="Simplified Arabic" w:cs="Simplified Arabic" w:hint="cs"/>
          <w:sz w:val="28"/>
          <w:szCs w:val="28"/>
          <w:rtl/>
        </w:rPr>
        <w:t>:</w:t>
      </w:r>
      <w:proofErr w:type="spellEnd"/>
      <w:r w:rsidRPr="00124799">
        <w:rPr>
          <w:rFonts w:ascii="Simplified Arabic" w:hAnsi="Simplified Arabic" w:cs="Simplified Arabic"/>
          <w:sz w:val="28"/>
          <w:szCs w:val="28"/>
          <w:rtl/>
        </w:rPr>
        <w:t xml:space="preserve"> تلعب </w:t>
      </w:r>
      <w:proofErr w:type="spellStart"/>
      <w:r w:rsidRPr="00124799">
        <w:rPr>
          <w:rFonts w:ascii="Simplified Arabic" w:hAnsi="Simplified Arabic" w:cs="Simplified Arabic"/>
          <w:sz w:val="28"/>
          <w:szCs w:val="28"/>
          <w:rtl/>
        </w:rPr>
        <w:t>المقاولاتية</w:t>
      </w:r>
      <w:proofErr w:type="spellEnd"/>
      <w:r w:rsidRPr="00124799">
        <w:rPr>
          <w:rFonts w:ascii="Simplified Arabic" w:hAnsi="Simplified Arabic" w:cs="Simplified Arabic"/>
          <w:sz w:val="28"/>
          <w:szCs w:val="28"/>
          <w:rtl/>
        </w:rPr>
        <w:t xml:space="preserve"> على المستوى المحلي دور اقتصاديا برفع الكفاءة الإنتاجية </w:t>
      </w:r>
      <w:r>
        <w:rPr>
          <w:rFonts w:ascii="Simplified Arabic" w:hAnsi="Simplified Arabic" w:cs="Simplified Arabic" w:hint="cs"/>
          <w:sz w:val="28"/>
          <w:szCs w:val="28"/>
          <w:rtl/>
        </w:rPr>
        <w:t>،</w:t>
      </w:r>
      <w:r w:rsidRPr="00124799">
        <w:rPr>
          <w:rFonts w:ascii="Simplified Arabic" w:hAnsi="Simplified Arabic" w:cs="Simplified Arabic"/>
          <w:sz w:val="28"/>
          <w:szCs w:val="28"/>
          <w:rtl/>
        </w:rPr>
        <w:t xml:space="preserve">وتعظيم الفائدة الاقتصادية باستخدام موارد نادرة </w:t>
      </w:r>
      <w:r>
        <w:rPr>
          <w:rFonts w:ascii="Simplified Arabic" w:hAnsi="Simplified Arabic" w:cs="Simplified Arabic" w:hint="cs"/>
          <w:sz w:val="28"/>
          <w:szCs w:val="28"/>
          <w:rtl/>
        </w:rPr>
        <w:t>،</w:t>
      </w:r>
      <w:r w:rsidRPr="00124799">
        <w:rPr>
          <w:rFonts w:ascii="Simplified Arabic" w:hAnsi="Simplified Arabic" w:cs="Simplified Arabic"/>
          <w:sz w:val="28"/>
          <w:szCs w:val="28"/>
          <w:rtl/>
        </w:rPr>
        <w:t xml:space="preserve">واستخدام الفن في الانتاج كذلك تنويع الهيكل الاقتصادي </w:t>
      </w:r>
      <w:r>
        <w:rPr>
          <w:rFonts w:ascii="Simplified Arabic" w:hAnsi="Simplified Arabic" w:cs="Simplified Arabic" w:hint="cs"/>
          <w:sz w:val="28"/>
          <w:szCs w:val="28"/>
          <w:rtl/>
        </w:rPr>
        <w:t>،</w:t>
      </w:r>
      <w:r w:rsidRPr="00124799">
        <w:rPr>
          <w:rFonts w:ascii="Simplified Arabic" w:hAnsi="Simplified Arabic" w:cs="Simplified Arabic"/>
          <w:sz w:val="28"/>
          <w:szCs w:val="28"/>
          <w:rtl/>
        </w:rPr>
        <w:t xml:space="preserve">ان صغر حجم رأس المال وصغر حجم النشاط يساعد على انشاء العديد من المقاولات </w:t>
      </w:r>
      <w:r w:rsidRPr="00124799">
        <w:rPr>
          <w:rFonts w:ascii="Simplified Arabic" w:hAnsi="Simplified Arabic" w:cs="Simplified Arabic" w:hint="cs"/>
          <w:sz w:val="28"/>
          <w:szCs w:val="28"/>
          <w:rtl/>
        </w:rPr>
        <w:t>متنوعة</w:t>
      </w:r>
      <w:r w:rsidRPr="00124799">
        <w:rPr>
          <w:rFonts w:ascii="Simplified Arabic" w:hAnsi="Simplified Arabic" w:cs="Simplified Arabic"/>
          <w:sz w:val="28"/>
          <w:szCs w:val="28"/>
          <w:rtl/>
        </w:rPr>
        <w:t xml:space="preserve"> الخدمات ومنه تلبية حاجات سكان ومؤسسات </w:t>
      </w:r>
      <w:proofErr w:type="spellStart"/>
      <w:r>
        <w:rPr>
          <w:rFonts w:ascii="Simplified Arabic" w:hAnsi="Simplified Arabic" w:cs="Simplified Arabic" w:hint="cs"/>
          <w:sz w:val="28"/>
          <w:szCs w:val="28"/>
          <w:rtl/>
        </w:rPr>
        <w:t>الكبيرة،</w:t>
      </w:r>
      <w:proofErr w:type="spellEnd"/>
      <w:r w:rsidRPr="00124799">
        <w:rPr>
          <w:rFonts w:ascii="Simplified Arabic" w:hAnsi="Simplified Arabic" w:cs="Simplified Arabic"/>
          <w:sz w:val="28"/>
          <w:szCs w:val="28"/>
          <w:rtl/>
        </w:rPr>
        <w:t xml:space="preserve"> تدعيم التنمية </w:t>
      </w:r>
      <w:r>
        <w:rPr>
          <w:rFonts w:ascii="Simplified Arabic" w:hAnsi="Simplified Arabic" w:cs="Simplified Arabic"/>
          <w:sz w:val="28"/>
          <w:szCs w:val="28"/>
          <w:rtl/>
        </w:rPr>
        <w:t>الاقليمي</w:t>
      </w:r>
      <w:r>
        <w:rPr>
          <w:rFonts w:ascii="Simplified Arabic" w:hAnsi="Simplified Arabic" w:cs="Simplified Arabic" w:hint="cs"/>
          <w:sz w:val="28"/>
          <w:szCs w:val="28"/>
          <w:rtl/>
        </w:rPr>
        <w:t>ة</w:t>
      </w:r>
      <w:r w:rsidRPr="00124799">
        <w:rPr>
          <w:rFonts w:ascii="Simplified Arabic" w:hAnsi="Simplified Arabic" w:cs="Simplified Arabic"/>
          <w:sz w:val="28"/>
          <w:szCs w:val="28"/>
          <w:rtl/>
        </w:rPr>
        <w:t xml:space="preserve"> بسهوله انتشارها وتكييفها مع المحيط مناطق الكل</w:t>
      </w:r>
    </w:p>
    <w:p w:rsidR="009F1F86" w:rsidRPr="00124799" w:rsidRDefault="009F1F86" w:rsidP="009F1F86">
      <w:pPr>
        <w:pStyle w:val="normal"/>
        <w:bidi/>
        <w:jc w:val="lowKashida"/>
        <w:rPr>
          <w:rFonts w:ascii="Simplified Arabic" w:hAnsi="Simplified Arabic" w:cs="Simplified Arabic"/>
          <w:sz w:val="28"/>
          <w:szCs w:val="28"/>
        </w:rPr>
      </w:pPr>
      <w:r>
        <w:rPr>
          <w:rFonts w:ascii="Simplified Arabic" w:hAnsi="Simplified Arabic" w:cs="Simplified Arabic" w:hint="cs"/>
          <w:sz w:val="28"/>
          <w:szCs w:val="28"/>
          <w:rtl/>
          <w:lang w:bidi="ar-DZ"/>
        </w:rPr>
        <w:t>ب</w:t>
      </w:r>
      <w:proofErr w:type="spellStart"/>
      <w:r>
        <w:rPr>
          <w:rFonts w:ascii="Simplified Arabic" w:hAnsi="Simplified Arabic" w:cs="Simplified Arabic" w:hint="cs"/>
          <w:sz w:val="28"/>
          <w:szCs w:val="28"/>
          <w:rtl/>
          <w:lang w:bidi="ar-DZ"/>
        </w:rPr>
        <w:t>)</w:t>
      </w:r>
      <w:proofErr w:type="spellEnd"/>
      <w:r w:rsidRPr="00124799">
        <w:rPr>
          <w:rFonts w:ascii="Simplified Arabic" w:hAnsi="Simplified Arabic" w:cs="Simplified Arabic"/>
          <w:sz w:val="28"/>
          <w:szCs w:val="28"/>
          <w:rtl/>
        </w:rPr>
        <w:t>المستوى العام</w:t>
      </w:r>
      <w:r>
        <w:rPr>
          <w:rFonts w:ascii="Simplified Arabic" w:hAnsi="Simplified Arabic" w:cs="Simplified Arabic" w:hint="cs"/>
          <w:sz w:val="28"/>
          <w:szCs w:val="28"/>
          <w:rtl/>
        </w:rPr>
        <w:t xml:space="preserve"> </w:t>
      </w:r>
      <w:proofErr w:type="spellStart"/>
      <w:r>
        <w:rPr>
          <w:rFonts w:ascii="Simplified Arabic" w:hAnsi="Simplified Arabic" w:cs="Simplified Arabic" w:hint="cs"/>
          <w:sz w:val="28"/>
          <w:szCs w:val="28"/>
          <w:rtl/>
        </w:rPr>
        <w:t>:</w:t>
      </w:r>
      <w:proofErr w:type="spellEnd"/>
      <w:r>
        <w:rPr>
          <w:rFonts w:ascii="Simplified Arabic" w:hAnsi="Simplified Arabic" w:cs="Simplified Arabic"/>
          <w:sz w:val="28"/>
          <w:szCs w:val="28"/>
          <w:rtl/>
        </w:rPr>
        <w:t xml:space="preserve"> للمقاولات دور </w:t>
      </w:r>
      <w:r>
        <w:rPr>
          <w:rFonts w:ascii="Simplified Arabic" w:hAnsi="Simplified Arabic" w:cs="Simplified Arabic" w:hint="cs"/>
          <w:sz w:val="28"/>
          <w:szCs w:val="28"/>
          <w:rtl/>
        </w:rPr>
        <w:t>ا</w:t>
      </w:r>
      <w:r w:rsidRPr="00124799">
        <w:rPr>
          <w:rFonts w:ascii="Simplified Arabic" w:hAnsi="Simplified Arabic" w:cs="Simplified Arabic"/>
          <w:sz w:val="28"/>
          <w:szCs w:val="28"/>
          <w:rtl/>
        </w:rPr>
        <w:t xml:space="preserve">قتصادي على المستوى العام وذلك بمعالجة بعض </w:t>
      </w:r>
      <w:proofErr w:type="spellStart"/>
      <w:r w:rsidRPr="00124799">
        <w:rPr>
          <w:rFonts w:ascii="Simplified Arabic" w:hAnsi="Simplified Arabic" w:cs="Simplified Arabic"/>
          <w:sz w:val="28"/>
          <w:szCs w:val="28"/>
          <w:rtl/>
        </w:rPr>
        <w:t>الاختلالات</w:t>
      </w:r>
      <w:proofErr w:type="spellEnd"/>
      <w:r w:rsidRPr="00124799">
        <w:rPr>
          <w:rFonts w:ascii="Simplified Arabic" w:hAnsi="Simplified Arabic" w:cs="Simplified Arabic"/>
          <w:sz w:val="28"/>
          <w:szCs w:val="28"/>
          <w:rtl/>
        </w:rPr>
        <w:t xml:space="preserve"> الاقتصادية بتعافي الدول النامية من انخفاض الادخار و التشجيع على الاستثمار فالمقاولات لا تحتاج تكلفه كبيره لإنشائها كذلك تساعد على تصنيع سلع محلية والتي تساهم في توازن ميزان المدفوعات كذلك يمكن تنمية الصادرات فهي تساعد على التصدير وكذا جذب المدخرات الصغيرة لإنشاء مشاريع صغيرة</w:t>
      </w:r>
    </w:p>
    <w:p w:rsidR="009F1F86" w:rsidRPr="00124799" w:rsidRDefault="009F1F86" w:rsidP="009F1F86">
      <w:pPr>
        <w:pStyle w:val="normal"/>
        <w:bidi/>
        <w:jc w:val="lowKashida"/>
        <w:rPr>
          <w:rFonts w:ascii="Simplified Arabic" w:hAnsi="Simplified Arabic" w:cs="Simplified Arabic"/>
          <w:sz w:val="28"/>
          <w:szCs w:val="28"/>
        </w:rPr>
      </w:pPr>
      <w:r>
        <w:rPr>
          <w:rFonts w:ascii="Simplified Arabic" w:hAnsi="Simplified Arabic" w:cs="Simplified Arabic" w:hint="cs"/>
          <w:sz w:val="28"/>
          <w:szCs w:val="28"/>
          <w:rtl/>
        </w:rPr>
        <w:t>2</w:t>
      </w:r>
      <w:proofErr w:type="spellStart"/>
      <w:r>
        <w:rPr>
          <w:rFonts w:ascii="Simplified Arabic" w:hAnsi="Simplified Arabic" w:cs="Simplified Arabic" w:hint="cs"/>
          <w:sz w:val="28"/>
          <w:szCs w:val="28"/>
          <w:rtl/>
        </w:rPr>
        <w:t>)</w:t>
      </w:r>
      <w:proofErr w:type="spellEnd"/>
      <w:r>
        <w:rPr>
          <w:rFonts w:ascii="Simplified Arabic" w:hAnsi="Simplified Arabic" w:cs="Simplified Arabic" w:hint="cs"/>
          <w:sz w:val="28"/>
          <w:szCs w:val="28"/>
          <w:rtl/>
        </w:rPr>
        <w:t xml:space="preserve"> </w:t>
      </w:r>
      <w:r w:rsidRPr="00124799">
        <w:rPr>
          <w:rFonts w:ascii="Simplified Arabic" w:hAnsi="Simplified Arabic" w:cs="Simplified Arabic"/>
          <w:sz w:val="28"/>
          <w:szCs w:val="28"/>
          <w:rtl/>
        </w:rPr>
        <w:t xml:space="preserve">الدور الاجتماعي </w:t>
      </w:r>
      <w:proofErr w:type="spellStart"/>
      <w:r w:rsidRPr="00124799">
        <w:rPr>
          <w:rFonts w:ascii="Simplified Arabic" w:hAnsi="Simplified Arabic" w:cs="Simplified Arabic"/>
          <w:sz w:val="28"/>
          <w:szCs w:val="28"/>
          <w:rtl/>
        </w:rPr>
        <w:t>للمقاولاتية</w:t>
      </w:r>
      <w:proofErr w:type="spellEnd"/>
      <w:r>
        <w:rPr>
          <w:rFonts w:ascii="Simplified Arabic" w:hAnsi="Simplified Arabic" w:cs="Simplified Arabic" w:hint="cs"/>
          <w:sz w:val="28"/>
          <w:szCs w:val="28"/>
          <w:rtl/>
        </w:rPr>
        <w:t xml:space="preserve"> </w:t>
      </w:r>
      <w:proofErr w:type="spellStart"/>
      <w:r>
        <w:rPr>
          <w:rFonts w:ascii="Simplified Arabic" w:hAnsi="Simplified Arabic" w:cs="Simplified Arabic" w:hint="cs"/>
          <w:sz w:val="28"/>
          <w:szCs w:val="28"/>
          <w:rtl/>
        </w:rPr>
        <w:t>:</w:t>
      </w:r>
      <w:proofErr w:type="spellEnd"/>
      <w:r>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rPr>
        <w:t xml:space="preserve">تلعب </w:t>
      </w:r>
      <w:proofErr w:type="spellStart"/>
      <w:r w:rsidRPr="00124799">
        <w:rPr>
          <w:rFonts w:ascii="Simplified Arabic" w:hAnsi="Simplified Arabic" w:cs="Simplified Arabic"/>
          <w:sz w:val="28"/>
          <w:szCs w:val="28"/>
          <w:rtl/>
        </w:rPr>
        <w:t>المقاولاتية</w:t>
      </w:r>
      <w:proofErr w:type="spellEnd"/>
      <w:r w:rsidRPr="00124799">
        <w:rPr>
          <w:rFonts w:ascii="Simplified Arabic" w:hAnsi="Simplified Arabic" w:cs="Simplified Arabic"/>
          <w:sz w:val="28"/>
          <w:szCs w:val="28"/>
          <w:rtl/>
        </w:rPr>
        <w:t xml:space="preserve"> دور اجتماعي</w:t>
      </w:r>
      <w:r>
        <w:rPr>
          <w:rFonts w:ascii="Simplified Arabic" w:hAnsi="Simplified Arabic" w:cs="Simplified Arabic" w:hint="cs"/>
          <w:sz w:val="28"/>
          <w:szCs w:val="28"/>
          <w:rtl/>
        </w:rPr>
        <w:t>ا</w:t>
      </w:r>
      <w:r w:rsidRPr="00124799">
        <w:rPr>
          <w:rFonts w:ascii="Simplified Arabic" w:hAnsi="Simplified Arabic" w:cs="Simplified Arabic"/>
          <w:sz w:val="28"/>
          <w:szCs w:val="28"/>
          <w:rtl/>
        </w:rPr>
        <w:t xml:space="preserve"> مهم يمكن معالجته من ناحيتين</w:t>
      </w:r>
      <w:r>
        <w:rPr>
          <w:rFonts w:ascii="Simplified Arabic" w:hAnsi="Simplified Arabic" w:cs="Simplified Arabic" w:hint="cs"/>
          <w:sz w:val="28"/>
          <w:szCs w:val="28"/>
          <w:rtl/>
        </w:rPr>
        <w:t xml:space="preserve"> :</w:t>
      </w:r>
    </w:p>
    <w:p w:rsidR="009F1F86" w:rsidRPr="00124799" w:rsidRDefault="009F1F86" w:rsidP="009F1F86">
      <w:pPr>
        <w:pStyle w:val="normal"/>
        <w:bidi/>
        <w:jc w:val="lowKashida"/>
        <w:rPr>
          <w:rFonts w:ascii="Simplified Arabic" w:hAnsi="Simplified Arabic" w:cs="Simplified Arabic"/>
          <w:sz w:val="28"/>
          <w:szCs w:val="28"/>
        </w:rPr>
      </w:pPr>
      <w:r w:rsidRPr="00124799">
        <w:rPr>
          <w:rFonts w:ascii="Simplified Arabic" w:hAnsi="Simplified Arabic" w:cs="Simplified Arabic"/>
          <w:sz w:val="28"/>
          <w:szCs w:val="28"/>
          <w:rtl/>
        </w:rPr>
        <w:t xml:space="preserve"> </w:t>
      </w:r>
      <w:proofErr w:type="spellStart"/>
      <w:r>
        <w:rPr>
          <w:rFonts w:ascii="Simplified Arabic" w:hAnsi="Simplified Arabic" w:cs="Simplified Arabic" w:hint="cs"/>
          <w:sz w:val="28"/>
          <w:szCs w:val="28"/>
          <w:rtl/>
        </w:rPr>
        <w:t>-</w:t>
      </w:r>
      <w:proofErr w:type="spellEnd"/>
      <w:r>
        <w:rPr>
          <w:rFonts w:ascii="Simplified Arabic" w:hAnsi="Simplified Arabic" w:cs="Simplified Arabic" w:hint="cs"/>
          <w:sz w:val="28"/>
          <w:szCs w:val="28"/>
          <w:rtl/>
        </w:rPr>
        <w:t xml:space="preserve"> </w:t>
      </w:r>
      <w:r w:rsidRPr="00124799">
        <w:rPr>
          <w:rFonts w:ascii="Simplified Arabic" w:hAnsi="Simplified Arabic" w:cs="Simplified Arabic"/>
          <w:sz w:val="28"/>
          <w:szCs w:val="28"/>
          <w:rtl/>
        </w:rPr>
        <w:t xml:space="preserve">الناحية الأولى </w:t>
      </w:r>
      <w:proofErr w:type="spellStart"/>
      <w:r>
        <w:rPr>
          <w:rFonts w:ascii="Simplified Arabic" w:hAnsi="Simplified Arabic" w:cs="Simplified Arabic" w:hint="cs"/>
          <w:sz w:val="28"/>
          <w:szCs w:val="28"/>
          <w:rtl/>
        </w:rPr>
        <w:t>(</w:t>
      </w:r>
      <w:proofErr w:type="spellEnd"/>
      <w:r w:rsidRPr="00124799">
        <w:rPr>
          <w:rFonts w:ascii="Simplified Arabic" w:hAnsi="Simplified Arabic" w:cs="Simplified Arabic"/>
          <w:sz w:val="28"/>
          <w:szCs w:val="28"/>
          <w:rtl/>
        </w:rPr>
        <w:t xml:space="preserve"> الناحية المعيشية </w:t>
      </w:r>
      <w:proofErr w:type="spellStart"/>
      <w:r>
        <w:rPr>
          <w:rFonts w:ascii="Simplified Arabic" w:hAnsi="Simplified Arabic" w:cs="Simplified Arabic" w:hint="cs"/>
          <w:sz w:val="28"/>
          <w:szCs w:val="28"/>
          <w:rtl/>
        </w:rPr>
        <w:t>)</w:t>
      </w:r>
      <w:proofErr w:type="spellEnd"/>
      <w:r>
        <w:rPr>
          <w:rFonts w:ascii="Simplified Arabic" w:hAnsi="Simplified Arabic" w:cs="Simplified Arabic" w:hint="cs"/>
          <w:sz w:val="28"/>
          <w:szCs w:val="28"/>
          <w:rtl/>
        </w:rPr>
        <w:t xml:space="preserve"> :</w:t>
      </w:r>
      <w:r w:rsidRPr="00124799">
        <w:rPr>
          <w:rFonts w:ascii="Simplified Arabic" w:hAnsi="Simplified Arabic" w:cs="Simplified Arabic"/>
          <w:sz w:val="28"/>
          <w:szCs w:val="28"/>
          <w:rtl/>
        </w:rPr>
        <w:t xml:space="preserve">تولد الاختراعات فهي مصدر للتقدم التكنولوجيا </w:t>
      </w:r>
      <w:proofErr w:type="spellStart"/>
      <w:r w:rsidRPr="00124799">
        <w:rPr>
          <w:rFonts w:ascii="Simplified Arabic" w:hAnsi="Simplified Arabic" w:cs="Simplified Arabic"/>
          <w:sz w:val="28"/>
          <w:szCs w:val="28"/>
          <w:rtl/>
        </w:rPr>
        <w:t>والابتكاراي</w:t>
      </w:r>
      <w:proofErr w:type="spellEnd"/>
      <w:r w:rsidRPr="00124799">
        <w:rPr>
          <w:rFonts w:ascii="Simplified Arabic" w:hAnsi="Simplified Arabic" w:cs="Simplified Arabic"/>
          <w:sz w:val="28"/>
          <w:szCs w:val="28"/>
          <w:rtl/>
        </w:rPr>
        <w:t xml:space="preserve"> وكذلك يمكن ان تكون سببا في زيادة التشغيل </w:t>
      </w:r>
    </w:p>
    <w:p w:rsidR="009F1F86" w:rsidRPr="00124799" w:rsidRDefault="009F1F86" w:rsidP="009F1F86">
      <w:pPr>
        <w:pStyle w:val="normal"/>
        <w:bidi/>
        <w:jc w:val="lowKashida"/>
        <w:rPr>
          <w:rFonts w:ascii="Simplified Arabic" w:hAnsi="Simplified Arabic" w:cs="Simplified Arabic"/>
          <w:sz w:val="28"/>
          <w:szCs w:val="28"/>
        </w:rPr>
      </w:pPr>
      <w:r w:rsidRPr="00124799">
        <w:rPr>
          <w:rFonts w:ascii="Simplified Arabic" w:hAnsi="Simplified Arabic" w:cs="Simplified Arabic"/>
          <w:sz w:val="28"/>
          <w:szCs w:val="28"/>
          <w:rtl/>
        </w:rPr>
        <w:t xml:space="preserve"> </w:t>
      </w:r>
      <w:proofErr w:type="spellStart"/>
      <w:r>
        <w:rPr>
          <w:rFonts w:ascii="Simplified Arabic" w:hAnsi="Simplified Arabic" w:cs="Simplified Arabic" w:hint="cs"/>
          <w:sz w:val="28"/>
          <w:szCs w:val="28"/>
          <w:rtl/>
        </w:rPr>
        <w:t>-</w:t>
      </w:r>
      <w:proofErr w:type="spellEnd"/>
      <w:r>
        <w:rPr>
          <w:rFonts w:ascii="Simplified Arabic" w:hAnsi="Simplified Arabic" w:cs="Simplified Arabic" w:hint="cs"/>
          <w:sz w:val="28"/>
          <w:szCs w:val="28"/>
          <w:rtl/>
        </w:rPr>
        <w:t xml:space="preserve"> </w:t>
      </w:r>
      <w:proofErr w:type="spellStart"/>
      <w:r w:rsidRPr="00124799">
        <w:rPr>
          <w:rFonts w:ascii="Simplified Arabic" w:hAnsi="Simplified Arabic" w:cs="Simplified Arabic"/>
          <w:sz w:val="28"/>
          <w:szCs w:val="28"/>
          <w:rtl/>
        </w:rPr>
        <w:t>الناحيه</w:t>
      </w:r>
      <w:proofErr w:type="spellEnd"/>
      <w:r w:rsidRPr="00124799">
        <w:rPr>
          <w:rFonts w:ascii="Simplified Arabic" w:hAnsi="Simplified Arabic" w:cs="Simplified Arabic"/>
          <w:sz w:val="28"/>
          <w:szCs w:val="28"/>
          <w:rtl/>
        </w:rPr>
        <w:t xml:space="preserve"> الثانيه </w:t>
      </w:r>
      <w:proofErr w:type="spellStart"/>
      <w:r>
        <w:rPr>
          <w:rFonts w:ascii="Simplified Arabic" w:hAnsi="Simplified Arabic" w:cs="Simplified Arabic" w:hint="cs"/>
          <w:sz w:val="28"/>
          <w:szCs w:val="28"/>
          <w:rtl/>
        </w:rPr>
        <w:t>(</w:t>
      </w:r>
      <w:proofErr w:type="spellEnd"/>
      <w:r w:rsidRPr="00124799">
        <w:rPr>
          <w:rFonts w:ascii="Simplified Arabic" w:hAnsi="Simplified Arabic" w:cs="Simplified Arabic"/>
          <w:sz w:val="28"/>
          <w:szCs w:val="28"/>
          <w:rtl/>
        </w:rPr>
        <w:t xml:space="preserve"> الناحية المادية</w:t>
      </w:r>
      <w:r>
        <w:rPr>
          <w:rFonts w:ascii="Simplified Arabic" w:hAnsi="Simplified Arabic" w:cs="Simplified Arabic" w:hint="cs"/>
          <w:sz w:val="28"/>
          <w:szCs w:val="28"/>
          <w:rtl/>
        </w:rPr>
        <w:t xml:space="preserve"> </w:t>
      </w:r>
      <w:proofErr w:type="spellStart"/>
      <w:r>
        <w:rPr>
          <w:rFonts w:ascii="Simplified Arabic" w:hAnsi="Simplified Arabic" w:cs="Simplified Arabic" w:hint="cs"/>
          <w:sz w:val="28"/>
          <w:szCs w:val="28"/>
          <w:rtl/>
        </w:rPr>
        <w:t>):</w:t>
      </w:r>
      <w:proofErr w:type="spellEnd"/>
      <w:r w:rsidRPr="00124799">
        <w:rPr>
          <w:rFonts w:ascii="Simplified Arabic" w:hAnsi="Simplified Arabic" w:cs="Simplified Arabic"/>
          <w:sz w:val="28"/>
          <w:szCs w:val="28"/>
          <w:rtl/>
        </w:rPr>
        <w:t xml:space="preserve"> يمكن ان تحقق </w:t>
      </w:r>
      <w:proofErr w:type="spellStart"/>
      <w:r w:rsidRPr="00124799">
        <w:rPr>
          <w:rFonts w:ascii="Simplified Arabic" w:hAnsi="Simplified Arabic" w:cs="Simplified Arabic"/>
          <w:sz w:val="28"/>
          <w:szCs w:val="28"/>
          <w:rtl/>
        </w:rPr>
        <w:t>المقاولاتية</w:t>
      </w:r>
      <w:proofErr w:type="spellEnd"/>
      <w:r w:rsidRPr="00124799">
        <w:rPr>
          <w:rFonts w:ascii="Simplified Arabic" w:hAnsi="Simplified Arabic" w:cs="Simplified Arabic"/>
          <w:sz w:val="28"/>
          <w:szCs w:val="28"/>
          <w:rtl/>
        </w:rPr>
        <w:t xml:space="preserve"> العدالة في </w:t>
      </w:r>
      <w:r>
        <w:rPr>
          <w:rFonts w:ascii="Simplified Arabic" w:hAnsi="Simplified Arabic" w:cs="Simplified Arabic"/>
          <w:sz w:val="28"/>
          <w:szCs w:val="28"/>
          <w:rtl/>
        </w:rPr>
        <w:t>توزيع الدخول بوجود المقاولات ب</w:t>
      </w:r>
      <w:r w:rsidRPr="00124799">
        <w:rPr>
          <w:rFonts w:ascii="Simplified Arabic" w:hAnsi="Simplified Arabic" w:cs="Simplified Arabic"/>
          <w:sz w:val="28"/>
          <w:szCs w:val="28"/>
          <w:rtl/>
        </w:rPr>
        <w:t xml:space="preserve">عدد كبير </w:t>
      </w:r>
      <w:r>
        <w:rPr>
          <w:rFonts w:ascii="Simplified Arabic" w:hAnsi="Simplified Arabic" w:cs="Simplified Arabic" w:hint="cs"/>
          <w:sz w:val="28"/>
          <w:szCs w:val="28"/>
          <w:rtl/>
        </w:rPr>
        <w:t xml:space="preserve">والتي </w:t>
      </w:r>
      <w:r w:rsidRPr="00124799">
        <w:rPr>
          <w:rFonts w:ascii="Simplified Arabic" w:hAnsi="Simplified Arabic" w:cs="Simplified Arabic"/>
          <w:sz w:val="28"/>
          <w:szCs w:val="28"/>
          <w:rtl/>
        </w:rPr>
        <w:t>تعمل في ظروف منا</w:t>
      </w:r>
      <w:r>
        <w:rPr>
          <w:rFonts w:ascii="Simplified Arabic" w:hAnsi="Simplified Arabic" w:cs="Simplified Arabic"/>
          <w:sz w:val="28"/>
          <w:szCs w:val="28"/>
          <w:rtl/>
        </w:rPr>
        <w:t>فس</w:t>
      </w:r>
      <w:r>
        <w:rPr>
          <w:rFonts w:ascii="Simplified Arabic" w:hAnsi="Simplified Arabic" w:cs="Simplified Arabic" w:hint="cs"/>
          <w:sz w:val="28"/>
          <w:szCs w:val="28"/>
          <w:rtl/>
        </w:rPr>
        <w:t>ة</w:t>
      </w:r>
      <w:r>
        <w:rPr>
          <w:rFonts w:ascii="Simplified Arabic" w:hAnsi="Simplified Arabic" w:cs="Simplified Arabic"/>
          <w:sz w:val="28"/>
          <w:szCs w:val="28"/>
          <w:rtl/>
        </w:rPr>
        <w:t xml:space="preserve"> </w:t>
      </w:r>
      <w:r w:rsidRPr="00124799">
        <w:rPr>
          <w:rFonts w:ascii="Simplified Arabic" w:hAnsi="Simplified Arabic" w:cs="Simplified Arabic"/>
          <w:sz w:val="28"/>
          <w:szCs w:val="28"/>
          <w:rtl/>
        </w:rPr>
        <w:t>بسيطة كذلك مكافحة الفقر والترقية الاجتماعية وإدماج فئات مقصية اقتصاديا واجتماعيا</w:t>
      </w:r>
    </w:p>
    <w:p w:rsidR="009F1F86" w:rsidRDefault="009F1F86" w:rsidP="009F1F86">
      <w:pPr>
        <w:pStyle w:val="normal"/>
        <w:bidi/>
        <w:jc w:val="lowKashida"/>
        <w:rPr>
          <w:rFonts w:ascii="Simplified Arabic" w:hAnsi="Simplified Arabic" w:cs="Simplified Arabic"/>
          <w:sz w:val="28"/>
          <w:szCs w:val="28"/>
          <w:rtl/>
        </w:rPr>
      </w:pPr>
    </w:p>
    <w:p w:rsidR="009F1F86" w:rsidRDefault="009F1F86" w:rsidP="009F1F86">
      <w:pPr>
        <w:pStyle w:val="normal"/>
        <w:bidi/>
        <w:jc w:val="lowKashida"/>
        <w:rPr>
          <w:rFonts w:ascii="Simplified Arabic" w:hAnsi="Simplified Arabic" w:cs="Simplified Arabic"/>
          <w:sz w:val="28"/>
          <w:szCs w:val="28"/>
          <w:rtl/>
        </w:rPr>
      </w:pPr>
    </w:p>
    <w:p w:rsidR="009F1F86" w:rsidRDefault="009F1F86" w:rsidP="009F1F86">
      <w:pPr>
        <w:pStyle w:val="normal"/>
        <w:bidi/>
        <w:jc w:val="lowKashida"/>
        <w:rPr>
          <w:rFonts w:ascii="Simplified Arabic" w:hAnsi="Simplified Arabic" w:cs="Simplified Arabic"/>
          <w:sz w:val="28"/>
          <w:szCs w:val="28"/>
          <w:rtl/>
        </w:rPr>
      </w:pPr>
    </w:p>
    <w:p w:rsidR="009F1F86" w:rsidRDefault="009F1F86" w:rsidP="009F1F86">
      <w:pPr>
        <w:pStyle w:val="normal"/>
        <w:bidi/>
        <w:jc w:val="lowKashida"/>
        <w:rPr>
          <w:rFonts w:ascii="Simplified Arabic" w:hAnsi="Simplified Arabic" w:cs="Simplified Arabic"/>
          <w:sz w:val="28"/>
          <w:szCs w:val="28"/>
          <w:rtl/>
        </w:rPr>
      </w:pPr>
    </w:p>
    <w:p w:rsidR="004526C7" w:rsidRPr="00124799" w:rsidRDefault="004526C7" w:rsidP="00FA3784">
      <w:pPr>
        <w:pStyle w:val="normal"/>
        <w:bidi/>
        <w:jc w:val="lowKashida"/>
        <w:rPr>
          <w:rFonts w:ascii="Simplified Arabic" w:hAnsi="Simplified Arabic" w:cs="Simplified Arabic"/>
          <w:sz w:val="28"/>
          <w:szCs w:val="28"/>
        </w:rPr>
      </w:pPr>
    </w:p>
    <w:sectPr w:rsidR="004526C7" w:rsidRPr="00124799" w:rsidSect="00124799">
      <w:headerReference w:type="default" r:id="rId6"/>
      <w:pgSz w:w="11909" w:h="16834"/>
      <w:pgMar w:top="1134" w:right="1134" w:bottom="1134" w:left="851" w:header="720" w:footer="72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90E" w:rsidRDefault="00A4590E" w:rsidP="00124799">
      <w:pPr>
        <w:spacing w:line="240" w:lineRule="auto"/>
      </w:pPr>
      <w:r>
        <w:separator/>
      </w:r>
    </w:p>
  </w:endnote>
  <w:endnote w:type="continuationSeparator" w:id="0">
    <w:p w:rsidR="00A4590E" w:rsidRDefault="00A4590E" w:rsidP="0012479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90E" w:rsidRDefault="00A4590E" w:rsidP="00124799">
      <w:pPr>
        <w:spacing w:line="240" w:lineRule="auto"/>
      </w:pPr>
      <w:r>
        <w:separator/>
      </w:r>
    </w:p>
  </w:footnote>
  <w:footnote w:type="continuationSeparator" w:id="0">
    <w:p w:rsidR="00A4590E" w:rsidRDefault="00A4590E" w:rsidP="0012479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799" w:rsidRDefault="007414FD" w:rsidP="00124799">
    <w:pPr>
      <w:pStyle w:val="a5"/>
      <w:bidi/>
    </w:pPr>
    <w:r>
      <w:rPr>
        <w:noProof/>
      </w:rPr>
      <w:pict>
        <v:rect id="_x0000_s2049" style="position:absolute;left:0;text-align:left;margin-left:-5.15pt;margin-top:-23.4pt;width:500.75pt;height:36.95pt;z-index:251658240">
          <v:textbox>
            <w:txbxContent>
              <w:p w:rsidR="00124799" w:rsidRPr="00124799" w:rsidRDefault="00124799" w:rsidP="00124799">
                <w:pPr>
                  <w:bidi/>
                  <w:rPr>
                    <w:color w:val="4A442A" w:themeColor="background2" w:themeShade="40"/>
                    <w:sz w:val="28"/>
                    <w:szCs w:val="28"/>
                    <w:lang w:bidi="ar-DZ"/>
                  </w:rPr>
                </w:pPr>
                <w:r w:rsidRPr="00124799">
                  <w:rPr>
                    <w:rFonts w:hint="cs"/>
                    <w:color w:val="4A442A" w:themeColor="background2" w:themeShade="40"/>
                    <w:sz w:val="28"/>
                    <w:szCs w:val="28"/>
                    <w:rtl/>
                    <w:lang w:bidi="ar-DZ"/>
                  </w:rPr>
                  <w:t xml:space="preserve">دروس في مقياس </w:t>
                </w:r>
                <w:proofErr w:type="spellStart"/>
                <w:r w:rsidRPr="00124799">
                  <w:rPr>
                    <w:rFonts w:hint="cs"/>
                    <w:color w:val="4A442A" w:themeColor="background2" w:themeShade="40"/>
                    <w:sz w:val="28"/>
                    <w:szCs w:val="28"/>
                    <w:rtl/>
                    <w:lang w:bidi="ar-DZ"/>
                  </w:rPr>
                  <w:t>المقاولاتية</w:t>
                </w:r>
                <w:proofErr w:type="spellEnd"/>
                <w:r w:rsidRPr="00124799">
                  <w:rPr>
                    <w:rFonts w:hint="cs"/>
                    <w:color w:val="4A442A" w:themeColor="background2" w:themeShade="40"/>
                    <w:sz w:val="28"/>
                    <w:szCs w:val="28"/>
                    <w:rtl/>
                    <w:lang w:bidi="ar-DZ"/>
                  </w:rPr>
                  <w:t xml:space="preserve"> </w:t>
                </w:r>
                <w:r w:rsidRPr="00124799">
                  <w:rPr>
                    <w:rFonts w:hint="cs"/>
                    <w:color w:val="4A442A" w:themeColor="background2" w:themeShade="40"/>
                    <w:sz w:val="28"/>
                    <w:szCs w:val="28"/>
                    <w:rtl/>
                    <w:lang w:bidi="ar-DZ"/>
                  </w:rPr>
                  <w:tab/>
                </w:r>
                <w:r w:rsidRPr="00124799">
                  <w:rPr>
                    <w:rFonts w:hint="cs"/>
                    <w:color w:val="4A442A" w:themeColor="background2" w:themeShade="40"/>
                    <w:sz w:val="28"/>
                    <w:szCs w:val="28"/>
                    <w:rtl/>
                    <w:lang w:bidi="ar-DZ"/>
                  </w:rPr>
                  <w:tab/>
                </w:r>
                <w:r w:rsidRPr="00124799">
                  <w:rPr>
                    <w:rFonts w:hint="cs"/>
                    <w:color w:val="4A442A" w:themeColor="background2" w:themeShade="40"/>
                    <w:sz w:val="28"/>
                    <w:szCs w:val="28"/>
                    <w:rtl/>
                    <w:lang w:bidi="ar-DZ"/>
                  </w:rPr>
                  <w:tab/>
                </w:r>
                <w:r w:rsidRPr="00124799">
                  <w:rPr>
                    <w:rFonts w:hint="cs"/>
                    <w:color w:val="4A442A" w:themeColor="background2" w:themeShade="40"/>
                    <w:sz w:val="28"/>
                    <w:szCs w:val="28"/>
                    <w:rtl/>
                    <w:lang w:bidi="ar-DZ"/>
                  </w:rPr>
                  <w:tab/>
                </w:r>
                <w:r w:rsidRPr="00124799">
                  <w:rPr>
                    <w:rFonts w:hint="cs"/>
                    <w:color w:val="4A442A" w:themeColor="background2" w:themeShade="40"/>
                    <w:sz w:val="28"/>
                    <w:szCs w:val="28"/>
                    <w:rtl/>
                    <w:lang w:bidi="ar-DZ"/>
                  </w:rPr>
                  <w:tab/>
                </w:r>
                <w:r w:rsidRPr="00124799">
                  <w:rPr>
                    <w:rFonts w:hint="cs"/>
                    <w:color w:val="4A442A" w:themeColor="background2" w:themeShade="40"/>
                    <w:sz w:val="28"/>
                    <w:szCs w:val="28"/>
                    <w:rtl/>
                    <w:lang w:bidi="ar-DZ"/>
                  </w:rPr>
                  <w:tab/>
                </w:r>
                <w:r w:rsidRPr="00124799">
                  <w:rPr>
                    <w:rFonts w:hint="cs"/>
                    <w:color w:val="4A442A" w:themeColor="background2" w:themeShade="40"/>
                    <w:sz w:val="28"/>
                    <w:szCs w:val="28"/>
                    <w:rtl/>
                    <w:lang w:bidi="ar-DZ"/>
                  </w:rPr>
                  <w:tab/>
                  <w:t xml:space="preserve">الاستاذ </w:t>
                </w:r>
                <w:proofErr w:type="spellStart"/>
                <w:r w:rsidRPr="00124799">
                  <w:rPr>
                    <w:rFonts w:hint="cs"/>
                    <w:color w:val="4A442A" w:themeColor="background2" w:themeShade="40"/>
                    <w:sz w:val="28"/>
                    <w:szCs w:val="28"/>
                    <w:rtl/>
                    <w:lang w:bidi="ar-DZ"/>
                  </w:rPr>
                  <w:t>:</w:t>
                </w:r>
                <w:proofErr w:type="spellEnd"/>
                <w:r w:rsidRPr="00124799">
                  <w:rPr>
                    <w:rFonts w:hint="cs"/>
                    <w:color w:val="4A442A" w:themeColor="background2" w:themeShade="40"/>
                    <w:sz w:val="28"/>
                    <w:szCs w:val="28"/>
                    <w:rtl/>
                    <w:lang w:bidi="ar-DZ"/>
                  </w:rPr>
                  <w:t xml:space="preserve"> </w:t>
                </w:r>
                <w:proofErr w:type="spellStart"/>
                <w:r w:rsidRPr="00124799">
                  <w:rPr>
                    <w:rFonts w:hint="cs"/>
                    <w:color w:val="4A442A" w:themeColor="background2" w:themeShade="40"/>
                    <w:sz w:val="28"/>
                    <w:szCs w:val="28"/>
                    <w:rtl/>
                    <w:lang w:bidi="ar-DZ"/>
                  </w:rPr>
                  <w:t>نويري</w:t>
                </w:r>
                <w:proofErr w:type="spellEnd"/>
                <w:r w:rsidRPr="00124799">
                  <w:rPr>
                    <w:rFonts w:hint="cs"/>
                    <w:color w:val="4A442A" w:themeColor="background2" w:themeShade="40"/>
                    <w:sz w:val="28"/>
                    <w:szCs w:val="28"/>
                    <w:rtl/>
                    <w:lang w:bidi="ar-DZ"/>
                  </w:rPr>
                  <w:t xml:space="preserve"> </w:t>
                </w:r>
                <w:proofErr w:type="spellStart"/>
                <w:r w:rsidRPr="00124799">
                  <w:rPr>
                    <w:rFonts w:hint="cs"/>
                    <w:color w:val="4A442A" w:themeColor="background2" w:themeShade="40"/>
                    <w:sz w:val="28"/>
                    <w:szCs w:val="28"/>
                    <w:rtl/>
                    <w:lang w:bidi="ar-DZ"/>
                  </w:rPr>
                  <w:t>ساكر</w:t>
                </w:r>
                <w:proofErr w:type="spellEnd"/>
                <w:r w:rsidRPr="00124799">
                  <w:rPr>
                    <w:rFonts w:hint="cs"/>
                    <w:color w:val="4A442A" w:themeColor="background2" w:themeShade="40"/>
                    <w:sz w:val="28"/>
                    <w:szCs w:val="28"/>
                    <w:rtl/>
                    <w:lang w:bidi="ar-DZ"/>
                  </w:rPr>
                  <w:tab/>
                </w:r>
              </w:p>
            </w:txbxContent>
          </v:textbox>
        </v:rec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20"/>
  <w:hyphenationZone w:val="425"/>
  <w:drawingGridHorizontalSpacing w:val="110"/>
  <w:displayHorizontalDrawingGridEvery w:val="2"/>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FD5198"/>
    <w:rsid w:val="00124799"/>
    <w:rsid w:val="00206EF9"/>
    <w:rsid w:val="004526C7"/>
    <w:rsid w:val="005E1524"/>
    <w:rsid w:val="007414FD"/>
    <w:rsid w:val="00987CCF"/>
    <w:rsid w:val="009F1F86"/>
    <w:rsid w:val="00A4590E"/>
    <w:rsid w:val="00B4616B"/>
    <w:rsid w:val="00FA3784"/>
    <w:rsid w:val="00FD519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fr-FR"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4FD"/>
  </w:style>
  <w:style w:type="paragraph" w:styleId="1">
    <w:name w:val="heading 1"/>
    <w:basedOn w:val="normal"/>
    <w:next w:val="normal"/>
    <w:rsid w:val="00FD5198"/>
    <w:pPr>
      <w:keepNext/>
      <w:keepLines/>
      <w:spacing w:before="400" w:after="120"/>
      <w:outlineLvl w:val="0"/>
    </w:pPr>
    <w:rPr>
      <w:sz w:val="40"/>
      <w:szCs w:val="40"/>
    </w:rPr>
  </w:style>
  <w:style w:type="paragraph" w:styleId="2">
    <w:name w:val="heading 2"/>
    <w:basedOn w:val="normal"/>
    <w:next w:val="normal"/>
    <w:rsid w:val="00FD5198"/>
    <w:pPr>
      <w:keepNext/>
      <w:keepLines/>
      <w:spacing w:before="360" w:after="120"/>
      <w:outlineLvl w:val="1"/>
    </w:pPr>
    <w:rPr>
      <w:sz w:val="32"/>
      <w:szCs w:val="32"/>
    </w:rPr>
  </w:style>
  <w:style w:type="paragraph" w:styleId="3">
    <w:name w:val="heading 3"/>
    <w:basedOn w:val="normal"/>
    <w:next w:val="normal"/>
    <w:rsid w:val="00FD5198"/>
    <w:pPr>
      <w:keepNext/>
      <w:keepLines/>
      <w:spacing w:before="320" w:after="80"/>
      <w:outlineLvl w:val="2"/>
    </w:pPr>
    <w:rPr>
      <w:color w:val="434343"/>
      <w:sz w:val="28"/>
      <w:szCs w:val="28"/>
    </w:rPr>
  </w:style>
  <w:style w:type="paragraph" w:styleId="4">
    <w:name w:val="heading 4"/>
    <w:basedOn w:val="normal"/>
    <w:next w:val="normal"/>
    <w:rsid w:val="00FD5198"/>
    <w:pPr>
      <w:keepNext/>
      <w:keepLines/>
      <w:spacing w:before="280" w:after="80"/>
      <w:outlineLvl w:val="3"/>
    </w:pPr>
    <w:rPr>
      <w:color w:val="666666"/>
      <w:sz w:val="24"/>
      <w:szCs w:val="24"/>
    </w:rPr>
  </w:style>
  <w:style w:type="paragraph" w:styleId="5">
    <w:name w:val="heading 5"/>
    <w:basedOn w:val="normal"/>
    <w:next w:val="normal"/>
    <w:rsid w:val="00FD5198"/>
    <w:pPr>
      <w:keepNext/>
      <w:keepLines/>
      <w:spacing w:before="240" w:after="80"/>
      <w:outlineLvl w:val="4"/>
    </w:pPr>
    <w:rPr>
      <w:color w:val="666666"/>
    </w:rPr>
  </w:style>
  <w:style w:type="paragraph" w:styleId="6">
    <w:name w:val="heading 6"/>
    <w:basedOn w:val="normal"/>
    <w:next w:val="normal"/>
    <w:rsid w:val="00FD5198"/>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FD5198"/>
  </w:style>
  <w:style w:type="table" w:customStyle="1" w:styleId="TableNormal">
    <w:name w:val="Table Normal"/>
    <w:rsid w:val="00FD5198"/>
    <w:tblPr>
      <w:tblCellMar>
        <w:top w:w="0" w:type="dxa"/>
        <w:left w:w="0" w:type="dxa"/>
        <w:bottom w:w="0" w:type="dxa"/>
        <w:right w:w="0" w:type="dxa"/>
      </w:tblCellMar>
    </w:tblPr>
  </w:style>
  <w:style w:type="paragraph" w:styleId="a3">
    <w:name w:val="Title"/>
    <w:basedOn w:val="normal"/>
    <w:next w:val="normal"/>
    <w:rsid w:val="00FD5198"/>
    <w:pPr>
      <w:keepNext/>
      <w:keepLines/>
      <w:spacing w:after="60"/>
    </w:pPr>
    <w:rPr>
      <w:sz w:val="52"/>
      <w:szCs w:val="52"/>
    </w:rPr>
  </w:style>
  <w:style w:type="paragraph" w:styleId="a4">
    <w:name w:val="Subtitle"/>
    <w:basedOn w:val="normal"/>
    <w:next w:val="normal"/>
    <w:rsid w:val="00FD5198"/>
    <w:pPr>
      <w:keepNext/>
      <w:keepLines/>
      <w:spacing w:after="320"/>
    </w:pPr>
    <w:rPr>
      <w:color w:val="666666"/>
      <w:sz w:val="30"/>
      <w:szCs w:val="30"/>
    </w:rPr>
  </w:style>
  <w:style w:type="paragraph" w:styleId="a5">
    <w:name w:val="header"/>
    <w:basedOn w:val="a"/>
    <w:link w:val="Char"/>
    <w:uiPriority w:val="99"/>
    <w:semiHidden/>
    <w:unhideWhenUsed/>
    <w:rsid w:val="00124799"/>
    <w:pPr>
      <w:tabs>
        <w:tab w:val="center" w:pos="4536"/>
        <w:tab w:val="right" w:pos="9072"/>
      </w:tabs>
      <w:spacing w:line="240" w:lineRule="auto"/>
    </w:pPr>
  </w:style>
  <w:style w:type="character" w:customStyle="1" w:styleId="Char">
    <w:name w:val="رأس صفحة Char"/>
    <w:basedOn w:val="a0"/>
    <w:link w:val="a5"/>
    <w:uiPriority w:val="99"/>
    <w:semiHidden/>
    <w:rsid w:val="00124799"/>
  </w:style>
  <w:style w:type="paragraph" w:styleId="a6">
    <w:name w:val="footer"/>
    <w:basedOn w:val="a"/>
    <w:link w:val="Char0"/>
    <w:uiPriority w:val="99"/>
    <w:semiHidden/>
    <w:unhideWhenUsed/>
    <w:rsid w:val="00124799"/>
    <w:pPr>
      <w:tabs>
        <w:tab w:val="center" w:pos="4536"/>
        <w:tab w:val="right" w:pos="9072"/>
      </w:tabs>
      <w:spacing w:line="240" w:lineRule="auto"/>
    </w:pPr>
  </w:style>
  <w:style w:type="character" w:customStyle="1" w:styleId="Char0">
    <w:name w:val="تذييل صفحة Char"/>
    <w:basedOn w:val="a0"/>
    <w:link w:val="a6"/>
    <w:uiPriority w:val="99"/>
    <w:semiHidden/>
    <w:rsid w:val="00124799"/>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268</Words>
  <Characters>1479</Characters>
  <Application>Microsoft Office Word</Application>
  <DocSecurity>0</DocSecurity>
  <Lines>12</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saker</dc:creator>
  <cp:lastModifiedBy>saker</cp:lastModifiedBy>
  <cp:revision>4</cp:revision>
  <cp:lastPrinted>2021-03-02T22:45:00Z</cp:lastPrinted>
  <dcterms:created xsi:type="dcterms:W3CDTF">2021-03-02T22:43:00Z</dcterms:created>
  <dcterms:modified xsi:type="dcterms:W3CDTF">2021-03-02T22:46:00Z</dcterms:modified>
</cp:coreProperties>
</file>