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96" w:rsidRPr="00107596" w:rsidRDefault="00107596" w:rsidP="00107596">
      <w:pPr>
        <w:rPr>
          <w:b/>
          <w:bCs/>
          <w:u w:val="single"/>
          <w:rtl/>
          <w:lang w:bidi="ar-DZ"/>
        </w:rPr>
      </w:pP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المحاضرة الرابعة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 xml:space="preserve">الحكاية الخرافية والوظائف لفلاديمير بروب </w:t>
      </w:r>
      <w:proofErr w:type="gramStart"/>
      <w:r w:rsidRPr="00107596">
        <w:rPr>
          <w:b/>
          <w:bCs/>
          <w:rtl/>
          <w:lang w:bidi="ar-DZ"/>
        </w:rPr>
        <w:t>- تابع</w:t>
      </w:r>
      <w:proofErr w:type="gramEnd"/>
      <w:r w:rsidRPr="00107596">
        <w:rPr>
          <w:b/>
          <w:bCs/>
          <w:rtl/>
          <w:lang w:bidi="ar-DZ"/>
        </w:rPr>
        <w:t xml:space="preserve"> -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9:</w:t>
      </w:r>
    </w:p>
    <w:p w:rsidR="00107596" w:rsidRPr="00107596" w:rsidRDefault="00107596" w:rsidP="00107596">
      <w:pPr>
        <w:rPr>
          <w:vertAlign w:val="superscript"/>
          <w:rtl/>
          <w:lang w:bidi="ar-DZ"/>
        </w:rPr>
      </w:pPr>
      <w:r w:rsidRPr="00107596">
        <w:rPr>
          <w:rtl/>
          <w:lang w:bidi="ar-DZ"/>
        </w:rPr>
        <w:t>«خبر الإساءة أو النقص ينتشر، ويتم التوجيه إلى البطل بطلب من أو بأمر، فيبعث أو يترك ليذهب (التعريف: وساطة، لحظة انتقال)»</w:t>
      </w:r>
      <w:r w:rsidRPr="00107596">
        <w:rPr>
          <w:vertAlign w:val="superscript"/>
          <w:rtl/>
          <w:lang w:bidi="ar-DZ"/>
        </w:rPr>
        <w:t xml:space="preserve">1 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10: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 xml:space="preserve"> «البطل الباحث يقبل السعي أو يقرره (التعريف: استهلال الفعل المعاكس)</w:t>
      </w:r>
      <w:r w:rsidRPr="00107596">
        <w:rPr>
          <w:vertAlign w:val="superscript"/>
          <w:rtl/>
          <w:lang w:bidi="ar-DZ"/>
        </w:rPr>
        <w:t>2</w:t>
      </w:r>
      <w:r w:rsidRPr="00107596">
        <w:rPr>
          <w:rtl/>
          <w:lang w:bidi="ar-DZ"/>
        </w:rPr>
        <w:t xml:space="preserve"> وكثير من الباحثين من يجمع بين الوظيفتين(10و11)»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 xml:space="preserve">الوظيفة 11: 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 xml:space="preserve">وهي وظيفة الخروج أو الانطلاق و تتمثل في ترك البطل أسرته ويخرج إلى للمغامرة وهناك فرق بين هذه الوظيفة والوظيفة الأولى المتمثلة في النأي أو التغيب حيث تتسم الوظيفة الأولى بأنها </w:t>
      </w:r>
      <w:proofErr w:type="gramStart"/>
      <w:r w:rsidRPr="00107596">
        <w:rPr>
          <w:rtl/>
          <w:lang w:bidi="ar-DZ"/>
        </w:rPr>
        <w:t>طواعية  وخروج</w:t>
      </w:r>
      <w:proofErr w:type="gramEnd"/>
      <w:r w:rsidRPr="00107596">
        <w:rPr>
          <w:rtl/>
          <w:lang w:bidi="ar-DZ"/>
        </w:rPr>
        <w:t xml:space="preserve"> البطل رغبة منه أما وظيفة الخروج فهي تهدف إلى الإتيان بنتيجة للوحدتين(8و8أ)</w:t>
      </w:r>
      <w:r w:rsidRPr="00107596">
        <w:rPr>
          <w:rFonts w:hint="cs"/>
          <w:rtl/>
          <w:lang w:bidi="ar-DZ"/>
        </w:rPr>
        <w:t>.</w:t>
      </w: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 xml:space="preserve">الوظيفة 12: 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 xml:space="preserve">وهي ما سماها بروب وظيفة الواهب الأولى حيث تختبر فيها الشخصية المانحة قدرات البطل وذكائه و مدى قوته و صبره على المحن و </w:t>
      </w:r>
      <w:proofErr w:type="gramStart"/>
      <w:r w:rsidRPr="00107596">
        <w:rPr>
          <w:rtl/>
          <w:lang w:bidi="ar-DZ"/>
        </w:rPr>
        <w:t>المخاطر(</w:t>
      </w:r>
      <w:proofErr w:type="gramEnd"/>
      <w:r w:rsidRPr="00107596">
        <w:rPr>
          <w:rtl/>
          <w:lang w:bidi="ar-DZ"/>
        </w:rPr>
        <w:t xml:space="preserve">كالجوع و العطش...)و إذا نجح فتمنحه ما يحتاجه في مهمته مثلا كأن تهبه خاتم أو حصان عجيب ... 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13: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رد فعل البطل: فالبطل حين يسلم منت طرف الشخصية المانحة لا بد أن يكون رد فعله إيجابيا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 xml:space="preserve">الوظيفة 14: 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استلام الأداة السحرية وهذه الوظيفة تعبر عن نجاح البطل في الاختبار فيسلم الأداة السحرية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15: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«ينقل البطل أو يرشد أو يقاد إلى جوار المكان الذي يوجد به موضوع بحثه (التعريف: تنقل في المكان بين مملكتين، سفر بصحبة دليل)</w:t>
      </w:r>
      <w:r w:rsidRPr="00107596">
        <w:rPr>
          <w:vertAlign w:val="superscript"/>
          <w:rtl/>
          <w:lang w:bidi="ar-DZ"/>
        </w:rPr>
        <w:t>3</w:t>
      </w:r>
      <w:r w:rsidRPr="00107596">
        <w:rPr>
          <w:rtl/>
          <w:lang w:bidi="ar-DZ"/>
        </w:rPr>
        <w:t xml:space="preserve"> كما أنه يعتمد في الحكاية الخرافية على الأداة في إرشاده بين العاملين الكائنين في الحكاية العجيبة العالم المجهول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16: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هي ما يسميها بروب "معركة " تحدث وقت مقابلة البطل للشخصية الشريرة حين يتبارزان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proofErr w:type="gramStart"/>
      <w:r w:rsidRPr="00107596">
        <w:rPr>
          <w:b/>
          <w:bCs/>
          <w:rtl/>
          <w:lang w:bidi="ar-DZ"/>
        </w:rPr>
        <w:t>الوظيفة18</w:t>
      </w:r>
      <w:proofErr w:type="gramEnd"/>
      <w:r w:rsidRPr="00107596">
        <w:rPr>
          <w:b/>
          <w:bCs/>
          <w:rtl/>
          <w:lang w:bidi="ar-DZ"/>
        </w:rPr>
        <w:t>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"انتصار" البطل يهزم الشخصية الشريرة وينتصر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19: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 xml:space="preserve">"إصلاح" «إصلاح الإساءة </w:t>
      </w:r>
      <w:proofErr w:type="spellStart"/>
      <w:r w:rsidRPr="00107596">
        <w:rPr>
          <w:rtl/>
          <w:lang w:bidi="ar-DZ"/>
        </w:rPr>
        <w:t>البدئية</w:t>
      </w:r>
      <w:proofErr w:type="spellEnd"/>
      <w:r w:rsidRPr="00107596">
        <w:rPr>
          <w:rtl/>
          <w:lang w:bidi="ar-DZ"/>
        </w:rPr>
        <w:t xml:space="preserve"> </w:t>
      </w:r>
      <w:proofErr w:type="gramStart"/>
      <w:r w:rsidRPr="00107596">
        <w:rPr>
          <w:rtl/>
          <w:lang w:bidi="ar-DZ"/>
        </w:rPr>
        <w:t>و تعويض</w:t>
      </w:r>
      <w:proofErr w:type="gramEnd"/>
      <w:r w:rsidRPr="00107596">
        <w:rPr>
          <w:rtl/>
          <w:lang w:bidi="ar-DZ"/>
        </w:rPr>
        <w:t xml:space="preserve"> النقص</w:t>
      </w:r>
      <w:r w:rsidRPr="00107596">
        <w:rPr>
          <w:vertAlign w:val="superscript"/>
          <w:rtl/>
          <w:lang w:bidi="ar-DZ"/>
        </w:rPr>
        <w:t xml:space="preserve">4 </w:t>
      </w:r>
      <w:r w:rsidRPr="00107596">
        <w:rPr>
          <w:rtl/>
          <w:lang w:bidi="ar-DZ"/>
        </w:rPr>
        <w:t xml:space="preserve">و بهذا يزول خطر الشخصية الشريرة 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20: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"عودة" البطل يتخذ طريقه راجعا إلى البيت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21: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lastRenderedPageBreak/>
        <w:t xml:space="preserve">"مطاردة" </w:t>
      </w:r>
      <w:proofErr w:type="gramStart"/>
      <w:r w:rsidRPr="00107596">
        <w:rPr>
          <w:rtl/>
          <w:lang w:bidi="ar-DZ"/>
        </w:rPr>
        <w:t>و تتمثل</w:t>
      </w:r>
      <w:proofErr w:type="gramEnd"/>
      <w:r w:rsidRPr="00107596">
        <w:rPr>
          <w:rtl/>
          <w:lang w:bidi="ar-DZ"/>
        </w:rPr>
        <w:t xml:space="preserve"> هذه الوظيفة في مطاردة و اقتفاء الشخصية الشريرة أثر البطل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22: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 xml:space="preserve">"نجدة" </w:t>
      </w:r>
      <w:proofErr w:type="gramStart"/>
      <w:r w:rsidRPr="00107596">
        <w:rPr>
          <w:rtl/>
          <w:lang w:bidi="ar-DZ"/>
        </w:rPr>
        <w:t>و تعني</w:t>
      </w:r>
      <w:proofErr w:type="gramEnd"/>
      <w:r w:rsidRPr="00107596">
        <w:rPr>
          <w:rtl/>
          <w:lang w:bidi="ar-DZ"/>
        </w:rPr>
        <w:t xml:space="preserve"> هذه الوظيفة هروب البطل طالبا النجدة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23: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وهي الوظيفة التي يسميها بروب "الوصول متنكرا" حين يصل متنكرا إلى بيته أو إلى مكان آخر</w:t>
      </w:r>
      <w:r w:rsidRPr="00107596">
        <w:rPr>
          <w:rFonts w:hint="cs"/>
          <w:rtl/>
          <w:lang w:bidi="ar-DZ"/>
        </w:rPr>
        <w:t>.</w:t>
      </w: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24: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"دعاوي كاذبة" البطل المزيف يدعي الحق لنفسه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25: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"مهمة صعبة" في هذه الوظيفة يكلف البطل بإنجاز مهمة صعبة التحقيق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 xml:space="preserve">الوظيفة 26: 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 xml:space="preserve">"مهمة ناجزة" </w:t>
      </w:r>
      <w:proofErr w:type="gramStart"/>
      <w:r w:rsidRPr="00107596">
        <w:rPr>
          <w:rtl/>
          <w:lang w:bidi="ar-DZ"/>
        </w:rPr>
        <w:t>و في</w:t>
      </w:r>
      <w:proofErr w:type="gramEnd"/>
      <w:r w:rsidRPr="00107596">
        <w:rPr>
          <w:rtl/>
          <w:lang w:bidi="ar-DZ"/>
        </w:rPr>
        <w:t xml:space="preserve"> هذه الوظيفة تنجز المهمة العسيرة التي كلف بها البطل</w:t>
      </w: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27: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"تعريف" التعريف على البطل وشهامته والتسليم ببطولته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28: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"اكتشاف" في هذه الوظيفة البطل المزيف يكشف أمره ويسقط قناعه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الوظيفة 29: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"تغير الهيأة" حيث يبدو فيها البطل الحقيقي بمظهر جديد</w:t>
      </w:r>
      <w:r w:rsidRPr="00107596">
        <w:rPr>
          <w:rFonts w:hint="cs"/>
          <w:rtl/>
          <w:lang w:bidi="ar-DZ"/>
        </w:rPr>
        <w:t>.</w:t>
      </w: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b/>
          <w:bCs/>
          <w:rtl/>
          <w:lang w:bidi="ar-DZ"/>
        </w:rPr>
      </w:pPr>
      <w:proofErr w:type="gramStart"/>
      <w:r w:rsidRPr="00107596">
        <w:rPr>
          <w:b/>
          <w:bCs/>
          <w:rtl/>
          <w:lang w:bidi="ar-DZ"/>
        </w:rPr>
        <w:t>الوظيفة30</w:t>
      </w:r>
      <w:proofErr w:type="gramEnd"/>
      <w:r w:rsidRPr="00107596">
        <w:rPr>
          <w:b/>
          <w:bCs/>
          <w:rtl/>
          <w:lang w:bidi="ar-DZ"/>
        </w:rPr>
        <w:t>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>"عقاب" في هذه الوظيفة تعاقب الشخصية الشريرة أو شخصية البطل المزيف</w:t>
      </w:r>
    </w:p>
    <w:p w:rsidR="00107596" w:rsidRPr="00107596" w:rsidRDefault="00107596" w:rsidP="00107596">
      <w:pPr>
        <w:rPr>
          <w:b/>
          <w:bCs/>
          <w:rtl/>
          <w:lang w:bidi="ar-DZ"/>
        </w:rPr>
      </w:pPr>
      <w:proofErr w:type="gramStart"/>
      <w:r w:rsidRPr="00107596">
        <w:rPr>
          <w:b/>
          <w:bCs/>
          <w:rtl/>
          <w:lang w:bidi="ar-DZ"/>
        </w:rPr>
        <w:t>الوظيفة31</w:t>
      </w:r>
      <w:proofErr w:type="gramEnd"/>
      <w:r w:rsidRPr="00107596">
        <w:rPr>
          <w:b/>
          <w:bCs/>
          <w:rtl/>
          <w:lang w:bidi="ar-DZ"/>
        </w:rPr>
        <w:t>:</w:t>
      </w:r>
    </w:p>
    <w:p w:rsidR="00107596" w:rsidRPr="00107596" w:rsidRDefault="00107596" w:rsidP="00107596">
      <w:pPr>
        <w:rPr>
          <w:rtl/>
          <w:lang w:bidi="ar-DZ"/>
        </w:rPr>
      </w:pPr>
      <w:r w:rsidRPr="00107596">
        <w:rPr>
          <w:rtl/>
          <w:lang w:bidi="ar-DZ"/>
        </w:rPr>
        <w:t xml:space="preserve">وهي ما يعرفها بروب </w:t>
      </w:r>
      <w:proofErr w:type="gramStart"/>
      <w:r w:rsidRPr="00107596">
        <w:rPr>
          <w:rtl/>
          <w:lang w:bidi="ar-DZ"/>
        </w:rPr>
        <w:t>ب"</w:t>
      </w:r>
      <w:proofErr w:type="gramEnd"/>
      <w:r w:rsidRPr="00107596">
        <w:rPr>
          <w:rtl/>
          <w:lang w:bidi="ar-DZ"/>
        </w:rPr>
        <w:t>الزواج" حيث تحل فيها كل المشاكل العويصة التي اعترضت سبيل البطل ويبلغ النهاية السعيدة المنشودة منذ بداية أحداث الحكاية فيعتلي العرش ويتزوج الأميرة...</w:t>
      </w: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rtl/>
          <w:lang w:bidi="ar-DZ"/>
        </w:rPr>
      </w:pPr>
    </w:p>
    <w:p w:rsidR="00107596" w:rsidRPr="00107596" w:rsidRDefault="00107596" w:rsidP="00107596">
      <w:pPr>
        <w:rPr>
          <w:b/>
          <w:bCs/>
          <w:rtl/>
          <w:lang w:bidi="ar-DZ"/>
        </w:rPr>
      </w:pPr>
      <w:r w:rsidRPr="00107596">
        <w:rPr>
          <w:b/>
          <w:bCs/>
          <w:rtl/>
          <w:lang w:bidi="ar-DZ"/>
        </w:rPr>
        <w:t>الهوامش</w:t>
      </w:r>
    </w:p>
    <w:p w:rsidR="00107596" w:rsidRPr="00107596" w:rsidRDefault="00107596" w:rsidP="00107596">
      <w:pPr>
        <w:numPr>
          <w:ilvl w:val="0"/>
          <w:numId w:val="1"/>
        </w:numPr>
        <w:rPr>
          <w:rtl/>
          <w:lang w:bidi="ar-DZ"/>
        </w:rPr>
      </w:pPr>
      <w:r w:rsidRPr="00107596">
        <w:rPr>
          <w:rtl/>
          <w:lang w:bidi="ar-DZ"/>
        </w:rPr>
        <w:t>فلاديمير بروب، م س، ص47.</w:t>
      </w:r>
    </w:p>
    <w:p w:rsidR="00107596" w:rsidRPr="00107596" w:rsidRDefault="00107596" w:rsidP="00107596">
      <w:pPr>
        <w:numPr>
          <w:ilvl w:val="0"/>
          <w:numId w:val="1"/>
        </w:numPr>
        <w:rPr>
          <w:rtl/>
          <w:lang w:bidi="ar-DZ"/>
        </w:rPr>
      </w:pPr>
      <w:r w:rsidRPr="00107596">
        <w:rPr>
          <w:rtl/>
          <w:lang w:bidi="ar-DZ"/>
        </w:rPr>
        <w:t>م ن، ص49.</w:t>
      </w:r>
    </w:p>
    <w:p w:rsidR="00107596" w:rsidRPr="00107596" w:rsidRDefault="00107596" w:rsidP="00107596">
      <w:pPr>
        <w:numPr>
          <w:ilvl w:val="0"/>
          <w:numId w:val="1"/>
        </w:numPr>
        <w:rPr>
          <w:rtl/>
          <w:lang w:bidi="ar-DZ"/>
        </w:rPr>
      </w:pPr>
      <w:r w:rsidRPr="00107596">
        <w:rPr>
          <w:rtl/>
          <w:lang w:bidi="ar-DZ"/>
        </w:rPr>
        <w:t>فلاديمير بروب، م س، ص 58.</w:t>
      </w:r>
    </w:p>
    <w:p w:rsidR="00107596" w:rsidRPr="00107596" w:rsidRDefault="00107596" w:rsidP="00107596">
      <w:pPr>
        <w:numPr>
          <w:ilvl w:val="0"/>
          <w:numId w:val="1"/>
        </w:numPr>
        <w:rPr>
          <w:rtl/>
          <w:lang w:bidi="ar-DZ"/>
        </w:rPr>
      </w:pPr>
      <w:r w:rsidRPr="00107596">
        <w:rPr>
          <w:rtl/>
          <w:lang w:bidi="ar-DZ"/>
        </w:rPr>
        <w:t>فلاديمير بروب، م س، ص60.</w:t>
      </w:r>
    </w:p>
    <w:p w:rsidR="00107596" w:rsidRPr="00107596" w:rsidRDefault="00107596" w:rsidP="00107596"/>
    <w:p w:rsidR="00085CFA" w:rsidRDefault="00085CFA">
      <w:pPr>
        <w:rPr>
          <w:rFonts w:hint="cs"/>
          <w:rtl/>
          <w:lang w:bidi="ar-DZ"/>
        </w:rPr>
      </w:pPr>
      <w:bookmarkStart w:id="0" w:name="_GoBack"/>
      <w:bookmarkEnd w:id="0"/>
    </w:p>
    <w:sectPr w:rsidR="0008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434BA"/>
    <w:multiLevelType w:val="hybridMultilevel"/>
    <w:tmpl w:val="EA740F62"/>
    <w:lvl w:ilvl="0" w:tplc="3C08524C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96"/>
    <w:rsid w:val="00085CFA"/>
    <w:rsid w:val="001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B3F9-089A-483C-979B-B1341355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L Info</dc:creator>
  <cp:keywords/>
  <dc:description/>
  <cp:lastModifiedBy>Intel L Info</cp:lastModifiedBy>
  <cp:revision>1</cp:revision>
  <dcterms:created xsi:type="dcterms:W3CDTF">2021-10-28T09:19:00Z</dcterms:created>
  <dcterms:modified xsi:type="dcterms:W3CDTF">2021-10-28T09:19:00Z</dcterms:modified>
</cp:coreProperties>
</file>