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98" w:rsidRDefault="00D02698" w:rsidP="00D02698">
      <w:pPr>
        <w:rPr>
          <w:rFonts w:cs="Arabic Transparent"/>
          <w:b/>
          <w:bCs/>
          <w:sz w:val="28"/>
          <w:szCs w:val="28"/>
          <w:rtl/>
          <w:lang w:bidi="ar-DZ"/>
        </w:rPr>
      </w:pPr>
      <w:r>
        <w:rPr>
          <w:rFonts w:cs="Arabic Transparent" w:hint="cs"/>
          <w:b/>
          <w:bCs/>
          <w:sz w:val="28"/>
          <w:szCs w:val="28"/>
          <w:rtl/>
          <w:lang w:bidi="ar-DZ"/>
        </w:rPr>
        <w:t>مقياس تمويل المنشات الرياضية</w:t>
      </w:r>
    </w:p>
    <w:p w:rsidR="00D02698" w:rsidRDefault="00D02698" w:rsidP="00D02698">
      <w:pPr>
        <w:rPr>
          <w:rFonts w:cs="Arabic Transparent"/>
          <w:b/>
          <w:bCs/>
          <w:sz w:val="28"/>
          <w:szCs w:val="28"/>
          <w:lang w:bidi="ar-DZ"/>
        </w:rPr>
      </w:pPr>
      <w:r>
        <w:rPr>
          <w:rFonts w:cs="Arabic Transparent"/>
          <w:b/>
          <w:bCs/>
          <w:sz w:val="28"/>
          <w:szCs w:val="28"/>
          <w:rtl/>
          <w:lang w:bidi="ar-DZ"/>
        </w:rPr>
        <w:t xml:space="preserve">المحاضرة رقم </w:t>
      </w:r>
      <w:r>
        <w:rPr>
          <w:rFonts w:cs="Arabic Transparent"/>
          <w:b/>
          <w:bCs/>
          <w:sz w:val="28"/>
          <w:szCs w:val="28"/>
          <w:lang w:bidi="ar-DZ"/>
        </w:rPr>
        <w:t>3</w:t>
      </w:r>
    </w:p>
    <w:p w:rsidR="00D02698" w:rsidRDefault="00D02698" w:rsidP="00D02698">
      <w:pPr>
        <w:rPr>
          <w:rFonts w:cs="Arabic Transparent"/>
          <w:b/>
          <w:bCs/>
          <w:sz w:val="28"/>
          <w:szCs w:val="28"/>
          <w:lang w:bidi="ar-DZ"/>
        </w:rPr>
      </w:pPr>
      <w:r>
        <w:rPr>
          <w:rFonts w:cs="Arabic Transparent"/>
          <w:b/>
          <w:bCs/>
          <w:sz w:val="28"/>
          <w:szCs w:val="28"/>
          <w:rtl/>
          <w:lang w:bidi="ar-DZ"/>
        </w:rPr>
        <w:t>-  أهدافه:  "المنشاة الرياضية "المفهوم والمحيط والتصنيفات المختلفة لها"</w:t>
      </w:r>
    </w:p>
    <w:p w:rsidR="00D02698" w:rsidRDefault="00D02698" w:rsidP="00D02698">
      <w:pPr>
        <w:autoSpaceDE w:val="0"/>
        <w:autoSpaceDN w:val="0"/>
        <w:adjustRightInd w:val="0"/>
        <w:spacing w:after="0" w:line="240" w:lineRule="auto"/>
        <w:rPr>
          <w:rFonts w:ascii="Arabic Transparent" w:hAnsi="Arabic Transparent" w:cs="Arabic Transparent"/>
          <w:b/>
          <w:bCs/>
          <w:sz w:val="28"/>
          <w:szCs w:val="28"/>
          <w:lang w:val="fr-FR" w:bidi="ar-DZ"/>
        </w:rPr>
      </w:pPr>
    </w:p>
    <w:p w:rsidR="00D02698" w:rsidRPr="00D02698" w:rsidRDefault="00D02698" w:rsidP="00D02698">
      <w:pPr>
        <w:autoSpaceDE w:val="0"/>
        <w:autoSpaceDN w:val="0"/>
        <w:adjustRightInd w:val="0"/>
        <w:spacing w:after="0" w:line="240" w:lineRule="auto"/>
        <w:ind w:left="360"/>
        <w:rPr>
          <w:rFonts w:ascii="Arabic Transparent" w:hAnsi="Arabic Transparent" w:cs="Arabic Transparent"/>
          <w:b/>
          <w:bCs/>
          <w:sz w:val="28"/>
          <w:szCs w:val="28"/>
          <w:rtl/>
          <w:lang w:val="fr-FR" w:bidi="ar-DZ"/>
        </w:rPr>
      </w:pPr>
      <w:r>
        <w:rPr>
          <w:rFonts w:ascii="Arabic Transparent" w:hAnsi="Arabic Transparent" w:cs="Arabic Transparent"/>
          <w:b/>
          <w:bCs/>
          <w:sz w:val="28"/>
          <w:szCs w:val="28"/>
          <w:lang w:val="fr-FR" w:bidi="ar-DZ"/>
        </w:rPr>
        <w:t>-5</w:t>
      </w:r>
      <w:r w:rsidRPr="00D02698">
        <w:rPr>
          <w:rFonts w:ascii="Arabic Transparent" w:hAnsi="Arabic Transparent" w:cs="Arabic Transparent" w:hint="cs"/>
          <w:b/>
          <w:bCs/>
          <w:sz w:val="28"/>
          <w:szCs w:val="28"/>
          <w:rtl/>
          <w:lang w:val="fr-FR" w:bidi="ar-DZ"/>
        </w:rPr>
        <w:t>أسس تخطيط المنشاة الرياضية :</w:t>
      </w:r>
    </w:p>
    <w:p w:rsidR="00D02698" w:rsidRPr="00BA7B32" w:rsidRDefault="00D02698" w:rsidP="00D02698">
      <w:pPr>
        <w:autoSpaceDE w:val="0"/>
        <w:autoSpaceDN w:val="0"/>
        <w:adjustRightInd w:val="0"/>
        <w:spacing w:after="0" w:line="240" w:lineRule="auto"/>
        <w:jc w:val="both"/>
        <w:rPr>
          <w:rFonts w:cs="Arabic Transparent"/>
          <w:sz w:val="24"/>
          <w:szCs w:val="24"/>
          <w:lang w:bidi="ar-DZ"/>
        </w:rPr>
      </w:pPr>
      <w:r w:rsidRPr="00BA7B32">
        <w:rPr>
          <w:rFonts w:ascii="Arabic Transparent" w:hAnsi="Arabic Transparent" w:cs="Arabic Transparent" w:hint="cs"/>
          <w:sz w:val="24"/>
          <w:szCs w:val="24"/>
          <w:rtl/>
          <w:lang w:val="fr-FR" w:bidi="ar-DZ"/>
        </w:rPr>
        <w:t xml:space="preserve">هناك </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عدة</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مبادئ</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أساسية</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يجب</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مراعاتها</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عند</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التخطيط</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لإقامة</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hint="cs"/>
          <w:sz w:val="24"/>
          <w:szCs w:val="24"/>
          <w:rtl/>
          <w:lang w:val="fr-FR" w:bidi="ar-DZ"/>
        </w:rPr>
        <w:t>المنشات</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الرياضية</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من</w:t>
      </w:r>
      <w:r w:rsidRPr="00BA7B32">
        <w:rPr>
          <w:rFonts w:ascii="Arabic Transparent" w:hAnsi="Arabic Transparent" w:cs="Arabic Transparent" w:hint="cs"/>
          <w:sz w:val="24"/>
          <w:szCs w:val="24"/>
          <w:rtl/>
          <w:lang w:val="fr-FR" w:bidi="ar-DZ"/>
        </w:rPr>
        <w:t xml:space="preserve"> </w:t>
      </w:r>
      <w:r w:rsidRPr="00BA7B32">
        <w:rPr>
          <w:rFonts w:ascii="Arabic Transparent" w:hAnsi="Arabic Transparent" w:cs="Arabic Transparent"/>
          <w:sz w:val="24"/>
          <w:szCs w:val="24"/>
          <w:rtl/>
          <w:lang w:val="fr-FR" w:bidi="ar-DZ"/>
        </w:rPr>
        <w:t>أجل</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hint="cs"/>
          <w:sz w:val="24"/>
          <w:szCs w:val="24"/>
          <w:rtl/>
          <w:lang w:val="fr-FR" w:bidi="ar-DZ"/>
        </w:rPr>
        <w:t xml:space="preserve">الاستغلال </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الأمثل</w:t>
      </w:r>
      <w:r w:rsidRPr="00BA7B32">
        <w:rPr>
          <w:rFonts w:ascii="Arabic Transparent" w:hAnsi="Arabic Transparent" w:cs="Arabic Transparent" w:hint="cs"/>
          <w:sz w:val="24"/>
          <w:szCs w:val="24"/>
          <w:rtl/>
          <w:lang w:val="fr-FR" w:bidi="ar-DZ"/>
        </w:rPr>
        <w:t xml:space="preserve"> و ضمان فاعلية وسهولة وسلامة استعمالها حتى تحقق الهدف الذي أنشئت من اجله ،ومن بين  </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hint="cs"/>
          <w:sz w:val="24"/>
          <w:szCs w:val="24"/>
          <w:rtl/>
          <w:lang w:val="fr-FR" w:bidi="ar-DZ"/>
        </w:rPr>
        <w:t>ه</w:t>
      </w:r>
      <w:r w:rsidRPr="00BA7B32">
        <w:rPr>
          <w:rFonts w:ascii="Arabic Transparent" w:hAnsi="Arabic Transparent" w:cs="Arabic Transparent"/>
          <w:sz w:val="24"/>
          <w:szCs w:val="24"/>
          <w:rtl/>
          <w:lang w:val="fr-FR" w:bidi="ar-DZ"/>
        </w:rPr>
        <w:t>ذه</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w:t>
      </w:r>
      <w:r w:rsidRPr="00BA7B32">
        <w:rPr>
          <w:rFonts w:ascii="Arabic Transparent" w:hAnsi="Arabic Transparent" w:cs="Arabic Transparent" w:hint="cs"/>
          <w:sz w:val="24"/>
          <w:szCs w:val="24"/>
          <w:rtl/>
          <w:lang w:val="fr-FR" w:bidi="ar-DZ"/>
        </w:rPr>
        <w:t>مبا</w:t>
      </w:r>
      <w:r w:rsidRPr="00BA7B32">
        <w:rPr>
          <w:rFonts w:ascii="Arabic Transparent" w:hAnsi="Arabic Transparent" w:cs="Arabic Transparent"/>
          <w:sz w:val="24"/>
          <w:szCs w:val="24"/>
          <w:rtl/>
          <w:lang w:val="fr-FR" w:bidi="ar-DZ"/>
        </w:rPr>
        <w:t>دئ</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التي</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hint="cs"/>
          <w:sz w:val="24"/>
          <w:szCs w:val="24"/>
          <w:rtl/>
          <w:lang w:val="fr-FR" w:bidi="ar-DZ"/>
        </w:rPr>
        <w:t xml:space="preserve">ينبغي </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hint="cs"/>
          <w:sz w:val="24"/>
          <w:szCs w:val="24"/>
          <w:rtl/>
          <w:lang w:val="fr-FR" w:bidi="ar-DZ"/>
        </w:rPr>
        <w:t>و</w:t>
      </w:r>
      <w:r w:rsidRPr="00BA7B32">
        <w:rPr>
          <w:rFonts w:ascii="Arabic Transparent" w:hAnsi="Arabic Transparent" w:cs="Arabic Transparent"/>
          <w:sz w:val="24"/>
          <w:szCs w:val="24"/>
          <w:rtl/>
          <w:lang w:val="fr-FR" w:bidi="ar-DZ"/>
        </w:rPr>
        <w:t>ضعها</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في</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الحسبا</w:t>
      </w:r>
      <w:r w:rsidRPr="00BA7B32">
        <w:rPr>
          <w:rFonts w:ascii="Arabic Transparent" w:hAnsi="Arabic Transparent" w:cs="Arabic Transparent" w:hint="cs"/>
          <w:sz w:val="24"/>
          <w:szCs w:val="24"/>
          <w:rtl/>
          <w:lang w:val="fr-FR" w:bidi="ar-DZ"/>
        </w:rPr>
        <w:t>ن</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hint="cs"/>
          <w:sz w:val="24"/>
          <w:szCs w:val="24"/>
          <w:rtl/>
          <w:lang w:val="fr-FR" w:bidi="ar-DZ"/>
        </w:rPr>
        <w:t>و</w:t>
      </w:r>
      <w:r w:rsidRPr="00BA7B32">
        <w:rPr>
          <w:rFonts w:ascii="Arabic Transparent" w:hAnsi="Arabic Transparent" w:cs="Arabic Transparent"/>
          <w:sz w:val="24"/>
          <w:szCs w:val="24"/>
          <w:rtl/>
          <w:lang w:val="fr-FR" w:bidi="ar-DZ"/>
        </w:rPr>
        <w:t>الدراسة</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قبل</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التنفيذ</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في</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ما</w:t>
      </w:r>
      <w:r w:rsidRPr="00BA7B32">
        <w:rPr>
          <w:rFonts w:ascii="Arabic Transparent" w:hAnsi="Arabic Transparent" w:cs="Arabic Transparent" w:hint="cs"/>
          <w:sz w:val="24"/>
          <w:szCs w:val="24"/>
          <w:lang w:val="fr-FR" w:bidi="ar-DZ"/>
        </w:rPr>
        <w:t xml:space="preserve"> </w:t>
      </w:r>
      <w:r w:rsidRPr="00BA7B32">
        <w:rPr>
          <w:rFonts w:ascii="Arabic Transparent" w:hAnsi="Arabic Transparent" w:cs="Arabic Transparent"/>
          <w:sz w:val="24"/>
          <w:szCs w:val="24"/>
          <w:rtl/>
          <w:lang w:val="fr-FR" w:bidi="ar-DZ"/>
        </w:rPr>
        <w:t>يلي</w:t>
      </w:r>
      <w:r w:rsidRPr="00BA7B32">
        <w:rPr>
          <w:rFonts w:cs="Arabic Transparent"/>
          <w:sz w:val="24"/>
          <w:szCs w:val="24"/>
          <w:lang w:bidi="ar-DZ"/>
        </w:rPr>
        <w:t xml:space="preserve"> :</w:t>
      </w:r>
    </w:p>
    <w:p w:rsidR="00D02698" w:rsidRPr="007A532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A5320">
        <w:rPr>
          <w:rFonts w:ascii="Arabic Transparent" w:hAnsi="Arabic Transparent" w:cs="Arabic Transparent"/>
          <w:b/>
          <w:bCs/>
          <w:sz w:val="24"/>
          <w:szCs w:val="24"/>
          <w:rtl/>
          <w:lang w:val="fr-FR" w:bidi="ar-DZ"/>
        </w:rPr>
        <w:t>ا</w:t>
      </w:r>
      <w:r w:rsidRPr="007A5320">
        <w:rPr>
          <w:rFonts w:ascii="Arabic Transparent" w:hAnsi="Arabic Transparent" w:cs="Arabic Transparent"/>
          <w:b/>
          <w:bCs/>
          <w:sz w:val="24"/>
          <w:szCs w:val="24"/>
          <w:lang w:val="fr-FR" w:bidi="ar-DZ"/>
        </w:rPr>
        <w:t xml:space="preserve">- </w:t>
      </w:r>
      <w:hyperlink r:id="rId7" w:tgtFrame="_blank" w:history="1">
        <w:r w:rsidRPr="007A5320">
          <w:rPr>
            <w:rFonts w:ascii="Arabic Transparent" w:hAnsi="Arabic Transparent" w:cs="Arabic Transparent"/>
            <w:b/>
            <w:bCs/>
            <w:sz w:val="24"/>
            <w:szCs w:val="24"/>
            <w:rtl/>
            <w:lang w:val="fr-FR" w:bidi="ar-DZ"/>
          </w:rPr>
          <w:t>اختيار الموقع المناسب للمنشأة</w:t>
        </w:r>
        <w:r w:rsidRPr="007A5320">
          <w:rPr>
            <w:rFonts w:ascii="Arabic Transparent" w:hAnsi="Arabic Transparent" w:cs="Arabic Transparent"/>
            <w:sz w:val="24"/>
            <w:szCs w:val="24"/>
            <w:lang w:val="fr-FR" w:bidi="ar-DZ"/>
          </w:rPr>
          <w:t xml:space="preserve"> </w:t>
        </w:r>
      </w:hyperlink>
      <w:r w:rsidRPr="007A5320">
        <w:rPr>
          <w:rFonts w:ascii="Arabic Transparent" w:hAnsi="Arabic Transparent" w:cs="Arabic Transparent"/>
          <w:sz w:val="24"/>
          <w:szCs w:val="24"/>
          <w:lang w:val="fr-FR" w:bidi="ar-DZ"/>
        </w:rPr>
        <w:t xml:space="preserve"> :</w:t>
      </w:r>
      <w:r w:rsidRPr="007A5320">
        <w:rPr>
          <w:rFonts w:ascii="Arabic Transparent" w:hAnsi="Arabic Transparent" w:cs="Arabic Transparent" w:hint="cs"/>
          <w:sz w:val="24"/>
          <w:szCs w:val="24"/>
          <w:rtl/>
          <w:lang w:val="fr-FR" w:bidi="ar-DZ"/>
        </w:rPr>
        <w:t xml:space="preserve"> </w:t>
      </w:r>
    </w:p>
    <w:p w:rsidR="00D02698" w:rsidRPr="007A5320" w:rsidRDefault="00D02698" w:rsidP="0023124A">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7A5320">
        <w:rPr>
          <w:rFonts w:ascii="Arabic Transparent" w:hAnsi="Arabic Transparent" w:cs="Arabic Transparent" w:hint="cs"/>
          <w:sz w:val="24"/>
          <w:szCs w:val="24"/>
          <w:rtl/>
          <w:lang w:val="fr-FR" w:bidi="ar-DZ"/>
        </w:rPr>
        <w:t xml:space="preserve">يعتمد اختيار الموقع على العديد من العوامل من بينها  نوع المنشأة الرياضية المراد إنشائها ( ملاعب صغيرة أو مراكز تدريب </w:t>
      </w:r>
      <w:r>
        <w:rPr>
          <w:rFonts w:ascii="Arabic Transparent" w:hAnsi="Arabic Transparent" w:cs="Arabic Transparent" w:hint="cs"/>
          <w:sz w:val="24"/>
          <w:szCs w:val="24"/>
          <w:rtl/>
          <w:lang w:val="fr-FR" w:bidi="ar-DZ"/>
        </w:rPr>
        <w:t>،</w:t>
      </w:r>
      <w:r w:rsidRPr="007A5320">
        <w:rPr>
          <w:rFonts w:ascii="Arabic Transparent" w:hAnsi="Arabic Transparent" w:cs="Arabic Transparent" w:hint="cs"/>
          <w:sz w:val="24"/>
          <w:szCs w:val="24"/>
          <w:rtl/>
          <w:lang w:val="fr-FR" w:bidi="ar-DZ"/>
        </w:rPr>
        <w:t xml:space="preserve"> استاد رياضي…الخ ) والمساحة المتاحة لتلك المنشأة ومسافة بعدها عن المناطق السكنية وسهولة المواصلات</w:t>
      </w:r>
      <w:r>
        <w:rPr>
          <w:rFonts w:ascii="Arabic Transparent" w:hAnsi="Arabic Transparent" w:cs="Arabic Transparent" w:hint="cs"/>
          <w:sz w:val="24"/>
          <w:szCs w:val="24"/>
          <w:rtl/>
          <w:lang w:val="fr-FR" w:bidi="ar-DZ"/>
        </w:rPr>
        <w:t>،</w:t>
      </w:r>
      <w:r w:rsidRPr="007A5320">
        <w:rPr>
          <w:rFonts w:ascii="Arabic Transparent" w:hAnsi="Arabic Transparent" w:cs="Arabic Transparent" w:hint="cs"/>
          <w:sz w:val="24"/>
          <w:szCs w:val="24"/>
          <w:rtl/>
          <w:lang w:val="fr-FR" w:bidi="ar-DZ"/>
        </w:rPr>
        <w:t xml:space="preserve"> وكذلك</w:t>
      </w:r>
      <w:r>
        <w:rPr>
          <w:rFonts w:ascii="Arabic Transparent" w:hAnsi="Arabic Transparent" w:cs="Arabic Transparent" w:hint="cs"/>
          <w:sz w:val="24"/>
          <w:szCs w:val="24"/>
          <w:rtl/>
          <w:lang w:val="fr-FR" w:bidi="ar-DZ"/>
        </w:rPr>
        <w:t xml:space="preserve"> </w:t>
      </w:r>
      <w:r w:rsidRPr="007A5320">
        <w:rPr>
          <w:rFonts w:ascii="Arabic Transparent" w:hAnsi="Arabic Transparent" w:cs="Arabic Transparent" w:hint="cs"/>
          <w:sz w:val="24"/>
          <w:szCs w:val="24"/>
          <w:rtl/>
          <w:lang w:val="fr-FR" w:bidi="ar-DZ"/>
        </w:rPr>
        <w:t>العوائق المتعلقة بالنشاط الممارس ونخبة تأقلمه مع البيئة المحلية</w:t>
      </w:r>
      <w:r w:rsidRPr="002A5889">
        <w:rPr>
          <w:rFonts w:ascii="Arabic Transparent" w:hAnsi="Arabic Transparent" w:cs="Arabic Transparent" w:hint="cs"/>
          <w:sz w:val="18"/>
          <w:szCs w:val="18"/>
          <w:rtl/>
          <w:lang w:val="fr-FR" w:bidi="ar-DZ"/>
        </w:rPr>
        <w:t>(</w:t>
      </w:r>
      <w:r w:rsidR="0023124A">
        <w:rPr>
          <w:rFonts w:ascii="Arabic Transparent" w:hAnsi="Arabic Transparent" w:cs="Arabic Transparent"/>
          <w:sz w:val="18"/>
          <w:szCs w:val="18"/>
          <w:lang w:val="fr-FR" w:bidi="ar-DZ"/>
        </w:rPr>
        <w:t xml:space="preserve">  (1</w:t>
      </w:r>
      <w:r w:rsidRPr="007A5320">
        <w:rPr>
          <w:rFonts w:ascii="Arabic Transparent" w:hAnsi="Arabic Transparent" w:cs="Arabic Transparent" w:hint="cs"/>
          <w:sz w:val="24"/>
          <w:szCs w:val="24"/>
          <w:rtl/>
          <w:lang w:val="fr-FR" w:bidi="ar-DZ"/>
        </w:rPr>
        <w:t>فمثلاً: طول أضلاع المنطقة الملائمة لملاعب أو مراكز تدريب الشباب يجب أن لا تقل عن 750م و تبعد عن المناطق السكنية بمسافة 4 كم تقريباً، بينما الإستاد الرياضي يتطلب مساحة لا يقل طول أضلاعها عن 1500م تقريبا ،</w:t>
      </w:r>
      <w:r w:rsidRPr="007A5320">
        <w:rPr>
          <w:rFonts w:ascii="Arabic Transparent" w:hAnsi="Arabic Transparent" w:cs="Arabic Transparent"/>
          <w:sz w:val="24"/>
          <w:szCs w:val="24"/>
          <w:rtl/>
          <w:lang w:val="fr-FR" w:bidi="ar-DZ"/>
        </w:rPr>
        <w:t xml:space="preserve">وكذلك يجب مراعاة بعض من العوامل الأخرى مثل: النمو السكاني مستقبلاً، وسائل المواصلات وجاهزية الطرق المؤدية إلى الموقع، توفر الخدمات العامة، </w:t>
      </w:r>
      <w:r w:rsidRPr="007A5320">
        <w:rPr>
          <w:rFonts w:ascii="Arabic Transparent" w:hAnsi="Arabic Transparent" w:cs="Arabic Transparent"/>
          <w:sz w:val="24"/>
          <w:szCs w:val="24"/>
          <w:lang w:val="fr-FR" w:bidi="ar-DZ"/>
        </w:rPr>
        <w:t>...</w:t>
      </w:r>
      <w:r w:rsidRPr="007A5320">
        <w:rPr>
          <w:rFonts w:ascii="Arabic Transparent" w:hAnsi="Arabic Transparent" w:cs="Arabic Transparent"/>
          <w:sz w:val="24"/>
          <w:szCs w:val="24"/>
          <w:rtl/>
          <w:lang w:val="fr-FR" w:bidi="ar-DZ"/>
        </w:rPr>
        <w:t>الخ</w:t>
      </w:r>
      <w:r w:rsidRPr="007A5320">
        <w:rPr>
          <w:rFonts w:ascii="Arabic Transparent" w:hAnsi="Arabic Transparent" w:cs="Arabic Transparent" w:hint="cs"/>
          <w:sz w:val="24"/>
          <w:szCs w:val="24"/>
          <w:rtl/>
          <w:lang w:val="fr-FR" w:bidi="ar-DZ"/>
        </w:rPr>
        <w:t xml:space="preserve"> </w:t>
      </w:r>
      <w:r>
        <w:rPr>
          <w:rFonts w:ascii="Arabic Transparent" w:hAnsi="Arabic Transparent" w:cs="Arabic Transparent" w:hint="cs"/>
          <w:sz w:val="24"/>
          <w:szCs w:val="24"/>
          <w:rtl/>
          <w:lang w:val="fr-FR" w:bidi="ar-DZ"/>
        </w:rPr>
        <w:t>.</w:t>
      </w:r>
    </w:p>
    <w:p w:rsidR="00D02698" w:rsidRPr="007A532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A5320">
        <w:rPr>
          <w:rFonts w:ascii="Arabic Transparent" w:hAnsi="Arabic Transparent" w:cs="Arabic Transparent" w:hint="cs"/>
          <w:sz w:val="24"/>
          <w:szCs w:val="24"/>
          <w:rtl/>
          <w:lang w:val="fr-FR" w:bidi="ar-DZ"/>
        </w:rPr>
        <w:t>2</w:t>
      </w:r>
      <w:r w:rsidRPr="007A5320">
        <w:rPr>
          <w:rFonts w:ascii="Arabic Transparent" w:hAnsi="Arabic Transparent" w:cs="Arabic Transparent" w:hint="cs"/>
          <w:b/>
          <w:bCs/>
          <w:sz w:val="24"/>
          <w:szCs w:val="24"/>
          <w:rtl/>
          <w:lang w:val="fr-FR" w:bidi="ar-DZ"/>
        </w:rPr>
        <w:t>-</w:t>
      </w:r>
      <w:hyperlink r:id="rId8" w:tgtFrame="_blank" w:history="1">
        <w:r w:rsidRPr="007A5320">
          <w:rPr>
            <w:rFonts w:ascii="Arabic Transparent" w:hAnsi="Arabic Transparent" w:cs="Arabic Transparent" w:hint="cs"/>
            <w:b/>
            <w:bCs/>
            <w:sz w:val="24"/>
            <w:szCs w:val="24"/>
            <w:rtl/>
            <w:lang w:val="fr-FR" w:bidi="ar-DZ"/>
          </w:rPr>
          <w:t>التجانس الوظيفي للملاعب والوحدات</w:t>
        </w:r>
        <w:r w:rsidRPr="007A5320">
          <w:rPr>
            <w:rFonts w:ascii="Arabic Transparent" w:hAnsi="Arabic Transparent" w:cs="Arabic Transparent"/>
            <w:b/>
            <w:bCs/>
            <w:sz w:val="24"/>
            <w:szCs w:val="24"/>
            <w:lang w:val="fr-FR" w:bidi="ar-DZ"/>
          </w:rPr>
          <w:t xml:space="preserve"> :</w:t>
        </w:r>
      </w:hyperlink>
    </w:p>
    <w:p w:rsidR="00D02698" w:rsidRPr="007A5320"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7A5320">
        <w:rPr>
          <w:rFonts w:ascii="Arabic Transparent" w:hAnsi="Arabic Transparent" w:cs="Arabic Transparent"/>
          <w:sz w:val="24"/>
          <w:szCs w:val="24"/>
          <w:rtl/>
          <w:lang w:val="fr-FR" w:bidi="ar-DZ"/>
        </w:rPr>
        <w:t>يجب ان تكون الملاعب المتجانسة قريبة من بعضها البعض وذلك لكي تسهل عملية التحكم في إدارتها وأعمال صيانتها. كما يجب أن تكون وحدات تبديل الملابس ودورات المياه وأماكن الاستحمام قريبة ما أمكن من الملاعب، وكذلك يفضل أن تكون مباني الادارة متقاربة لتسهيل عمليات الإتصال وإنجاز المهام بكفاءة</w:t>
      </w:r>
      <w:r w:rsidRPr="007A5320">
        <w:rPr>
          <w:rFonts w:ascii="Arabic Transparent" w:hAnsi="Arabic Transparent" w:cs="Arabic Transparent"/>
          <w:sz w:val="24"/>
          <w:szCs w:val="24"/>
          <w:lang w:val="fr-FR" w:bidi="ar-DZ"/>
        </w:rPr>
        <w:t>.</w:t>
      </w:r>
    </w:p>
    <w:p w:rsidR="00D02698" w:rsidRDefault="00D02698" w:rsidP="00D02698">
      <w:pPr>
        <w:autoSpaceDE w:val="0"/>
        <w:autoSpaceDN w:val="0"/>
        <w:adjustRightInd w:val="0"/>
        <w:spacing w:after="0" w:line="240" w:lineRule="auto"/>
        <w:rPr>
          <w:rFonts w:ascii="Arabic Transparent" w:hAnsi="Arabic Transparent" w:cs="Arabic Transparent"/>
          <w:b/>
          <w:bCs/>
          <w:sz w:val="24"/>
          <w:szCs w:val="24"/>
          <w:rtl/>
          <w:lang w:val="fr-FR" w:bidi="ar-DZ"/>
        </w:rPr>
      </w:pPr>
      <w:r w:rsidRPr="002A5889">
        <w:rPr>
          <w:rFonts w:ascii="Arabic Transparent" w:hAnsi="Arabic Transparent" w:cs="Arabic Transparent" w:hint="cs"/>
          <w:b/>
          <w:bCs/>
          <w:sz w:val="24"/>
          <w:szCs w:val="24"/>
          <w:rtl/>
          <w:lang w:val="fr-FR" w:bidi="ar-DZ"/>
        </w:rPr>
        <w:t>3-</w:t>
      </w:r>
      <w:r w:rsidRPr="002A5889">
        <w:rPr>
          <w:rFonts w:ascii="Arabic Transparent" w:hAnsi="Arabic Transparent" w:cs="Arabic Transparent"/>
          <w:b/>
          <w:bCs/>
          <w:sz w:val="24"/>
          <w:szCs w:val="24"/>
          <w:lang w:val="fr-FR" w:bidi="ar-DZ"/>
        </w:rPr>
        <w:t xml:space="preserve"> </w:t>
      </w:r>
      <w:r w:rsidRPr="002A5889">
        <w:rPr>
          <w:rFonts w:ascii="Arabic Transparent" w:hAnsi="Arabic Transparent" w:cs="Arabic Transparent" w:hint="cs"/>
          <w:b/>
          <w:bCs/>
          <w:sz w:val="24"/>
          <w:szCs w:val="24"/>
          <w:rtl/>
          <w:lang w:val="fr-FR" w:bidi="ar-DZ"/>
        </w:rPr>
        <w:t>العزل العوامل غير المرغوب فيها</w:t>
      </w:r>
      <w:r w:rsidRPr="002A5889">
        <w:rPr>
          <w:rFonts w:ascii="Arabic Transparent" w:hAnsi="Arabic Transparent" w:cs="Arabic Transparent"/>
          <w:b/>
          <w:bCs/>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hyperlink r:id="rId9" w:tgtFrame="_blank" w:history="1">
        <w:r w:rsidRPr="00040AC0">
          <w:rPr>
            <w:rFonts w:ascii="Arabic Transparent" w:hAnsi="Arabic Transparent" w:cs="Arabic Transparent" w:hint="cs"/>
            <w:sz w:val="24"/>
            <w:szCs w:val="24"/>
            <w:rtl/>
            <w:lang w:val="fr-FR" w:bidi="ar-DZ"/>
          </w:rPr>
          <w:t>هناك بعض العوامل غير المرغوب فيها والتي تحتاج إلى العزل، ومنها ما يلي</w:t>
        </w:r>
        <w:r w:rsidRPr="00040AC0">
          <w:rPr>
            <w:rFonts w:ascii="Arabic Transparent" w:hAnsi="Arabic Transparent" w:cs="Arabic Transparent"/>
            <w:sz w:val="24"/>
            <w:szCs w:val="24"/>
            <w:lang w:val="fr-FR" w:bidi="ar-DZ"/>
          </w:rPr>
          <w:t>:</w:t>
        </w:r>
      </w:hyperlink>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عزل مكان المنشأة الرياضية عن مصادر الإزعاج و الخطر مثل المصانع والمطارات</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الرياضات التي تحتاج إلى الهدوء يجب عزلها عن الملاعب الأخرى مثل الجمباز والرماية</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 يجب أن تكون ملاعب الأطفال منفصلة عن ملاعب الكبار</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 xml:space="preserve">- </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عزل جماهير المشاهدين عن أرضيات الملاعب بحواجز لا تشوه الملاعب</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 تحديد أماكن لأفراد الصحافة والإعلام</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تقسيم المدرجات مع تخصيص مداخل و سلالم لكل مدرج</w:t>
      </w:r>
      <w:r w:rsidRPr="00040AC0">
        <w:rPr>
          <w:rFonts w:ascii="Arabic Transparent" w:hAnsi="Arabic Transparent" w:cs="Arabic Transparent"/>
          <w:sz w:val="24"/>
          <w:szCs w:val="24"/>
          <w:lang w:val="fr-FR" w:bidi="ar-DZ"/>
        </w:rPr>
        <w:t>.</w:t>
      </w:r>
    </w:p>
    <w:p w:rsidR="00D02698" w:rsidRPr="00040AC0" w:rsidRDefault="00D02698" w:rsidP="00D02698">
      <w:pPr>
        <w:tabs>
          <w:tab w:val="left" w:pos="5892"/>
        </w:tabs>
        <w:autoSpaceDE w:val="0"/>
        <w:autoSpaceDN w:val="0"/>
        <w:adjustRightInd w:val="0"/>
        <w:spacing w:after="0" w:line="240" w:lineRule="auto"/>
        <w:rPr>
          <w:rFonts w:ascii="Arabic Transparent" w:hAnsi="Arabic Transparent" w:cs="Arabic Transparent"/>
          <w:sz w:val="24"/>
          <w:szCs w:val="24"/>
          <w:lang w:val="fr-FR" w:bidi="ar-DZ"/>
        </w:rPr>
      </w:pPr>
      <w:r w:rsidRPr="00040AC0">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تخصيص أماكن مغلقة لحفظ الأجهزة الكهربائية والميكانيكية بعيداً عن العبث</w:t>
      </w:r>
      <w:r w:rsidRPr="00040AC0">
        <w:rPr>
          <w:rFonts w:ascii="Arabic Transparent" w:hAnsi="Arabic Transparent" w:cs="Arabic Transparent"/>
          <w:sz w:val="24"/>
          <w:szCs w:val="24"/>
          <w:lang w:val="fr-FR" w:bidi="ar-DZ"/>
        </w:rPr>
        <w:t>.</w:t>
      </w:r>
      <w:r w:rsidRPr="00040AC0">
        <w:rPr>
          <w:rFonts w:ascii="Arabic Transparent" w:hAnsi="Arabic Transparent" w:cs="Arabic Transparent"/>
          <w:sz w:val="24"/>
          <w:szCs w:val="24"/>
          <w:lang w:val="fr-FR" w:bidi="ar-DZ"/>
        </w:rPr>
        <w:tab/>
      </w:r>
    </w:p>
    <w:p w:rsidR="00D02698" w:rsidRPr="00040AC0" w:rsidRDefault="00D02698" w:rsidP="00D02698">
      <w:pPr>
        <w:tabs>
          <w:tab w:val="left" w:pos="5892"/>
        </w:tabs>
        <w:autoSpaceDE w:val="0"/>
        <w:autoSpaceDN w:val="0"/>
        <w:adjustRightInd w:val="0"/>
        <w:spacing w:after="0" w:line="240" w:lineRule="auto"/>
        <w:rPr>
          <w:rFonts w:ascii="Arabic Transparent" w:hAnsi="Arabic Transparent" w:cs="Arabic Transparent"/>
          <w:b/>
          <w:bCs/>
          <w:sz w:val="24"/>
          <w:szCs w:val="24"/>
          <w:lang w:val="fr-FR" w:bidi="ar-DZ"/>
        </w:rPr>
      </w:pPr>
      <w:r w:rsidRPr="00040AC0">
        <w:rPr>
          <w:rFonts w:ascii="Arabic Transparent" w:hAnsi="Arabic Transparent" w:cs="Arabic Transparent"/>
          <w:b/>
          <w:bCs/>
          <w:sz w:val="24"/>
          <w:szCs w:val="24"/>
          <w:lang w:val="fr-FR" w:bidi="ar-DZ"/>
        </w:rPr>
        <w:t>-4</w:t>
      </w:r>
      <w:hyperlink r:id="rId10" w:tgtFrame="_blank" w:history="1">
        <w:r w:rsidRPr="00040AC0">
          <w:rPr>
            <w:rFonts w:ascii="Arabic Transparent" w:hAnsi="Arabic Transparent" w:cs="Arabic Transparent"/>
            <w:b/>
            <w:bCs/>
            <w:sz w:val="24"/>
            <w:szCs w:val="24"/>
            <w:lang w:val="fr-FR" w:bidi="ar-DZ"/>
          </w:rPr>
          <w:t xml:space="preserve"> </w:t>
        </w:r>
        <w:r w:rsidRPr="00040AC0">
          <w:rPr>
            <w:rFonts w:ascii="Arabic Transparent" w:hAnsi="Arabic Transparent" w:cs="Arabic Transparent" w:hint="cs"/>
            <w:b/>
            <w:bCs/>
            <w:sz w:val="24"/>
            <w:szCs w:val="24"/>
            <w:rtl/>
            <w:lang w:val="fr-FR" w:bidi="ar-DZ"/>
          </w:rPr>
          <w:t>الأمن والسلامة</w:t>
        </w:r>
        <w:r w:rsidRPr="00040AC0">
          <w:rPr>
            <w:rFonts w:ascii="Arabic Transparent" w:hAnsi="Arabic Transparent" w:cs="Arabic Transparent"/>
            <w:b/>
            <w:bCs/>
            <w:sz w:val="24"/>
            <w:szCs w:val="24"/>
            <w:lang w:val="fr-FR" w:bidi="ar-DZ"/>
          </w:rPr>
          <w:t>:</w:t>
        </w:r>
      </w:hyperlink>
    </w:p>
    <w:p w:rsidR="00D02698" w:rsidRPr="00040AC0" w:rsidRDefault="00D02698" w:rsidP="00D02698">
      <w:pPr>
        <w:tabs>
          <w:tab w:val="left" w:pos="5892"/>
        </w:tabs>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هناك بعض من العوامل المتعلقة بالأمن والسلامة يجب مراعاتها، ومنها على سبيل المثال</w:t>
      </w:r>
      <w:r w:rsidRPr="00040AC0">
        <w:rPr>
          <w:rFonts w:ascii="Arabic Transparent" w:hAnsi="Arabic Transparent" w:cs="Arabic Transparent"/>
          <w:sz w:val="24"/>
          <w:szCs w:val="24"/>
          <w:lang w:val="fr-FR" w:bidi="ar-DZ"/>
        </w:rPr>
        <w:t>:</w:t>
      </w:r>
    </w:p>
    <w:p w:rsidR="00D02698"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يجب أن تكون هناك مساحات الأمان كافية حول أرضيات الملاعب .</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hint="cs"/>
          <w:sz w:val="24"/>
          <w:szCs w:val="24"/>
          <w:rtl/>
          <w:lang w:val="fr-FR" w:bidi="ar-DZ"/>
        </w:rPr>
        <w:t xml:space="preserve"> </w:t>
      </w:r>
      <w:r>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 xml:space="preserve">يجب أن تكون عدد الأبواب المؤدية للملاعب واسعة و مناسبة لعدد الوافدين إلى الملعب </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ينبغي أن تكون جميع أدوات الصيانة بعيدة عن أرضيات الملاعب</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يجب تخصيص غرفة للإسعافات الأولية</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يجب تخصيص أماكن لأجهزة</w:t>
      </w:r>
      <w:r>
        <w:rPr>
          <w:rFonts w:ascii="Arabic Transparent" w:hAnsi="Arabic Transparent" w:cs="Arabic Transparent" w:hint="cs"/>
          <w:sz w:val="24"/>
          <w:szCs w:val="24"/>
          <w:rtl/>
          <w:lang w:val="fr-FR" w:bidi="ar-DZ"/>
        </w:rPr>
        <w:t xml:space="preserve"> </w:t>
      </w:r>
      <w:r w:rsidRPr="00040AC0">
        <w:rPr>
          <w:rFonts w:ascii="Arabic Transparent" w:hAnsi="Arabic Transparent" w:cs="Arabic Transparent" w:hint="cs"/>
          <w:sz w:val="24"/>
          <w:szCs w:val="24"/>
          <w:rtl/>
          <w:lang w:val="fr-FR" w:bidi="ar-DZ"/>
        </w:rPr>
        <w:t xml:space="preserve"> الإنذار ولطفايات الحريق</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b/>
          <w:bCs/>
          <w:sz w:val="24"/>
          <w:szCs w:val="24"/>
          <w:rtl/>
          <w:lang w:val="fr-FR" w:bidi="ar-DZ"/>
        </w:rPr>
      </w:pPr>
      <w:r w:rsidRPr="00040AC0">
        <w:rPr>
          <w:rFonts w:ascii="Arabic Transparent" w:hAnsi="Arabic Transparent" w:cs="Arabic Transparent" w:hint="cs"/>
          <w:b/>
          <w:bCs/>
          <w:sz w:val="24"/>
          <w:szCs w:val="24"/>
          <w:rtl/>
          <w:lang w:val="fr-FR" w:bidi="ar-DZ"/>
        </w:rPr>
        <w:t>5-</w:t>
      </w:r>
      <w:r w:rsidRPr="00040AC0">
        <w:rPr>
          <w:rFonts w:ascii="Arabic Transparent" w:hAnsi="Arabic Transparent" w:cs="Arabic Transparent"/>
          <w:b/>
          <w:bCs/>
          <w:sz w:val="24"/>
          <w:szCs w:val="24"/>
          <w:lang w:val="fr-FR" w:bidi="ar-DZ"/>
        </w:rPr>
        <w:t xml:space="preserve">  </w:t>
      </w:r>
      <w:r w:rsidRPr="00040AC0">
        <w:rPr>
          <w:rFonts w:ascii="Arabic Transparent" w:hAnsi="Arabic Transparent" w:cs="Arabic Transparent" w:hint="cs"/>
          <w:b/>
          <w:bCs/>
          <w:sz w:val="24"/>
          <w:szCs w:val="24"/>
          <w:rtl/>
          <w:lang w:val="fr-FR" w:bidi="ar-DZ"/>
        </w:rPr>
        <w:t>الاهتمام بالصحة العامة</w:t>
      </w:r>
      <w:r w:rsidRPr="00040AC0">
        <w:rPr>
          <w:rFonts w:ascii="Arabic Transparent" w:hAnsi="Arabic Transparent" w:cs="Arabic Transparent"/>
          <w:b/>
          <w:bCs/>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Pr>
          <w:rFonts w:ascii="Arabic Transparent" w:hAnsi="Arabic Transparent" w:cs="Arabic Transparent" w:hint="cs"/>
          <w:sz w:val="24"/>
          <w:szCs w:val="24"/>
          <w:rtl/>
          <w:lang w:val="fr-FR" w:bidi="ar-DZ"/>
        </w:rPr>
        <w:t>-</w:t>
      </w: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تناسب عدد دورات المياه ومقاساتها مع عدد الوافدين على المنشأة الرياضية</w:t>
      </w:r>
      <w:r w:rsidRPr="00040AC0">
        <w:rPr>
          <w:rFonts w:ascii="Arabic Transparent" w:hAnsi="Arabic Transparent" w:cs="Arabic Transparent"/>
          <w:sz w:val="24"/>
          <w:szCs w:val="24"/>
          <w:lang w:val="fr-FR" w:bidi="ar-DZ"/>
        </w:rPr>
        <w:t>.</w:t>
      </w:r>
    </w:p>
    <w:p w:rsidR="00D02698" w:rsidRPr="00040AC0"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العناية بمصادر مياه الشرب، وبالصرف الصحي، وبالنظافة اليومية والصيانة الدورية</w:t>
      </w:r>
      <w:r w:rsidRPr="00040AC0">
        <w:rPr>
          <w:rFonts w:ascii="Arabic Transparent" w:hAnsi="Arabic Transparent" w:cs="Arabic Transparent"/>
          <w:sz w:val="24"/>
          <w:szCs w:val="24"/>
          <w:lang w:val="fr-FR" w:bidi="ar-DZ"/>
        </w:rPr>
        <w:t>.</w:t>
      </w:r>
    </w:p>
    <w:p w:rsidR="00D02698"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040AC0">
        <w:rPr>
          <w:rFonts w:ascii="Arabic Transparent" w:hAnsi="Arabic Transparent" w:cs="Arabic Transparent"/>
          <w:sz w:val="24"/>
          <w:szCs w:val="24"/>
          <w:lang w:val="fr-FR" w:bidi="ar-DZ"/>
        </w:rPr>
        <w:t xml:space="preserve">– </w:t>
      </w:r>
      <w:r w:rsidRPr="00040AC0">
        <w:rPr>
          <w:rFonts w:ascii="Arabic Transparent" w:hAnsi="Arabic Transparent" w:cs="Arabic Transparent" w:hint="cs"/>
          <w:sz w:val="24"/>
          <w:szCs w:val="24"/>
          <w:rtl/>
          <w:lang w:val="fr-FR" w:bidi="ar-DZ"/>
        </w:rPr>
        <w:t>الاهتمام بالتهوية الجيدة وكذلك الإضاءة الكافية</w:t>
      </w:r>
      <w:r>
        <w:rPr>
          <w:rFonts w:ascii="Arabic Transparent" w:hAnsi="Arabic Transparent" w:cs="Arabic Transparent" w:hint="cs"/>
          <w:sz w:val="24"/>
          <w:szCs w:val="24"/>
          <w:rtl/>
          <w:lang w:val="fr-FR" w:bidi="ar-DZ"/>
        </w:rPr>
        <w:t>.</w:t>
      </w:r>
    </w:p>
    <w:p w:rsidR="00D02698" w:rsidRPr="006E0654"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6E0654">
        <w:rPr>
          <w:rFonts w:ascii="Arabic Transparent" w:hAnsi="Arabic Transparent" w:cs="Arabic Transparent" w:hint="cs"/>
          <w:b/>
          <w:bCs/>
          <w:sz w:val="24"/>
          <w:szCs w:val="24"/>
          <w:rtl/>
          <w:lang w:val="fr-FR" w:bidi="ar-DZ"/>
        </w:rPr>
        <w:t xml:space="preserve">-6 </w:t>
      </w:r>
      <w:hyperlink r:id="rId11" w:tgtFrame="_blank" w:history="1">
        <w:r w:rsidRPr="006E0654">
          <w:rPr>
            <w:rFonts w:ascii="Arabic Transparent" w:hAnsi="Arabic Transparent" w:cs="Arabic Transparent" w:hint="cs"/>
            <w:b/>
            <w:bCs/>
            <w:sz w:val="24"/>
            <w:szCs w:val="24"/>
            <w:rtl/>
            <w:lang w:val="fr-FR" w:bidi="ar-DZ"/>
          </w:rPr>
          <w:t>الناحية الجمالية</w:t>
        </w:r>
        <w:r w:rsidRPr="006E0654">
          <w:rPr>
            <w:rFonts w:ascii="Arabic Transparent" w:hAnsi="Arabic Transparent" w:cs="Arabic Transparent"/>
            <w:b/>
            <w:bCs/>
            <w:sz w:val="24"/>
            <w:szCs w:val="24"/>
            <w:lang w:val="fr-FR" w:bidi="ar-DZ"/>
          </w:rPr>
          <w:t>:</w:t>
        </w:r>
      </w:hyperlink>
      <w:r w:rsidRPr="006E0654">
        <w:rPr>
          <w:rFonts w:ascii="Arabic Transparent" w:hAnsi="Arabic Transparent" w:cs="Arabic Transparent"/>
          <w:sz w:val="24"/>
          <w:szCs w:val="24"/>
          <w:rtl/>
          <w:lang w:val="fr-FR" w:bidi="ar-DZ"/>
        </w:rPr>
        <w:t xml:space="preserve"> </w:t>
      </w:r>
      <w:r w:rsidRPr="006E0654">
        <w:rPr>
          <w:rFonts w:ascii="Arabic Transparent" w:hAnsi="Arabic Transparent" w:cs="Arabic Transparent" w:hint="cs"/>
          <w:sz w:val="24"/>
          <w:szCs w:val="24"/>
          <w:rtl/>
          <w:lang w:val="fr-FR" w:bidi="ar-DZ"/>
        </w:rPr>
        <w:t>ا</w:t>
      </w:r>
      <w:r w:rsidRPr="006E0654">
        <w:rPr>
          <w:rFonts w:ascii="Arabic Transparent" w:hAnsi="Arabic Transparent" w:cs="Arabic Transparent"/>
          <w:sz w:val="24"/>
          <w:szCs w:val="24"/>
          <w:rtl/>
          <w:lang w:val="fr-FR" w:bidi="ar-DZ"/>
        </w:rPr>
        <w:t xml:space="preserve">لجانب الجمالي للمنشأة الرياضية يؤثر </w:t>
      </w:r>
      <w:r w:rsidRPr="006E0654">
        <w:rPr>
          <w:rFonts w:ascii="Arabic Transparent" w:hAnsi="Arabic Transparent" w:cs="Arabic Transparent" w:hint="cs"/>
          <w:sz w:val="24"/>
          <w:szCs w:val="24"/>
          <w:rtl/>
          <w:lang w:val="fr-FR" w:bidi="ar-DZ"/>
        </w:rPr>
        <w:t xml:space="preserve">و </w:t>
      </w:r>
      <w:r w:rsidRPr="006E0654">
        <w:rPr>
          <w:rFonts w:ascii="Arabic Transparent" w:hAnsi="Arabic Transparent" w:cs="Arabic Transparent"/>
          <w:sz w:val="24"/>
          <w:szCs w:val="24"/>
          <w:rtl/>
          <w:lang w:val="fr-FR" w:bidi="ar-DZ"/>
        </w:rPr>
        <w:t>يبعث السرور في النف</w:t>
      </w:r>
      <w:r w:rsidRPr="006E0654">
        <w:rPr>
          <w:rFonts w:ascii="Arabic Transparent" w:hAnsi="Arabic Transparent" w:cs="Arabic Transparent" w:hint="cs"/>
          <w:sz w:val="24"/>
          <w:szCs w:val="24"/>
          <w:rtl/>
          <w:lang w:val="fr-FR" w:bidi="ar-DZ"/>
        </w:rPr>
        <w:t>و</w:t>
      </w:r>
      <w:r w:rsidRPr="006E0654">
        <w:rPr>
          <w:rFonts w:ascii="Arabic Transparent" w:hAnsi="Arabic Transparent" w:cs="Arabic Transparent"/>
          <w:sz w:val="24"/>
          <w:szCs w:val="24"/>
          <w:rtl/>
          <w:lang w:val="fr-FR" w:bidi="ar-DZ"/>
        </w:rPr>
        <w:t xml:space="preserve">س ويثير عواطف وأحاسيس المستفيدين </w:t>
      </w:r>
      <w:r>
        <w:rPr>
          <w:rFonts w:ascii="Arabic Transparent" w:hAnsi="Arabic Transparent" w:cs="Arabic Transparent" w:hint="cs"/>
          <w:sz w:val="24"/>
          <w:szCs w:val="24"/>
          <w:rtl/>
          <w:lang w:val="fr-FR" w:bidi="ar-DZ"/>
        </w:rPr>
        <w:t xml:space="preserve">و </w:t>
      </w:r>
      <w:r w:rsidRPr="006E0654">
        <w:rPr>
          <w:rFonts w:ascii="Arabic Transparent" w:hAnsi="Arabic Transparent" w:cs="Arabic Transparent"/>
          <w:sz w:val="24"/>
          <w:szCs w:val="24"/>
          <w:rtl/>
          <w:lang w:val="fr-FR" w:bidi="ar-DZ"/>
        </w:rPr>
        <w:t>المشاهدين ، بالإضافة إلى رفع مستوى الأداء والتحفيز على زيادة الممارسة. ولهذا يجب مراعاة</w:t>
      </w:r>
      <w:r>
        <w:rPr>
          <w:rFonts w:ascii="Arabic Transparent" w:hAnsi="Arabic Transparent" w:cs="Arabic Transparent" w:hint="cs"/>
          <w:sz w:val="24"/>
          <w:szCs w:val="24"/>
          <w:rtl/>
          <w:lang w:val="fr-FR" w:bidi="ar-DZ"/>
        </w:rPr>
        <w:t xml:space="preserve"> ما يلي </w:t>
      </w:r>
      <w:r w:rsidRPr="006E0654">
        <w:rPr>
          <w:rFonts w:ascii="Arabic Transparent" w:hAnsi="Arabic Transparent" w:cs="Arabic Transparent"/>
          <w:sz w:val="24"/>
          <w:szCs w:val="24"/>
          <w:lang w:val="fr-FR" w:bidi="ar-DZ"/>
        </w:rPr>
        <w:t>:</w:t>
      </w:r>
    </w:p>
    <w:p w:rsidR="00D02698" w:rsidRPr="007B4361"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7B4361">
        <w:rPr>
          <w:rFonts w:ascii="Arabic Transparent" w:hAnsi="Arabic Transparent" w:cs="Arabic Transparent" w:hint="cs"/>
          <w:sz w:val="24"/>
          <w:szCs w:val="24"/>
          <w:rtl/>
          <w:lang w:val="fr-FR" w:bidi="ar-DZ"/>
        </w:rPr>
        <w:t>- توزيع الملاعب والمباني بشكل متناسق على مساحة الأرض مع مراعاة الناحية الجمالية في التصميم</w:t>
      </w:r>
      <w:r w:rsidRPr="007B4361">
        <w:rPr>
          <w:rFonts w:ascii="Arabic Transparent" w:hAnsi="Arabic Transparent" w:cs="Arabic Transparent"/>
          <w:sz w:val="24"/>
          <w:szCs w:val="24"/>
          <w:lang w:val="fr-FR" w:bidi="ar-DZ"/>
        </w:rPr>
        <w:t>.</w:t>
      </w:r>
    </w:p>
    <w:p w:rsidR="00D02698" w:rsidRPr="007B4361"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7B4361">
        <w:rPr>
          <w:rFonts w:ascii="Arabic Transparent" w:hAnsi="Arabic Transparent" w:cs="Arabic Transparent" w:hint="cs"/>
          <w:sz w:val="24"/>
          <w:szCs w:val="24"/>
          <w:rtl/>
          <w:lang w:val="fr-FR" w:bidi="ar-DZ"/>
        </w:rPr>
        <w:t>- زيادة المساحات الخضراء بأشكال هندسية جمالية متنوعة مع الاهتمام بالحدائق</w:t>
      </w:r>
      <w:r w:rsidRPr="007B4361">
        <w:rPr>
          <w:rFonts w:ascii="Arabic Transparent" w:hAnsi="Arabic Transparent" w:cs="Arabic Transparent"/>
          <w:sz w:val="24"/>
          <w:szCs w:val="24"/>
          <w:lang w:val="fr-FR" w:bidi="ar-DZ"/>
        </w:rPr>
        <w:t>.</w:t>
      </w:r>
    </w:p>
    <w:p w:rsidR="00D02698" w:rsidRPr="007B4361"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7B4361">
        <w:rPr>
          <w:rFonts w:ascii="Arabic Transparent" w:hAnsi="Arabic Transparent" w:cs="Arabic Transparent" w:hint="cs"/>
          <w:sz w:val="24"/>
          <w:szCs w:val="24"/>
          <w:rtl/>
          <w:lang w:val="fr-FR" w:bidi="ar-DZ"/>
        </w:rPr>
        <w:t>- الاهتمام بألوان المباني بشكل جذاب</w:t>
      </w:r>
      <w:r w:rsidRPr="007B4361">
        <w:rPr>
          <w:rFonts w:ascii="Arabic Transparent" w:hAnsi="Arabic Transparent" w:cs="Arabic Transparent"/>
          <w:sz w:val="24"/>
          <w:szCs w:val="24"/>
          <w:lang w:val="fr-FR" w:bidi="ar-DZ"/>
        </w:rPr>
        <w:t>.</w:t>
      </w:r>
    </w:p>
    <w:p w:rsidR="00D02698" w:rsidRPr="007B4361"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7B4361">
        <w:rPr>
          <w:rFonts w:ascii="Arabic Transparent" w:hAnsi="Arabic Transparent" w:cs="Arabic Transparent" w:hint="cs"/>
          <w:sz w:val="24"/>
          <w:szCs w:val="24"/>
          <w:rtl/>
          <w:lang w:val="fr-FR" w:bidi="ar-DZ"/>
        </w:rPr>
        <w:lastRenderedPageBreak/>
        <w:t>- استخدام الزهور والنفورات بشكل يبعث على الراحة والجمال</w:t>
      </w:r>
      <w:r w:rsidRPr="007B4361">
        <w:rPr>
          <w:rFonts w:ascii="Arabic Transparent" w:hAnsi="Arabic Transparent" w:cs="Arabic Transparent"/>
          <w:sz w:val="24"/>
          <w:szCs w:val="24"/>
          <w:lang w:val="fr-FR" w:bidi="ar-DZ"/>
        </w:rPr>
        <w:t>.</w:t>
      </w:r>
    </w:p>
    <w:p w:rsidR="00D02698" w:rsidRPr="00762EBA" w:rsidRDefault="00D02698" w:rsidP="00D02698">
      <w:pPr>
        <w:autoSpaceDE w:val="0"/>
        <w:autoSpaceDN w:val="0"/>
        <w:adjustRightInd w:val="0"/>
        <w:spacing w:after="0" w:line="240" w:lineRule="auto"/>
        <w:rPr>
          <w:rtl/>
        </w:rPr>
      </w:pPr>
      <w:r w:rsidRPr="007B4361">
        <w:rPr>
          <w:rFonts w:ascii="Arabic Transparent" w:hAnsi="Arabic Transparent" w:cs="Arabic Transparent" w:hint="cs"/>
          <w:b/>
          <w:bCs/>
          <w:sz w:val="24"/>
          <w:szCs w:val="24"/>
          <w:rtl/>
          <w:lang w:val="fr-FR" w:bidi="ar-DZ"/>
        </w:rPr>
        <w:t>7- نواحي الإشراف</w:t>
      </w:r>
      <w:r w:rsidRPr="007B4361">
        <w:rPr>
          <w:rFonts w:ascii="Arabic Transparent" w:hAnsi="Arabic Transparent" w:cs="Arabic Transparent" w:hint="cs"/>
          <w:sz w:val="24"/>
          <w:szCs w:val="24"/>
          <w:rtl/>
          <w:lang w:val="fr-FR" w:bidi="ar-DZ"/>
        </w:rPr>
        <w:t>:</w:t>
      </w:r>
      <w:r w:rsidRPr="007B4361">
        <w:rPr>
          <w:rFonts w:ascii="Arabic Transparent" w:hAnsi="Arabic Transparent" w:cs="Arabic Transparent"/>
          <w:sz w:val="24"/>
          <w:szCs w:val="24"/>
          <w:rtl/>
          <w:lang w:val="fr-FR" w:bidi="ar-DZ"/>
        </w:rPr>
        <w:t xml:space="preserve"> هناك العديد من النواحي المتعلقة بالإشراف والتي من أهمها</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sz w:val="24"/>
          <w:szCs w:val="24"/>
          <w:rtl/>
          <w:lang w:val="fr-FR" w:bidi="ar-DZ"/>
        </w:rPr>
        <w:t xml:space="preserve">يجب أن تكون أماكن الإشراف تسهل عملية </w:t>
      </w:r>
      <w:r w:rsidRPr="007B4361">
        <w:rPr>
          <w:rFonts w:ascii="Arabic Transparent" w:hAnsi="Arabic Transparent" w:cs="Arabic Transparent" w:hint="cs"/>
          <w:sz w:val="24"/>
          <w:szCs w:val="24"/>
          <w:rtl/>
          <w:lang w:val="fr-FR" w:bidi="ar-DZ"/>
        </w:rPr>
        <w:t>الاتصال</w:t>
      </w:r>
      <w:r w:rsidRPr="007B4361">
        <w:rPr>
          <w:rFonts w:ascii="Arabic Transparent" w:hAnsi="Arabic Transparent" w:cs="Arabic Transparent"/>
          <w:sz w:val="24"/>
          <w:szCs w:val="24"/>
          <w:rtl/>
          <w:lang w:val="fr-FR" w:bidi="ar-DZ"/>
        </w:rPr>
        <w:t xml:space="preserve"> بجميع أماكن النشاط بالمنشأة</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sz w:val="24"/>
          <w:szCs w:val="24"/>
          <w:rtl/>
          <w:lang w:val="fr-FR" w:bidi="ar-DZ"/>
        </w:rPr>
        <w:t xml:space="preserve">يفضل أن تكون أماكن وحجرات الإشراف مطلة على ميادين المنشأة وبزوايا رؤية جيدة </w:t>
      </w:r>
      <w:r>
        <w:rPr>
          <w:rFonts w:ascii="Arabic Transparent" w:hAnsi="Arabic Transparent" w:cs="Arabic Transparent" w:hint="cs"/>
          <w:sz w:val="24"/>
          <w:szCs w:val="24"/>
          <w:rtl/>
          <w:lang w:val="fr-FR" w:bidi="ar-DZ"/>
        </w:rPr>
        <w:t>.</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sz w:val="24"/>
          <w:szCs w:val="24"/>
          <w:rtl/>
          <w:lang w:val="fr-FR" w:bidi="ar-DZ"/>
        </w:rPr>
        <w:t>يجب توفير أماكن للإشراف في جميع وحدات المنشأة الرياضية</w:t>
      </w:r>
      <w:r w:rsidRPr="007B4361">
        <w:rPr>
          <w:rFonts w:ascii="Arabic Transparent" w:hAnsi="Arabic Transparent" w:cs="Arabic Transparent"/>
          <w:sz w:val="24"/>
          <w:szCs w:val="24"/>
          <w:lang w:val="fr-FR" w:bidi="ar-DZ"/>
        </w:rPr>
        <w:t xml:space="preserve">. </w:t>
      </w:r>
      <w:r w:rsidRPr="007B4361">
        <w:rPr>
          <w:rFonts w:ascii="Arabic Transparent" w:hAnsi="Arabic Transparent" w:cs="Arabic Transparent"/>
          <w:sz w:val="24"/>
          <w:szCs w:val="24"/>
          <w:lang w:val="fr-FR" w:bidi="ar-DZ"/>
        </w:rPr>
        <w:br/>
      </w:r>
      <w:r>
        <w:rPr>
          <w:rFonts w:hint="cs"/>
          <w:rtl/>
        </w:rPr>
        <w:t xml:space="preserve">- </w:t>
      </w:r>
      <w:r>
        <w:rPr>
          <w:rtl/>
        </w:rPr>
        <w:t xml:space="preserve">يجب أن تكون أماكن الإشراف </w:t>
      </w:r>
      <w:r>
        <w:rPr>
          <w:rFonts w:hint="cs"/>
          <w:rtl/>
        </w:rPr>
        <w:t>مناسبة</w:t>
      </w:r>
      <w:r>
        <w:rPr>
          <w:rtl/>
        </w:rPr>
        <w:t xml:space="preserve"> للتحكم في إدارتها</w:t>
      </w:r>
      <w:r>
        <w:t>.</w:t>
      </w:r>
    </w:p>
    <w:p w:rsidR="00D02698" w:rsidRPr="007B4361" w:rsidRDefault="00D02698" w:rsidP="00D02698">
      <w:pPr>
        <w:autoSpaceDE w:val="0"/>
        <w:autoSpaceDN w:val="0"/>
        <w:adjustRightInd w:val="0"/>
        <w:spacing w:after="0" w:line="240" w:lineRule="auto"/>
        <w:jc w:val="both"/>
        <w:rPr>
          <w:rFonts w:ascii="Arabic Transparent" w:hAnsi="Arabic Transparent" w:cs="Arabic Transparent"/>
          <w:sz w:val="24"/>
          <w:szCs w:val="24"/>
          <w:rtl/>
          <w:lang w:val="fr-FR" w:bidi="ar-DZ"/>
        </w:rPr>
      </w:pPr>
      <w:r w:rsidRPr="004A3661">
        <w:rPr>
          <w:rFonts w:ascii="Arabic Transparent" w:hAnsi="Arabic Transparent" w:cs="Arabic Transparent" w:hint="cs"/>
          <w:b/>
          <w:bCs/>
          <w:sz w:val="24"/>
          <w:szCs w:val="24"/>
          <w:rtl/>
          <w:lang w:val="fr-FR" w:bidi="ar-DZ"/>
        </w:rPr>
        <w:t xml:space="preserve">8-الاستغلال الأمثل </w:t>
      </w:r>
      <w:r w:rsidRPr="007B4361">
        <w:rPr>
          <w:rFonts w:ascii="Arabic Transparent" w:hAnsi="Arabic Transparent" w:cs="Arabic Transparent" w:hint="cs"/>
          <w:sz w:val="24"/>
          <w:szCs w:val="24"/>
          <w:rtl/>
          <w:lang w:val="fr-FR" w:bidi="ar-DZ"/>
        </w:rPr>
        <w:t>:</w:t>
      </w:r>
      <w:r w:rsidRPr="007B4361">
        <w:rPr>
          <w:rFonts w:ascii="Arabic Transparent" w:hAnsi="Arabic Transparent" w:cs="Arabic Transparent"/>
          <w:sz w:val="24"/>
          <w:szCs w:val="24"/>
          <w:rtl/>
          <w:lang w:val="fr-FR" w:bidi="ar-DZ"/>
        </w:rPr>
        <w:t xml:space="preserve"> يعتبر تشغيل المنشأة الرياضية إلى أقصى حد، </w:t>
      </w:r>
      <w:r w:rsidRPr="007B4361">
        <w:rPr>
          <w:rFonts w:ascii="Arabic Transparent" w:hAnsi="Arabic Transparent" w:cs="Arabic Transparent" w:hint="cs"/>
          <w:sz w:val="24"/>
          <w:szCs w:val="24"/>
          <w:rtl/>
          <w:lang w:val="fr-FR" w:bidi="ar-DZ"/>
        </w:rPr>
        <w:t>والاستفادة</w:t>
      </w:r>
      <w:r w:rsidRPr="007B4361">
        <w:rPr>
          <w:rFonts w:ascii="Arabic Transparent" w:hAnsi="Arabic Transparent" w:cs="Arabic Transparent"/>
          <w:sz w:val="24"/>
          <w:szCs w:val="24"/>
          <w:rtl/>
          <w:lang w:val="fr-FR" w:bidi="ar-DZ"/>
        </w:rPr>
        <w:t xml:space="preserve"> القصوى منها ما أمكن هو القاعدة الذهبية. فزيادة ساعات التشغيل لأكثر من غرض يعتبر دليل على إيجابية المنشأة، ويتم ذلك من خلال تنظيم برنامج تشغيلها لفترات مختلفة طوال اليوم بما يلائم مختلف الجماعات المستفيدة مع محاولة استمرارية الاستخدام في جميع فصول السنة بغض النظر عن عوامل الطقس، أي لا يكون عامل الطقس عائقاً </w:t>
      </w:r>
      <w:r w:rsidRPr="007B4361">
        <w:rPr>
          <w:rFonts w:ascii="Arabic Transparent" w:hAnsi="Arabic Transparent" w:cs="Arabic Transparent" w:hint="cs"/>
          <w:sz w:val="24"/>
          <w:szCs w:val="24"/>
          <w:rtl/>
          <w:lang w:val="fr-FR" w:bidi="ar-DZ"/>
        </w:rPr>
        <w:t>لاستمرارية</w:t>
      </w:r>
      <w:r w:rsidRPr="007B4361">
        <w:rPr>
          <w:rFonts w:ascii="Arabic Transparent" w:hAnsi="Arabic Transparent" w:cs="Arabic Transparent"/>
          <w:sz w:val="24"/>
          <w:szCs w:val="24"/>
          <w:rtl/>
          <w:lang w:val="fr-FR" w:bidi="ar-DZ"/>
        </w:rPr>
        <w:t xml:space="preserve"> الاستخدام. ولذا يجب مراعاة ما يلي</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hint="cs"/>
          <w:sz w:val="24"/>
          <w:szCs w:val="24"/>
          <w:rtl/>
          <w:lang w:val="fr-FR" w:bidi="ar-DZ"/>
        </w:rPr>
        <w:t>الاستفادة</w:t>
      </w:r>
      <w:r w:rsidRPr="007B4361">
        <w:rPr>
          <w:rFonts w:ascii="Arabic Transparent" w:hAnsi="Arabic Transparent" w:cs="Arabic Transparent"/>
          <w:sz w:val="24"/>
          <w:szCs w:val="24"/>
          <w:rtl/>
          <w:lang w:val="fr-FR" w:bidi="ar-DZ"/>
        </w:rPr>
        <w:t xml:space="preserve"> القصوى من مساحة وموقع وإمكانات المنشأة لأكثر من غرض</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sz w:val="24"/>
          <w:szCs w:val="24"/>
          <w:rtl/>
          <w:lang w:val="fr-FR" w:bidi="ar-DZ"/>
        </w:rPr>
        <w:t xml:space="preserve">إنشاء أكثر من ميدان رياضي </w:t>
      </w:r>
      <w:r w:rsidRPr="007B4361">
        <w:rPr>
          <w:rFonts w:ascii="Arabic Transparent" w:hAnsi="Arabic Transparent" w:cs="Arabic Transparent" w:hint="cs"/>
          <w:sz w:val="24"/>
          <w:szCs w:val="24"/>
          <w:rtl/>
          <w:lang w:val="fr-FR" w:bidi="ar-DZ"/>
        </w:rPr>
        <w:t>للاستفادة</w:t>
      </w:r>
      <w:r w:rsidRPr="007B4361">
        <w:rPr>
          <w:rFonts w:ascii="Arabic Transparent" w:hAnsi="Arabic Transparent" w:cs="Arabic Transparent"/>
          <w:sz w:val="24"/>
          <w:szCs w:val="24"/>
          <w:rtl/>
          <w:lang w:val="fr-FR" w:bidi="ar-DZ"/>
        </w:rPr>
        <w:t xml:space="preserve"> القصوى من المساحات</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sz w:val="24"/>
          <w:szCs w:val="24"/>
          <w:rtl/>
          <w:lang w:val="fr-FR" w:bidi="ar-DZ"/>
        </w:rPr>
        <w:t>استخدام أجود أنواع الخامات التي تتحمل الضغط المستمر</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B4361">
        <w:rPr>
          <w:rFonts w:ascii="Arabic Transparent" w:hAnsi="Arabic Transparent" w:cs="Arabic Transparent"/>
          <w:sz w:val="24"/>
          <w:szCs w:val="24"/>
          <w:rtl/>
          <w:lang w:val="fr-FR" w:bidi="ar-DZ"/>
        </w:rPr>
        <w:t>تنظيم برامج متعددة في جميع فصول السنة والمناسبات</w:t>
      </w:r>
      <w:r w:rsidRPr="007B4361">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83936">
        <w:rPr>
          <w:rFonts w:ascii="Arabic Transparent" w:hAnsi="Arabic Transparent" w:cs="Arabic Transparent" w:hint="cs"/>
          <w:b/>
          <w:bCs/>
          <w:sz w:val="24"/>
          <w:szCs w:val="24"/>
          <w:rtl/>
          <w:lang w:val="fr-FR" w:bidi="ar-DZ"/>
        </w:rPr>
        <w:t>9-النواحي الاقتصادية</w:t>
      </w:r>
      <w:r>
        <w:rPr>
          <w:rFonts w:ascii="Arabic Transparent" w:hAnsi="Arabic Transparent" w:cs="Arabic Transparent" w:hint="cs"/>
          <w:sz w:val="24"/>
          <w:szCs w:val="24"/>
          <w:rtl/>
          <w:lang w:val="fr-FR" w:bidi="ar-DZ"/>
        </w:rPr>
        <w:t>:</w:t>
      </w:r>
      <w:r w:rsidRPr="00783936">
        <w:rPr>
          <w:rFonts w:ascii="Arabic Transparent" w:hAnsi="Arabic Transparent" w:cs="Arabic Transparent" w:hint="cs"/>
          <w:sz w:val="24"/>
          <w:szCs w:val="24"/>
          <w:rtl/>
          <w:lang w:val="fr-FR" w:bidi="ar-DZ"/>
        </w:rPr>
        <w:t xml:space="preserve"> يجب ألا تكون التكاليف المالية للإنشاء عائق لتحقيق المنشاة لقيمتها الحيوية ومراعاة الأتي</w:t>
      </w:r>
      <w:r w:rsidRPr="00783936">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83936">
        <w:rPr>
          <w:rFonts w:ascii="Arabic Transparent" w:hAnsi="Arabic Transparent" w:cs="Arabic Transparent"/>
          <w:sz w:val="24"/>
          <w:szCs w:val="24"/>
          <w:lang w:val="fr-FR" w:bidi="ar-DZ"/>
        </w:rPr>
        <w:t>-</w:t>
      </w:r>
      <w:r w:rsidRPr="00783936">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 xml:space="preserve">استغلال مساحات الموقع </w:t>
      </w:r>
      <w:r w:rsidRPr="00783936">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وتعدد المنشآت واستخدامها</w:t>
      </w:r>
      <w:r w:rsidRPr="00783936">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83936">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تحقيق الأهداف بأقل التكاليف الاقتصاد في تشغيل الكهرباء دون تأثير على الأداء</w:t>
      </w:r>
      <w:r w:rsidRPr="00783936">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83936">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خفض التكاليف المالية قدر الإمكان مع عدم المساس بجودة الإنشاء والتشغيل</w:t>
      </w:r>
      <w:r w:rsidRPr="00783936">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83936">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تقسيم المشروع إلى مراحل متعددة</w:t>
      </w:r>
      <w:r w:rsidRPr="00783936">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sz w:val="24"/>
          <w:szCs w:val="24"/>
          <w:rtl/>
          <w:lang w:val="fr-FR" w:bidi="ar-DZ"/>
        </w:rPr>
      </w:pPr>
      <w:r w:rsidRPr="00783936">
        <w:rPr>
          <w:rFonts w:ascii="Arabic Transparent" w:hAnsi="Arabic Transparent" w:cs="Arabic Transparent" w:hint="cs"/>
          <w:b/>
          <w:bCs/>
          <w:sz w:val="24"/>
          <w:szCs w:val="24"/>
          <w:rtl/>
          <w:lang w:val="fr-FR" w:bidi="ar-DZ"/>
        </w:rPr>
        <w:t>10-النواحي القانونية</w:t>
      </w:r>
      <w:r w:rsidRPr="00783936">
        <w:rPr>
          <w:rFonts w:ascii="Arabic Transparent" w:hAnsi="Arabic Transparent" w:cs="Arabic Transparent" w:hint="cs"/>
          <w:sz w:val="24"/>
          <w:szCs w:val="24"/>
          <w:rtl/>
          <w:lang w:val="fr-FR" w:bidi="ar-DZ"/>
        </w:rPr>
        <w:t>:</w:t>
      </w:r>
      <w:r w:rsidRPr="00783936">
        <w:rPr>
          <w:rFonts w:ascii="Arabic Transparent" w:hAnsi="Arabic Transparent" w:cs="Arabic Transparent"/>
          <w:sz w:val="24"/>
          <w:szCs w:val="24"/>
          <w:rtl/>
          <w:lang w:val="fr-FR" w:bidi="ar-DZ"/>
        </w:rPr>
        <w:t xml:space="preserve"> للهندسة المعمارية قوانين يجب </w:t>
      </w:r>
      <w:r w:rsidRPr="00783936">
        <w:rPr>
          <w:rFonts w:ascii="Arabic Transparent" w:hAnsi="Arabic Transparent" w:cs="Arabic Transparent" w:hint="cs"/>
          <w:sz w:val="24"/>
          <w:szCs w:val="24"/>
          <w:rtl/>
          <w:lang w:val="fr-FR" w:bidi="ar-DZ"/>
        </w:rPr>
        <w:t>إتباعها</w:t>
      </w:r>
      <w:r w:rsidRPr="00783936">
        <w:rPr>
          <w:rFonts w:ascii="Arabic Transparent" w:hAnsi="Arabic Transparent" w:cs="Arabic Transparent"/>
          <w:sz w:val="24"/>
          <w:szCs w:val="24"/>
          <w:rtl/>
          <w:lang w:val="fr-FR" w:bidi="ar-DZ"/>
        </w:rPr>
        <w:t xml:space="preserve">، بالإضافة </w:t>
      </w:r>
      <w:r w:rsidRPr="00783936">
        <w:rPr>
          <w:rFonts w:ascii="Arabic Transparent" w:hAnsi="Arabic Transparent" w:cs="Arabic Transparent" w:hint="cs"/>
          <w:sz w:val="24"/>
          <w:szCs w:val="24"/>
          <w:rtl/>
          <w:lang w:val="fr-FR" w:bidi="ar-DZ"/>
        </w:rPr>
        <w:t>إلى</w:t>
      </w:r>
      <w:r w:rsidRPr="00783936">
        <w:rPr>
          <w:rFonts w:ascii="Arabic Transparent" w:hAnsi="Arabic Transparent" w:cs="Arabic Transparent"/>
          <w:sz w:val="24"/>
          <w:szCs w:val="24"/>
          <w:rtl/>
          <w:lang w:val="fr-FR" w:bidi="ar-DZ"/>
        </w:rPr>
        <w:t xml:space="preserve"> القوانين المتعلقة بالنواحي الأمنية وكذلك القوانين المتعلقة بمواصفات ومقاييس الملاعب الرياضية، ولهذا يجب مراعاة التالي</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المطابقة للمواصفات والمقاييس القانونية ( الدولية والمحلية ) في تصميم وتنفيذ المنشأة</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hint="cs"/>
          <w:sz w:val="24"/>
          <w:szCs w:val="24"/>
          <w:rtl/>
          <w:lang w:val="fr-FR" w:bidi="ar-DZ"/>
        </w:rPr>
        <w:t>إتباع</w:t>
      </w:r>
      <w:r w:rsidRPr="00783936">
        <w:rPr>
          <w:rFonts w:ascii="Arabic Transparent" w:hAnsi="Arabic Transparent" w:cs="Arabic Transparent"/>
          <w:sz w:val="24"/>
          <w:szCs w:val="24"/>
          <w:rtl/>
          <w:lang w:val="fr-FR" w:bidi="ar-DZ"/>
        </w:rPr>
        <w:t xml:space="preserve"> الأسس العلمية في تصميم وتخطيط وتشغيل المنشأة</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مراعاة الاتجاهات الحديثة والتطورات في المنشآت الرياضية</w:t>
      </w:r>
      <w:r>
        <w:rPr>
          <w:rFonts w:ascii="Arabic Transparent" w:hAnsi="Arabic Transparent" w:cs="Arabic Transparent"/>
          <w:sz w:val="24"/>
          <w:szCs w:val="24"/>
          <w:lang w:val="fr-FR" w:bidi="ar-DZ"/>
        </w:rPr>
        <w:t>.</w:t>
      </w:r>
      <w:r>
        <w:rPr>
          <w:rFonts w:ascii="Arabic Transparent" w:hAnsi="Arabic Transparent" w:cs="Arabic Transparent" w:hint="cs"/>
          <w:sz w:val="24"/>
          <w:szCs w:val="24"/>
          <w:rtl/>
          <w:lang w:val="fr-FR" w:bidi="ar-DZ"/>
        </w:rPr>
        <w:t>(</w:t>
      </w:r>
      <w:r>
        <w:rPr>
          <w:rFonts w:ascii="Arabic Transparent" w:hAnsi="Arabic Transparent" w:cs="Arabic Transparent"/>
          <w:sz w:val="24"/>
          <w:szCs w:val="24"/>
          <w:lang w:val="fr-FR" w:bidi="ar-DZ"/>
        </w:rPr>
        <w:t xml:space="preserve"> </w:t>
      </w:r>
      <w:r w:rsidRPr="00783936">
        <w:rPr>
          <w:rFonts w:ascii="Arabic Transparent" w:hAnsi="Arabic Transparent" w:cs="Arabic Transparent" w:hint="cs"/>
          <w:sz w:val="24"/>
          <w:szCs w:val="24"/>
          <w:rtl/>
          <w:lang w:val="fr-FR" w:bidi="ar-DZ"/>
        </w:rPr>
        <w:t>يجب أن تكون المنشأة مسايرة للتطورات الحاصلة</w:t>
      </w:r>
      <w:r>
        <w:rPr>
          <w:rFonts w:ascii="Arabic Transparent" w:hAnsi="Arabic Transparent" w:cs="Arabic Transparent" w:hint="cs"/>
          <w:sz w:val="24"/>
          <w:szCs w:val="24"/>
          <w:rtl/>
          <w:lang w:val="fr-FR" w:bidi="ar-DZ"/>
        </w:rPr>
        <w:t>).</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تطبيق القواعد القانونية للملاعب والأدوات والأجهزة الرياضية ( مع مراعاة الهدف من المنشأة</w:t>
      </w:r>
      <w:r>
        <w:rPr>
          <w:rFonts w:ascii="Arabic Transparent" w:hAnsi="Arabic Transparent" w:cs="Arabic Transparent" w:hint="cs"/>
          <w:sz w:val="24"/>
          <w:szCs w:val="24"/>
          <w:rtl/>
          <w:lang w:val="fr-FR" w:bidi="ar-DZ"/>
        </w:rPr>
        <w:t>)</w:t>
      </w:r>
      <w:r w:rsidRPr="00783936">
        <w:rPr>
          <w:rFonts w:ascii="Arabic Transparent" w:hAnsi="Arabic Transparent" w:cs="Arabic Transparent"/>
          <w:sz w:val="24"/>
          <w:szCs w:val="24"/>
          <w:lang w:val="fr-FR" w:bidi="ar-DZ"/>
        </w:rPr>
        <w:t>.</w:t>
      </w:r>
    </w:p>
    <w:p w:rsidR="00D02698" w:rsidRPr="00783936" w:rsidRDefault="00D02698" w:rsidP="00D02698">
      <w:pPr>
        <w:autoSpaceDE w:val="0"/>
        <w:autoSpaceDN w:val="0"/>
        <w:adjustRightInd w:val="0"/>
        <w:spacing w:after="0" w:line="240" w:lineRule="auto"/>
        <w:rPr>
          <w:rFonts w:ascii="Arabic Transparent" w:hAnsi="Arabic Transparent" w:cs="Arabic Transparent"/>
          <w:b/>
          <w:bCs/>
          <w:sz w:val="24"/>
          <w:szCs w:val="24"/>
          <w:rtl/>
          <w:lang w:val="fr-FR" w:bidi="ar-DZ"/>
        </w:rPr>
      </w:pPr>
      <w:r w:rsidRPr="00783936">
        <w:rPr>
          <w:rFonts w:ascii="Arabic Transparent" w:hAnsi="Arabic Transparent" w:cs="Arabic Transparent" w:hint="cs"/>
          <w:b/>
          <w:bCs/>
          <w:sz w:val="24"/>
          <w:szCs w:val="24"/>
          <w:rtl/>
          <w:lang w:val="fr-FR" w:bidi="ar-DZ"/>
        </w:rPr>
        <w:t>11-إمكانية التوسع:</w:t>
      </w:r>
      <w:r w:rsidRPr="00783936">
        <w:rPr>
          <w:rtl/>
        </w:rPr>
        <w:t xml:space="preserve"> </w:t>
      </w:r>
      <w:r w:rsidRPr="00783936">
        <w:rPr>
          <w:rFonts w:ascii="Arabic Transparent" w:hAnsi="Arabic Transparent" w:cs="Arabic Transparent"/>
          <w:sz w:val="24"/>
          <w:szCs w:val="24"/>
          <w:rtl/>
          <w:lang w:val="fr-FR" w:bidi="ar-DZ"/>
        </w:rPr>
        <w:t>عملية التوقع للتوسع أو التعديل في بعض جوانب المنشآت الرياضية مستقبلاً أمر محتمل الحدوث، خصوصاً في عصر التقنيات الحديثة، ولهذا يجب مراعاة ما يلي</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مراعاة عمليات التطوير المستمرة في تقنية التجهيزات الرياضية</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مراعاة إمكانية تعديل القوانين للملاعب الرياضية</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مراعاة إمكانية زيادة عدد المستخدمين للمنشأة الرياضية</w:t>
      </w:r>
      <w:r>
        <w:rPr>
          <w:rFonts w:ascii="Arabic Transparent" w:hAnsi="Arabic Transparent" w:cs="Arabic Transparent"/>
          <w:sz w:val="24"/>
          <w:szCs w:val="24"/>
          <w:lang w:val="fr-FR" w:bidi="ar-DZ"/>
        </w:rPr>
        <w:t xml:space="preserve">. </w:t>
      </w:r>
      <w:r>
        <w:rPr>
          <w:rFonts w:ascii="Arabic Transparent" w:hAnsi="Arabic Transparent" w:cs="Arabic Transparent"/>
          <w:sz w:val="24"/>
          <w:szCs w:val="24"/>
          <w:lang w:val="fr-FR" w:bidi="ar-DZ"/>
        </w:rPr>
        <w:br/>
      </w:r>
      <w:r>
        <w:rPr>
          <w:rFonts w:ascii="Arabic Transparent" w:hAnsi="Arabic Transparent" w:cs="Arabic Transparent" w:hint="cs"/>
          <w:sz w:val="24"/>
          <w:szCs w:val="24"/>
          <w:rtl/>
          <w:lang w:val="fr-FR" w:bidi="ar-DZ"/>
        </w:rPr>
        <w:t xml:space="preserve">- </w:t>
      </w:r>
      <w:r w:rsidRPr="00783936">
        <w:rPr>
          <w:rFonts w:ascii="Arabic Transparent" w:hAnsi="Arabic Transparent" w:cs="Arabic Transparent"/>
          <w:sz w:val="24"/>
          <w:szCs w:val="24"/>
          <w:rtl/>
          <w:lang w:val="fr-FR" w:bidi="ar-DZ"/>
        </w:rPr>
        <w:t>مراعاة احتمالية التوسع في المنشأة أفقياً أو رأس</w:t>
      </w:r>
      <w:r>
        <w:rPr>
          <w:rtl/>
        </w:rPr>
        <w:t>ياً</w:t>
      </w:r>
      <w:r>
        <w:t>.</w:t>
      </w:r>
    </w:p>
    <w:p w:rsidR="0033784F" w:rsidRDefault="00D02698" w:rsidP="00D02CA1">
      <w:pPr>
        <w:rPr>
          <w:rFonts w:hint="cs"/>
          <w:rtl/>
        </w:rPr>
      </w:pPr>
      <w:r w:rsidRPr="00783936">
        <w:rPr>
          <w:rFonts w:ascii="Arabic Transparent" w:hAnsi="Arabic Transparent" w:cs="Arabic Transparent" w:hint="cs"/>
          <w:b/>
          <w:bCs/>
          <w:sz w:val="24"/>
          <w:szCs w:val="24"/>
          <w:rtl/>
          <w:lang w:val="fr-FR" w:bidi="ar-DZ"/>
        </w:rPr>
        <w:t>12-الصيانة:</w:t>
      </w:r>
      <w:r w:rsidRPr="002F7451">
        <w:rPr>
          <w:rtl/>
        </w:rPr>
        <w:t xml:space="preserve"> </w:t>
      </w:r>
      <w:r w:rsidRPr="002F7451">
        <w:rPr>
          <w:rFonts w:ascii="Arabic Transparent" w:hAnsi="Arabic Transparent" w:cs="Arabic Transparent"/>
          <w:sz w:val="24"/>
          <w:szCs w:val="24"/>
          <w:rtl/>
          <w:lang w:val="fr-FR" w:bidi="ar-DZ"/>
        </w:rPr>
        <w:t xml:space="preserve">من أهم العوامل الاقتصادية للمنشأة </w:t>
      </w:r>
      <w:r w:rsidRPr="00783936">
        <w:rPr>
          <w:rFonts w:ascii="Arabic Transparent" w:hAnsi="Arabic Transparent" w:cs="Arabic Transparent"/>
          <w:sz w:val="24"/>
          <w:szCs w:val="24"/>
          <w:rtl/>
          <w:lang w:val="fr-FR" w:bidi="ar-DZ"/>
        </w:rPr>
        <w:t xml:space="preserve">، </w:t>
      </w:r>
      <w:r w:rsidRPr="002F7451">
        <w:rPr>
          <w:rFonts w:ascii="Arabic Transparent" w:hAnsi="Arabic Transparent" w:cs="Arabic Transparent"/>
          <w:sz w:val="24"/>
          <w:szCs w:val="24"/>
          <w:rtl/>
          <w:lang w:val="fr-FR" w:bidi="ar-DZ"/>
        </w:rPr>
        <w:t>فصيانة المنشأة ومرفقاتها يمكن من استغلالها لسنوات أطول وهي على نفس الشكل الذي أنشأت عليه قد تكون الصيانة يومية أسبوعية شهرية أو سنوية</w:t>
      </w:r>
      <w:r w:rsidR="00D02CA1">
        <w:rPr>
          <w:rFonts w:ascii="Arabic Transparent" w:hAnsi="Arabic Transparent" w:cs="Arabic Transparent"/>
          <w:sz w:val="24"/>
          <w:szCs w:val="24"/>
          <w:lang w:val="fr-FR" w:bidi="ar-DZ"/>
        </w:rPr>
        <w:t>(</w:t>
      </w:r>
      <w:r w:rsidR="00D02CA1" w:rsidRPr="00D02CA1">
        <w:rPr>
          <w:rFonts w:ascii="Arabic Transparent" w:hAnsi="Arabic Transparent" w:cs="Arabic Transparent"/>
          <w:sz w:val="20"/>
          <w:szCs w:val="20"/>
          <w:lang w:val="fr-FR" w:bidi="ar-DZ"/>
        </w:rPr>
        <w:t>2</w:t>
      </w:r>
      <w:r w:rsidR="0023124A">
        <w:rPr>
          <w:rFonts w:ascii="Arabic Transparent" w:hAnsi="Arabic Transparent" w:cs="Arabic Transparent"/>
          <w:sz w:val="24"/>
          <w:szCs w:val="24"/>
          <w:lang w:val="fr-FR" w:bidi="ar-DZ"/>
        </w:rPr>
        <w:t>)</w:t>
      </w:r>
      <w:r w:rsidR="00D02CA1">
        <w:rPr>
          <w:rFonts w:ascii="Arabic Transparent" w:hAnsi="Arabic Transparent" w:cs="Arabic Transparent" w:hint="cs"/>
          <w:sz w:val="24"/>
          <w:szCs w:val="24"/>
          <w:rtl/>
          <w:lang w:val="fr-FR" w:bidi="ar-DZ"/>
        </w:rPr>
        <w:t>.</w:t>
      </w:r>
    </w:p>
    <w:p w:rsidR="00D02698" w:rsidRPr="00D02CA1" w:rsidRDefault="00D02698" w:rsidP="00D02CA1">
      <w:pPr>
        <w:tabs>
          <w:tab w:val="left" w:pos="1572"/>
        </w:tabs>
        <w:spacing w:line="240" w:lineRule="auto"/>
        <w:jc w:val="both"/>
        <w:rPr>
          <w:rFonts w:cs="Arabic Transparent"/>
          <w:b/>
          <w:bCs/>
          <w:sz w:val="28"/>
          <w:szCs w:val="28"/>
          <w:lang w:bidi="ar-DZ"/>
        </w:rPr>
      </w:pPr>
      <w:r>
        <w:rPr>
          <w:rFonts w:cs="Arabic Transparent"/>
          <w:b/>
          <w:bCs/>
          <w:sz w:val="28"/>
          <w:szCs w:val="28"/>
          <w:rtl/>
          <w:lang w:bidi="ar-DZ"/>
        </w:rPr>
        <w:t>- المراجع :</w:t>
      </w:r>
      <w:r>
        <w:rPr>
          <w:rFonts w:cs="Arabic Transparent"/>
          <w:b/>
          <w:bCs/>
          <w:sz w:val="28"/>
          <w:szCs w:val="28"/>
          <w:rtl/>
          <w:lang w:bidi="ar-DZ"/>
        </w:rPr>
        <w:tab/>
      </w:r>
    </w:p>
    <w:p w:rsidR="0023124A" w:rsidRDefault="00D02CA1" w:rsidP="00D02CA1">
      <w:pPr>
        <w:pStyle w:val="Notedebasdepage"/>
        <w:rPr>
          <w:lang w:bidi="ar-DZ"/>
        </w:rPr>
      </w:pPr>
      <w:r>
        <w:rPr>
          <w:rStyle w:val="Appelnotedebasdep"/>
        </w:rPr>
        <w:footnoteRef/>
      </w:r>
      <w:r>
        <w:rPr>
          <w:rtl/>
        </w:rPr>
        <w:t xml:space="preserve"> </w:t>
      </w:r>
      <w:r>
        <w:rPr>
          <w:rFonts w:hint="cs"/>
          <w:rtl/>
        </w:rPr>
        <w:t>-2-</w:t>
      </w:r>
      <w:r w:rsidR="0023124A">
        <w:rPr>
          <w:rtl/>
          <w:lang w:bidi="ar-DZ"/>
        </w:rPr>
        <w:t>إبراهيم محمود عبد المق</w:t>
      </w:r>
      <w:r w:rsidR="0023124A">
        <w:rPr>
          <w:rFonts w:hint="cs"/>
          <w:rtl/>
          <w:lang w:bidi="ar-DZ"/>
        </w:rPr>
        <w:t>ص</w:t>
      </w:r>
      <w:r w:rsidR="0023124A">
        <w:rPr>
          <w:rtl/>
          <w:lang w:bidi="ar-DZ"/>
        </w:rPr>
        <w:t>ود،حسن احمد الشافعي:الموسوعة العلمية للإدارة الرياضية</w:t>
      </w:r>
      <w:r w:rsidR="0023124A" w:rsidRPr="007A5320">
        <w:rPr>
          <w:rFonts w:ascii="Arabic Transparent" w:hAnsi="Arabic Transparent" w:cs="Arabic Transparent"/>
          <w:lang w:bidi="ar-DZ"/>
        </w:rPr>
        <w:t xml:space="preserve">, </w:t>
      </w:r>
      <w:r w:rsidR="0023124A" w:rsidRPr="00EA3547">
        <w:rPr>
          <w:rFonts w:ascii="Arabic Transparent" w:hAnsi="Arabic Transparent" w:cs="Arabic Transparent"/>
          <w:sz w:val="16"/>
          <w:szCs w:val="16"/>
          <w:rtl/>
          <w:lang w:bidi="ar-DZ"/>
        </w:rPr>
        <w:t>ا</w:t>
      </w:r>
      <w:r w:rsidR="0023124A" w:rsidRPr="00EA3547">
        <w:rPr>
          <w:rFonts w:ascii="Arabic Transparent" w:hAnsi="Arabic Transparent" w:cs="Arabic Transparent" w:hint="cs"/>
          <w:sz w:val="16"/>
          <w:szCs w:val="16"/>
          <w:rtl/>
          <w:lang w:bidi="ar-DZ"/>
        </w:rPr>
        <w:t>لإمكانات</w:t>
      </w:r>
      <w:r w:rsidR="0023124A" w:rsidRPr="00EA3547">
        <w:rPr>
          <w:rFonts w:ascii="Arabic Transparent" w:hAnsi="Arabic Transparent" w:cs="Arabic Transparent"/>
          <w:sz w:val="16"/>
          <w:szCs w:val="16"/>
          <w:lang w:bidi="ar-DZ"/>
        </w:rPr>
        <w:t xml:space="preserve"> </w:t>
      </w:r>
      <w:r w:rsidR="0023124A" w:rsidRPr="00EA3547">
        <w:rPr>
          <w:rFonts w:ascii="Arabic Transparent" w:hAnsi="Arabic Transparent" w:cs="Arabic Transparent"/>
          <w:sz w:val="16"/>
          <w:szCs w:val="16"/>
          <w:rtl/>
          <w:lang w:bidi="ar-DZ"/>
        </w:rPr>
        <w:t>و</w:t>
      </w:r>
      <w:r w:rsidR="0023124A" w:rsidRPr="00EA3547">
        <w:rPr>
          <w:rFonts w:ascii="Arabic Transparent" w:hAnsi="Arabic Transparent" w:cs="Arabic Transparent"/>
          <w:sz w:val="16"/>
          <w:szCs w:val="16"/>
          <w:lang w:bidi="ar-DZ"/>
        </w:rPr>
        <w:t xml:space="preserve"> </w:t>
      </w:r>
      <w:r w:rsidR="0023124A" w:rsidRPr="00EA3547">
        <w:rPr>
          <w:rFonts w:ascii="Arabic Transparent" w:hAnsi="Arabic Transparent" w:cs="Arabic Transparent" w:hint="cs"/>
          <w:sz w:val="16"/>
          <w:szCs w:val="16"/>
          <w:rtl/>
          <w:lang w:bidi="ar-DZ"/>
        </w:rPr>
        <w:t>المنشآت</w:t>
      </w:r>
      <w:r w:rsidR="0023124A" w:rsidRPr="00EA3547">
        <w:rPr>
          <w:rFonts w:ascii="Arabic Transparent" w:hAnsi="Arabic Transparent" w:cs="Arabic Transparent"/>
          <w:sz w:val="16"/>
          <w:szCs w:val="16"/>
          <w:lang w:bidi="ar-DZ"/>
        </w:rPr>
        <w:t xml:space="preserve"> </w:t>
      </w:r>
      <w:r w:rsidR="0023124A" w:rsidRPr="00EA3547">
        <w:rPr>
          <w:rFonts w:ascii="Arabic Transparent" w:hAnsi="Arabic Transparent" w:cs="Arabic Transparent"/>
          <w:sz w:val="16"/>
          <w:szCs w:val="16"/>
          <w:rtl/>
          <w:lang w:bidi="ar-DZ"/>
        </w:rPr>
        <w:t>في</w:t>
      </w:r>
      <w:r w:rsidR="0023124A" w:rsidRPr="00EA3547">
        <w:rPr>
          <w:rFonts w:ascii="Arabic Transparent" w:hAnsi="Arabic Transparent" w:cs="Arabic Transparent"/>
          <w:sz w:val="16"/>
          <w:szCs w:val="16"/>
          <w:lang w:bidi="ar-DZ"/>
        </w:rPr>
        <w:t xml:space="preserve"> </w:t>
      </w:r>
      <w:r w:rsidR="0023124A" w:rsidRPr="00EA3547">
        <w:rPr>
          <w:rFonts w:ascii="Arabic Transparent" w:hAnsi="Arabic Transparent" w:cs="Arabic Transparent"/>
          <w:sz w:val="16"/>
          <w:szCs w:val="16"/>
          <w:rtl/>
          <w:lang w:bidi="ar-DZ"/>
        </w:rPr>
        <w:t>المجال</w:t>
      </w:r>
      <w:r w:rsidR="0023124A" w:rsidRPr="00EA3547">
        <w:rPr>
          <w:rFonts w:ascii="Arabic Transparent" w:hAnsi="Arabic Transparent" w:cs="Arabic Transparent"/>
          <w:sz w:val="16"/>
          <w:szCs w:val="16"/>
          <w:lang w:bidi="ar-DZ"/>
        </w:rPr>
        <w:t xml:space="preserve"> </w:t>
      </w:r>
      <w:r w:rsidR="0023124A" w:rsidRPr="00EA3547">
        <w:rPr>
          <w:rFonts w:ascii="Arabic Transparent" w:hAnsi="Arabic Transparent" w:cs="Arabic Transparent"/>
          <w:sz w:val="16"/>
          <w:szCs w:val="16"/>
          <w:rtl/>
          <w:lang w:bidi="ar-DZ"/>
        </w:rPr>
        <w:t>الرياضي</w:t>
      </w:r>
      <w:r w:rsidR="0023124A" w:rsidRPr="00EA3547">
        <w:rPr>
          <w:rFonts w:ascii="Arabic Transparent" w:hAnsi="Arabic Transparent" w:cs="Arabic Transparent"/>
          <w:sz w:val="16"/>
          <w:szCs w:val="16"/>
          <w:lang w:bidi="ar-DZ"/>
        </w:rPr>
        <w:t xml:space="preserve"> </w:t>
      </w:r>
      <w:r w:rsidR="0023124A" w:rsidRPr="007A5320">
        <w:rPr>
          <w:rFonts w:ascii="Arabic Transparent" w:hAnsi="Arabic Transparent" w:cs="Arabic Transparent"/>
          <w:lang w:bidi="ar-DZ"/>
        </w:rPr>
        <w:t>,</w:t>
      </w:r>
      <w:r w:rsidR="0023124A">
        <w:rPr>
          <w:rtl/>
          <w:lang w:bidi="ar-DZ"/>
        </w:rPr>
        <w:t>،ط1،دار الوفاء ،مصر2004ص،</w:t>
      </w:r>
      <w:r>
        <w:rPr>
          <w:lang w:bidi="ar-DZ"/>
        </w:rPr>
        <w:t>18</w:t>
      </w:r>
      <w:r w:rsidR="0023124A">
        <w:rPr>
          <w:rtl/>
          <w:lang w:bidi="ar-DZ"/>
        </w:rPr>
        <w:t>/</w:t>
      </w:r>
      <w:r w:rsidR="0023124A">
        <w:rPr>
          <w:rFonts w:hint="cs"/>
          <w:rtl/>
          <w:lang w:bidi="ar-DZ"/>
        </w:rPr>
        <w:t>23</w:t>
      </w:r>
    </w:p>
    <w:p w:rsidR="00D02CA1" w:rsidRDefault="00D02CA1" w:rsidP="00D02CA1">
      <w:pPr>
        <w:pStyle w:val="Notedebasdepage"/>
        <w:jc w:val="both"/>
        <w:rPr>
          <w:rFonts w:cs="Arabic Transparent"/>
          <w:lang w:val="fr-FR" w:bidi="ar-DZ"/>
        </w:rPr>
      </w:pPr>
      <w:r>
        <w:rPr>
          <w:rFonts w:ascii="Arabic Transparent" w:hAnsi="Arabic Transparent" w:cs="Arabic Transparent" w:hint="cs"/>
          <w:rtl/>
          <w:lang w:val="fr-FR" w:bidi="ar-DZ"/>
        </w:rPr>
        <w:t>- محمد</w:t>
      </w:r>
      <w:r>
        <w:rPr>
          <w:rFonts w:cs="Arabic Transparent" w:hint="cs"/>
          <w:lang w:val="fr-FR" w:bidi="ar-DZ"/>
        </w:rPr>
        <w:t xml:space="preserve"> </w:t>
      </w:r>
      <w:r>
        <w:rPr>
          <w:rFonts w:ascii="Arabic Transparent" w:hAnsi="Arabic Transparent" w:cs="Arabic Transparent"/>
          <w:rtl/>
          <w:lang w:val="fr-FR" w:bidi="ar-DZ"/>
        </w:rPr>
        <w:t>بدوي</w:t>
      </w:r>
      <w:r>
        <w:rPr>
          <w:rFonts w:cs="Arabic Transparent" w:hint="cs"/>
          <w:lang w:val="fr-FR" w:bidi="ar-DZ"/>
        </w:rPr>
        <w:t xml:space="preserve"> </w:t>
      </w:r>
      <w:r>
        <w:rPr>
          <w:rFonts w:ascii="Arabic Transparent" w:hAnsi="Arabic Transparent" w:cs="Arabic Transparent"/>
          <w:rtl/>
          <w:lang w:val="fr-FR" w:bidi="ar-DZ"/>
        </w:rPr>
        <w:t>احمد</w:t>
      </w:r>
      <w:r>
        <w:rPr>
          <w:rFonts w:cs="Arabic Transparent" w:hint="cs"/>
          <w:lang w:val="fr-FR" w:bidi="ar-DZ"/>
        </w:rPr>
        <w:t xml:space="preserve"> </w:t>
      </w:r>
      <w:r>
        <w:rPr>
          <w:rFonts w:ascii="Arabic Transparent" w:hAnsi="Arabic Transparent" w:cs="Arabic Transparent"/>
          <w:rtl/>
          <w:lang w:val="fr-FR" w:bidi="ar-DZ"/>
        </w:rPr>
        <w:t>،</w:t>
      </w:r>
      <w:r>
        <w:rPr>
          <w:rFonts w:cs="Arabic Transparent" w:hint="cs"/>
          <w:lang w:val="fr-FR" w:bidi="ar-DZ"/>
        </w:rPr>
        <w:t xml:space="preserve"> </w:t>
      </w:r>
      <w:r>
        <w:rPr>
          <w:rFonts w:ascii="Arabic Transparent" w:hAnsi="Arabic Transparent" w:cs="Arabic Transparent"/>
          <w:rtl/>
          <w:lang w:val="fr-FR" w:bidi="ar-DZ"/>
        </w:rPr>
        <w:t>المنشات</w:t>
      </w:r>
      <w:r>
        <w:rPr>
          <w:rFonts w:cs="Arabic Transparent" w:hint="cs"/>
          <w:lang w:val="fr-FR" w:bidi="ar-DZ"/>
        </w:rPr>
        <w:t xml:space="preserve"> </w:t>
      </w:r>
      <w:r>
        <w:rPr>
          <w:rFonts w:ascii="Arabic Transparent" w:hAnsi="Arabic Transparent" w:cs="Arabic Transparent"/>
          <w:rtl/>
          <w:lang w:val="fr-FR" w:bidi="ar-DZ"/>
        </w:rPr>
        <w:t>الرياضية</w:t>
      </w:r>
      <w:r>
        <w:rPr>
          <w:rFonts w:cs="Arabic Transparent" w:hint="cs"/>
          <w:lang w:val="fr-FR" w:bidi="ar-DZ"/>
        </w:rPr>
        <w:t xml:space="preserve"> </w:t>
      </w:r>
      <w:r>
        <w:rPr>
          <w:rFonts w:ascii="Arabic Transparent" w:hAnsi="Arabic Transparent" w:cs="Arabic Transparent"/>
          <w:rtl/>
          <w:lang w:val="fr-FR" w:bidi="ar-DZ"/>
        </w:rPr>
        <w:t>، ط</w:t>
      </w:r>
      <w:r>
        <w:rPr>
          <w:rFonts w:cs="Arabic Transparent"/>
          <w:lang w:val="fr-FR" w:bidi="ar-DZ"/>
        </w:rPr>
        <w:t xml:space="preserve">1 </w:t>
      </w:r>
      <w:r>
        <w:rPr>
          <w:rFonts w:ascii="Arabic Transparent" w:hAnsi="Arabic Transparent" w:cs="Arabic Transparent"/>
          <w:rtl/>
          <w:lang w:val="fr-FR" w:bidi="ar-DZ"/>
        </w:rPr>
        <w:t xml:space="preserve"> ، دار</w:t>
      </w:r>
      <w:r>
        <w:rPr>
          <w:rFonts w:cs="Arabic Transparent" w:hint="cs"/>
          <w:lang w:val="fr-FR" w:bidi="ar-DZ"/>
        </w:rPr>
        <w:t xml:space="preserve"> </w:t>
      </w:r>
      <w:r>
        <w:rPr>
          <w:rFonts w:ascii="Arabic Transparent" w:hAnsi="Arabic Transparent" w:cs="Arabic Transparent"/>
          <w:rtl/>
          <w:lang w:val="fr-FR" w:bidi="ar-DZ"/>
        </w:rPr>
        <w:t>مكتبة المجتمع العربي للنشر والتوزيع،ص5</w:t>
      </w:r>
    </w:p>
    <w:p w:rsidR="00D02CA1" w:rsidRPr="0023124A" w:rsidRDefault="00D02CA1" w:rsidP="00D02CA1">
      <w:pPr>
        <w:pStyle w:val="Notedebasdepage"/>
        <w:rPr>
          <w:rFonts w:cs="Arabic Transparent"/>
          <w:sz w:val="24"/>
          <w:szCs w:val="24"/>
          <w:rtl/>
        </w:rPr>
      </w:pPr>
      <w:r>
        <w:rPr>
          <w:rtl/>
          <w:lang w:bidi="ar-DZ"/>
        </w:rPr>
        <w:t>- عفاف عبد المنعم درويش:الامكانات في التربية الرياضية،منشاة المعارف ،،مصر 1988،،</w:t>
      </w:r>
    </w:p>
    <w:p w:rsidR="00D02698" w:rsidRDefault="00D02698" w:rsidP="0023124A">
      <w:pPr>
        <w:jc w:val="both"/>
        <w:rPr>
          <w:rFonts w:cs="Arabic Transparent"/>
          <w:b/>
          <w:bCs/>
          <w:sz w:val="32"/>
          <w:szCs w:val="32"/>
          <w:lang w:bidi="ar-DZ"/>
        </w:rPr>
      </w:pPr>
    </w:p>
    <w:p w:rsidR="00D02698" w:rsidRDefault="00D02698" w:rsidP="00D02698"/>
    <w:p w:rsidR="00D02698" w:rsidRPr="00D02698" w:rsidRDefault="00D02698" w:rsidP="00D02698"/>
    <w:sectPr w:rsidR="00D02698" w:rsidRPr="00D02698" w:rsidSect="003378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D88" w:rsidRDefault="00DC0D88" w:rsidP="00D02698">
      <w:pPr>
        <w:spacing w:after="0" w:line="240" w:lineRule="auto"/>
      </w:pPr>
      <w:r>
        <w:separator/>
      </w:r>
    </w:p>
  </w:endnote>
  <w:endnote w:type="continuationSeparator" w:id="1">
    <w:p w:rsidR="00DC0D88" w:rsidRDefault="00DC0D88" w:rsidP="00D02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D88" w:rsidRDefault="00DC0D88" w:rsidP="00D02698">
      <w:pPr>
        <w:spacing w:after="0" w:line="240" w:lineRule="auto"/>
      </w:pPr>
      <w:r>
        <w:separator/>
      </w:r>
    </w:p>
  </w:footnote>
  <w:footnote w:type="continuationSeparator" w:id="1">
    <w:p w:rsidR="00DC0D88" w:rsidRDefault="00DC0D88" w:rsidP="00D026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61B8B"/>
    <w:multiLevelType w:val="hybridMultilevel"/>
    <w:tmpl w:val="F0B4E22C"/>
    <w:lvl w:ilvl="0" w:tplc="7138D1FC">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D02698"/>
    <w:rsid w:val="0023124A"/>
    <w:rsid w:val="0033784F"/>
    <w:rsid w:val="00D02698"/>
    <w:rsid w:val="00D02CA1"/>
    <w:rsid w:val="00DC0D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98"/>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02698"/>
    <w:pPr>
      <w:spacing w:after="0" w:line="240" w:lineRule="auto"/>
    </w:pPr>
    <w:rPr>
      <w:sz w:val="20"/>
      <w:szCs w:val="20"/>
    </w:rPr>
  </w:style>
  <w:style w:type="character" w:customStyle="1" w:styleId="NotedebasdepageCar">
    <w:name w:val="Note de bas de page Car"/>
    <w:basedOn w:val="Policepardfaut"/>
    <w:link w:val="Notedebasdepage"/>
    <w:uiPriority w:val="99"/>
    <w:rsid w:val="00D02698"/>
    <w:rPr>
      <w:sz w:val="20"/>
      <w:szCs w:val="20"/>
      <w:lang w:val="en-US"/>
    </w:rPr>
  </w:style>
  <w:style w:type="paragraph" w:styleId="Paragraphedeliste">
    <w:name w:val="List Paragraph"/>
    <w:basedOn w:val="Normal"/>
    <w:uiPriority w:val="34"/>
    <w:qFormat/>
    <w:rsid w:val="00D02698"/>
    <w:pPr>
      <w:ind w:left="720"/>
      <w:contextualSpacing/>
    </w:pPr>
  </w:style>
  <w:style w:type="character" w:styleId="Appelnotedebasdep">
    <w:name w:val="footnote reference"/>
    <w:basedOn w:val="Policepardfaut"/>
    <w:uiPriority w:val="99"/>
    <w:semiHidden/>
    <w:unhideWhenUsed/>
    <w:rsid w:val="00D0269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builders.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builders.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etsailor.com/search/label/%D8%A7%D8%B1%D8%B6%D9%8A%D8%A7%D8%AA%20%D9%85%D9%84%D8%A7%D8%B9%D8%A8" TargetMode="External"/><Relationship Id="rId5" Type="http://schemas.openxmlformats.org/officeDocument/2006/relationships/footnotes" Target="footnotes.xml"/><Relationship Id="rId10" Type="http://schemas.openxmlformats.org/officeDocument/2006/relationships/hyperlink" Target="https://www.pro-builders.info/" TargetMode="External"/><Relationship Id="rId4" Type="http://schemas.openxmlformats.org/officeDocument/2006/relationships/webSettings" Target="webSettings.xml"/><Relationship Id="rId9" Type="http://schemas.openxmlformats.org/officeDocument/2006/relationships/hyperlink" Target="https://www.pro-builders.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955</Words>
  <Characters>5256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2020-12-13T19:20:00Z</dcterms:created>
  <dcterms:modified xsi:type="dcterms:W3CDTF">2020-12-13T19:51:00Z</dcterms:modified>
</cp:coreProperties>
</file>