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9D" w:rsidRPr="00D13955" w:rsidRDefault="00581251" w:rsidP="009F599D">
      <w:pPr>
        <w:tabs>
          <w:tab w:val="left" w:pos="7786"/>
        </w:tabs>
        <w:bidi/>
        <w:jc w:val="center"/>
        <w:rPr>
          <w:rFonts w:ascii="Sakkal Majalla" w:hAnsi="Sakkal Majalla" w:cs="Sakkal Majalla"/>
          <w:b/>
          <w:bCs/>
          <w:sz w:val="52"/>
          <w:szCs w:val="52"/>
        </w:rPr>
      </w:pPr>
      <w:r>
        <w:rPr>
          <w:rFonts w:ascii="Traditional Arabic" w:hAnsi="Traditional Arabic" w:cs="Traditional Arabic" w:hint="cs"/>
          <w:b/>
          <w:bCs/>
          <w:sz w:val="52"/>
          <w:szCs w:val="52"/>
          <w:rtl/>
          <w:lang w:val="en-US" w:bidi="ar-DZ"/>
        </w:rPr>
        <w:t>أ. د</w:t>
      </w:r>
      <w:r w:rsidR="009F599D" w:rsidRPr="00D13955">
        <w:rPr>
          <w:rFonts w:ascii="Traditional Arabic" w:hAnsi="Traditional Arabic" w:cs="Traditional Arabic" w:hint="cs"/>
          <w:b/>
          <w:bCs/>
          <w:sz w:val="52"/>
          <w:szCs w:val="52"/>
          <w:rtl/>
          <w:lang w:val="en-US" w:bidi="ar-DZ"/>
        </w:rPr>
        <w:t>: بركات محمد</w:t>
      </w:r>
    </w:p>
    <w:p w:rsidR="009F599D" w:rsidRPr="00361D98" w:rsidRDefault="00311AAE" w:rsidP="00361D98">
      <w:pPr>
        <w:bidi/>
        <w:spacing w:after="0"/>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ملخص</w:t>
      </w:r>
      <w:proofErr w:type="gramEnd"/>
      <w:r>
        <w:rPr>
          <w:rFonts w:ascii="Traditional Arabic" w:hAnsi="Traditional Arabic" w:cs="Traditional Arabic" w:hint="cs"/>
          <w:b/>
          <w:bCs/>
          <w:sz w:val="32"/>
          <w:szCs w:val="32"/>
          <w:rtl/>
          <w:lang w:bidi="ar-DZ"/>
        </w:rPr>
        <w:t xml:space="preserve"> محاضرات</w:t>
      </w:r>
    </w:p>
    <w:p w:rsidR="009F599D" w:rsidRPr="00CC6E83" w:rsidRDefault="00AD24BE" w:rsidP="009F599D">
      <w:pPr>
        <w:pStyle w:val="Titre1"/>
        <w:bidi/>
        <w:jc w:val="center"/>
        <w:rPr>
          <w:rFonts w:ascii="Traditional Arabic" w:hAnsi="Traditional Arabic" w:cs="Traditional Arabic"/>
          <w:sz w:val="72"/>
          <w:szCs w:val="72"/>
          <w:rtl/>
          <w:lang w:bidi="ar-DZ"/>
        </w:rPr>
      </w:pPr>
      <w:proofErr w:type="gramStart"/>
      <w:r>
        <w:rPr>
          <w:rFonts w:ascii="Traditional Arabic" w:hAnsi="Traditional Arabic" w:cs="Traditional Arabic" w:hint="cs"/>
          <w:sz w:val="72"/>
          <w:szCs w:val="72"/>
          <w:rtl/>
          <w:lang w:bidi="ar-DZ"/>
        </w:rPr>
        <w:t>أعمال</w:t>
      </w:r>
      <w:proofErr w:type="gramEnd"/>
      <w:r>
        <w:rPr>
          <w:rFonts w:ascii="Traditional Arabic" w:hAnsi="Traditional Arabic" w:cs="Traditional Arabic" w:hint="cs"/>
          <w:sz w:val="72"/>
          <w:szCs w:val="72"/>
          <w:rtl/>
          <w:lang w:bidi="ar-DZ"/>
        </w:rPr>
        <w:t xml:space="preserve"> الإدارة </w:t>
      </w:r>
    </w:p>
    <w:p w:rsidR="008C38CC" w:rsidRDefault="008C38CC" w:rsidP="009F599D">
      <w:pPr>
        <w:bidi/>
        <w:spacing w:after="0"/>
        <w:jc w:val="center"/>
        <w:rPr>
          <w:rFonts w:ascii="Traditional Arabic" w:hAnsi="Traditional Arabic" w:cs="Traditional Arabic"/>
          <w:b/>
          <w:bCs/>
          <w:sz w:val="36"/>
          <w:szCs w:val="36"/>
          <w:rtl/>
          <w:lang w:bidi="ar-DZ"/>
        </w:rPr>
      </w:pPr>
    </w:p>
    <w:p w:rsidR="009F599D" w:rsidRPr="00373D33" w:rsidRDefault="00AD24BE" w:rsidP="009F599D">
      <w:pPr>
        <w:bidi/>
        <w:spacing w:after="0"/>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السداسي</w:t>
      </w:r>
      <w:proofErr w:type="gramEnd"/>
      <w:r>
        <w:rPr>
          <w:rFonts w:ascii="Traditional Arabic" w:hAnsi="Traditional Arabic" w:cs="Traditional Arabic" w:hint="cs"/>
          <w:b/>
          <w:bCs/>
          <w:sz w:val="36"/>
          <w:szCs w:val="36"/>
          <w:rtl/>
          <w:lang w:bidi="ar-DZ"/>
        </w:rPr>
        <w:t xml:space="preserve"> الأول</w:t>
      </w:r>
    </w:p>
    <w:p w:rsidR="009F599D" w:rsidRPr="00373D33" w:rsidRDefault="009F599D" w:rsidP="009F599D">
      <w:pPr>
        <w:bidi/>
        <w:spacing w:after="0"/>
        <w:jc w:val="center"/>
        <w:rPr>
          <w:rFonts w:ascii="Traditional Arabic" w:hAnsi="Traditional Arabic" w:cs="Traditional Arabic"/>
          <w:b/>
          <w:bCs/>
          <w:sz w:val="36"/>
          <w:szCs w:val="36"/>
          <w:rtl/>
          <w:lang w:bidi="ar-DZ"/>
        </w:rPr>
      </w:pPr>
    </w:p>
    <w:p w:rsidR="009F599D" w:rsidRDefault="00AD24BE" w:rsidP="009F599D">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سنة أولى ماستر قانون إداري</w:t>
      </w:r>
    </w:p>
    <w:p w:rsidR="00AD24BE" w:rsidRPr="008F1F95" w:rsidRDefault="00AB4E1C" w:rsidP="00AD24BE">
      <w:pPr>
        <w:bidi/>
        <w:spacing w:after="0"/>
        <w:jc w:val="center"/>
        <w:rPr>
          <w:rFonts w:ascii="Traditional Arabic" w:hAnsi="Traditional Arabic" w:cs="Traditional Arabic"/>
          <w:b/>
          <w:bCs/>
          <w:sz w:val="40"/>
          <w:szCs w:val="40"/>
          <w:rtl/>
          <w:lang w:bidi="ar-DZ"/>
        </w:rPr>
      </w:pPr>
      <w:r>
        <w:rPr>
          <w:rFonts w:ascii="Traditional Arabic" w:hAnsi="Traditional Arabic" w:cs="Traditional Arabic" w:hint="cs"/>
          <w:b/>
          <w:bCs/>
          <w:sz w:val="32"/>
          <w:szCs w:val="32"/>
          <w:rtl/>
          <w:lang w:bidi="ar-DZ"/>
        </w:rPr>
        <w:t>21/22</w:t>
      </w:r>
    </w:p>
    <w:p w:rsidR="009F599D" w:rsidRPr="008F1F95" w:rsidRDefault="009F599D" w:rsidP="009F599D">
      <w:pPr>
        <w:bidi/>
        <w:spacing w:after="0"/>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 </w:t>
      </w:r>
    </w:p>
    <w:p w:rsidR="009F599D" w:rsidRDefault="009F599D" w:rsidP="009F599D">
      <w:pPr>
        <w:bidi/>
        <w:spacing w:after="0"/>
        <w:jc w:val="center"/>
        <w:rPr>
          <w:rFonts w:ascii="Traditional Arabic" w:hAnsi="Traditional Arabic" w:cs="Traditional Arabic"/>
          <w:b/>
          <w:bCs/>
          <w:sz w:val="36"/>
          <w:szCs w:val="36"/>
          <w:rtl/>
          <w:lang w:bidi="ar-DZ"/>
        </w:rPr>
      </w:pPr>
      <w:bookmarkStart w:id="0" w:name="_GoBack"/>
      <w:bookmarkEnd w:id="0"/>
    </w:p>
    <w:p w:rsidR="009F599D" w:rsidRDefault="009F599D" w:rsidP="009F599D">
      <w:pPr>
        <w:bidi/>
        <w:spacing w:after="0"/>
        <w:jc w:val="center"/>
        <w:rPr>
          <w:rFonts w:ascii="Traditional Arabic" w:hAnsi="Traditional Arabic" w:cs="Traditional Arabic"/>
          <w:b/>
          <w:bCs/>
          <w:sz w:val="36"/>
          <w:szCs w:val="36"/>
          <w:rtl/>
          <w:lang w:bidi="ar-DZ"/>
        </w:rPr>
      </w:pPr>
    </w:p>
    <w:p w:rsidR="009F599D" w:rsidRDefault="009F599D" w:rsidP="009F599D">
      <w:pPr>
        <w:bidi/>
        <w:spacing w:after="0"/>
        <w:jc w:val="center"/>
        <w:rPr>
          <w:rFonts w:ascii="Traditional Arabic" w:hAnsi="Traditional Arabic" w:cs="Traditional Arabic"/>
          <w:b/>
          <w:bCs/>
          <w:sz w:val="36"/>
          <w:szCs w:val="36"/>
          <w:rtl/>
          <w:lang w:bidi="ar-DZ"/>
        </w:rPr>
      </w:pPr>
    </w:p>
    <w:p w:rsidR="009F599D" w:rsidRDefault="009F599D" w:rsidP="009F599D">
      <w:pPr>
        <w:bidi/>
        <w:spacing w:after="0"/>
        <w:jc w:val="center"/>
        <w:rPr>
          <w:rFonts w:ascii="Traditional Arabic" w:hAnsi="Traditional Arabic" w:cs="Traditional Arabic"/>
          <w:b/>
          <w:bCs/>
          <w:sz w:val="36"/>
          <w:szCs w:val="36"/>
          <w:rtl/>
          <w:lang w:bidi="ar-DZ"/>
        </w:rPr>
      </w:pPr>
    </w:p>
    <w:p w:rsidR="009F599D" w:rsidRDefault="009F599D" w:rsidP="009F599D">
      <w:pPr>
        <w:bidi/>
        <w:spacing w:after="0"/>
        <w:jc w:val="center"/>
        <w:rPr>
          <w:rFonts w:ascii="Traditional Arabic" w:hAnsi="Traditional Arabic" w:cs="Traditional Arabic"/>
          <w:b/>
          <w:bCs/>
          <w:sz w:val="36"/>
          <w:szCs w:val="36"/>
          <w:rtl/>
          <w:lang w:bidi="ar-DZ"/>
        </w:rPr>
      </w:pPr>
    </w:p>
    <w:p w:rsidR="009F599D" w:rsidRDefault="009F599D" w:rsidP="009F599D">
      <w:pPr>
        <w:bidi/>
        <w:spacing w:after="0"/>
        <w:jc w:val="center"/>
        <w:rPr>
          <w:rFonts w:ascii="Traditional Arabic" w:hAnsi="Traditional Arabic" w:cs="Traditional Arabic"/>
          <w:b/>
          <w:bCs/>
          <w:sz w:val="36"/>
          <w:szCs w:val="36"/>
          <w:rtl/>
          <w:lang w:bidi="ar-DZ"/>
        </w:rPr>
      </w:pPr>
    </w:p>
    <w:p w:rsidR="009F599D" w:rsidRDefault="009F599D" w:rsidP="009F599D">
      <w:pPr>
        <w:bidi/>
        <w:spacing w:after="0"/>
        <w:jc w:val="center"/>
        <w:rPr>
          <w:rFonts w:ascii="Traditional Arabic" w:hAnsi="Traditional Arabic" w:cs="Traditional Arabic"/>
          <w:b/>
          <w:bCs/>
          <w:sz w:val="36"/>
          <w:szCs w:val="36"/>
          <w:rtl/>
          <w:lang w:bidi="ar-DZ"/>
        </w:rPr>
      </w:pPr>
    </w:p>
    <w:p w:rsidR="003D38A4" w:rsidRDefault="003D38A4" w:rsidP="003D38A4">
      <w:pPr>
        <w:bidi/>
        <w:jc w:val="both"/>
        <w:rPr>
          <w:rFonts w:ascii="Traditional Arabic" w:hAnsi="Traditional Arabic" w:cs="Traditional Arabic"/>
          <w:b/>
          <w:bCs/>
          <w:sz w:val="36"/>
          <w:szCs w:val="36"/>
          <w:rtl/>
          <w:lang w:bidi="ar-DZ"/>
        </w:rPr>
      </w:pPr>
    </w:p>
    <w:p w:rsidR="00AB4E1C" w:rsidRDefault="00AB4E1C" w:rsidP="00AB4E1C">
      <w:pPr>
        <w:bidi/>
        <w:jc w:val="both"/>
        <w:rPr>
          <w:rFonts w:ascii="Traditional Arabic" w:hAnsi="Traditional Arabic" w:cs="Traditional Arabic"/>
          <w:b/>
          <w:bCs/>
          <w:sz w:val="36"/>
          <w:szCs w:val="36"/>
          <w:rtl/>
          <w:lang w:bidi="ar-DZ"/>
        </w:rPr>
      </w:pPr>
    </w:p>
    <w:p w:rsidR="00AB4E1C" w:rsidRDefault="00AB4E1C" w:rsidP="00AB4E1C">
      <w:pPr>
        <w:bidi/>
        <w:jc w:val="both"/>
        <w:rPr>
          <w:rFonts w:ascii="Traditional Arabic" w:hAnsi="Traditional Arabic" w:cs="Traditional Arabic"/>
          <w:b/>
          <w:bCs/>
          <w:sz w:val="36"/>
          <w:szCs w:val="36"/>
          <w:rtl/>
          <w:lang w:bidi="ar-DZ"/>
        </w:rPr>
      </w:pPr>
    </w:p>
    <w:p w:rsidR="00AB4E1C" w:rsidRDefault="00AB4E1C" w:rsidP="00AB4E1C">
      <w:pPr>
        <w:bidi/>
        <w:jc w:val="both"/>
        <w:rPr>
          <w:rFonts w:ascii="Traditional Arabic" w:hAnsi="Traditional Arabic" w:cs="Traditional Arabic"/>
          <w:b/>
          <w:bCs/>
          <w:sz w:val="36"/>
          <w:szCs w:val="36"/>
          <w:rtl/>
          <w:lang w:bidi="ar-DZ"/>
        </w:rPr>
      </w:pPr>
    </w:p>
    <w:p w:rsidR="00D57490" w:rsidRPr="00C213AF" w:rsidRDefault="00D57490" w:rsidP="00D57490">
      <w:pPr>
        <w:bidi/>
        <w:spacing w:line="240" w:lineRule="auto"/>
        <w:jc w:val="center"/>
        <w:rPr>
          <w:rFonts w:ascii="Traditional Arabic" w:hAnsi="Traditional Arabic" w:cs="Traditional Arabic"/>
          <w:b/>
          <w:bCs/>
          <w:sz w:val="32"/>
          <w:szCs w:val="32"/>
          <w:rtl/>
          <w:lang w:bidi="ar-DZ"/>
        </w:rPr>
      </w:pPr>
      <w:proofErr w:type="gramStart"/>
      <w:r w:rsidRPr="00B91DB9">
        <w:rPr>
          <w:rFonts w:ascii="Traditional Arabic" w:hAnsi="Traditional Arabic" w:cs="Traditional Arabic" w:hint="cs"/>
          <w:b/>
          <w:bCs/>
          <w:sz w:val="32"/>
          <w:szCs w:val="32"/>
          <w:rtl/>
          <w:lang w:bidi="ar-DZ"/>
        </w:rPr>
        <w:t>تعريف</w:t>
      </w:r>
      <w:proofErr w:type="gramEnd"/>
      <w:r w:rsidRPr="00B91DB9">
        <w:rPr>
          <w:rFonts w:ascii="Traditional Arabic" w:hAnsi="Traditional Arabic" w:cs="Traditional Arabic" w:hint="cs"/>
          <w:b/>
          <w:bCs/>
          <w:sz w:val="32"/>
          <w:szCs w:val="32"/>
          <w:rtl/>
          <w:lang w:bidi="ar-DZ"/>
        </w:rPr>
        <w:t xml:space="preserve"> مبدأ المشروعية</w:t>
      </w:r>
    </w:p>
    <w:p w:rsidR="00D57490" w:rsidRDefault="00D57490" w:rsidP="00D57490">
      <w:pPr>
        <w:bidi/>
        <w:spacing w:line="240" w:lineRule="auto"/>
        <w:jc w:val="both"/>
        <w:rPr>
          <w:rFonts w:ascii="Traditional Arabic" w:hAnsi="Traditional Arabic" w:cs="Traditional Arabic"/>
          <w:sz w:val="32"/>
          <w:szCs w:val="32"/>
          <w:rtl/>
          <w:lang w:bidi="ar-DZ"/>
        </w:rPr>
      </w:pPr>
      <w:r w:rsidRPr="00E21905">
        <w:rPr>
          <w:rFonts w:ascii="Traditional Arabic" w:hAnsi="Traditional Arabic" w:cs="Traditional Arabic" w:hint="cs"/>
          <w:sz w:val="32"/>
          <w:szCs w:val="32"/>
          <w:rtl/>
          <w:lang w:bidi="ar-DZ"/>
        </w:rPr>
        <w:t xml:space="preserve">          من الناحية </w:t>
      </w:r>
      <w:proofErr w:type="spellStart"/>
      <w:r w:rsidRPr="00E21905">
        <w:rPr>
          <w:rFonts w:ascii="Traditional Arabic" w:hAnsi="Traditional Arabic" w:cs="Traditional Arabic" w:hint="cs"/>
          <w:sz w:val="32"/>
          <w:szCs w:val="32"/>
          <w:rtl/>
          <w:lang w:bidi="ar-DZ"/>
        </w:rPr>
        <w:t>الم</w:t>
      </w:r>
      <w:r>
        <w:rPr>
          <w:rFonts w:ascii="Traditional Arabic" w:hAnsi="Traditional Arabic" w:cs="Traditional Arabic" w:hint="cs"/>
          <w:sz w:val="32"/>
          <w:szCs w:val="32"/>
          <w:rtl/>
          <w:lang w:bidi="ar-DZ"/>
        </w:rPr>
        <w:t>فاهيم</w:t>
      </w:r>
      <w:r w:rsidRPr="00E21905">
        <w:rPr>
          <w:rFonts w:ascii="Traditional Arabic" w:hAnsi="Traditional Arabic" w:cs="Traditional Arabic" w:hint="cs"/>
          <w:sz w:val="32"/>
          <w:szCs w:val="32"/>
          <w:rtl/>
          <w:lang w:bidi="ar-DZ"/>
        </w:rPr>
        <w:t>ية</w:t>
      </w:r>
      <w:proofErr w:type="spellEnd"/>
      <w:r w:rsidRPr="00E219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المتعلقة "بمبدأ المشروعية" </w:t>
      </w:r>
      <w:r w:rsidRPr="00E21905">
        <w:rPr>
          <w:rFonts w:ascii="Traditional Arabic" w:hAnsi="Traditional Arabic" w:cs="Traditional Arabic" w:hint="cs"/>
          <w:sz w:val="32"/>
          <w:szCs w:val="32"/>
          <w:rtl/>
          <w:lang w:bidi="ar-DZ"/>
        </w:rPr>
        <w:t>يمكن اعتبار اصطلاح، القانونية، الشرعية، المشروعية، عمل قانوني</w:t>
      </w:r>
      <w:r>
        <w:rPr>
          <w:rFonts w:ascii="Traditional Arabic" w:hAnsi="Traditional Arabic" w:cs="Traditional Arabic" w:hint="cs"/>
          <w:sz w:val="32"/>
          <w:szCs w:val="32"/>
          <w:rtl/>
          <w:lang w:bidi="ar-DZ"/>
        </w:rPr>
        <w:t>، عمل مشروع</w:t>
      </w:r>
      <w:r w:rsidRPr="00E21905">
        <w:rPr>
          <w:rFonts w:ascii="Traditional Arabic" w:hAnsi="Traditional Arabic" w:cs="Traditional Arabic" w:hint="cs"/>
          <w:sz w:val="32"/>
          <w:szCs w:val="32"/>
          <w:rtl/>
          <w:lang w:bidi="ar-DZ"/>
        </w:rPr>
        <w:t xml:space="preserve">، الشرعية القانونية، </w:t>
      </w:r>
      <w:r>
        <w:rPr>
          <w:rFonts w:ascii="Traditional Arabic" w:hAnsi="Traditional Arabic" w:cs="Traditional Arabic" w:hint="cs"/>
          <w:sz w:val="32"/>
          <w:szCs w:val="32"/>
          <w:rtl/>
          <w:lang w:bidi="ar-DZ"/>
        </w:rPr>
        <w:t>سلطة شرعية،</w:t>
      </w:r>
      <w:r w:rsidRPr="00E21905">
        <w:rPr>
          <w:rFonts w:ascii="Traditional Arabic" w:hAnsi="Traditional Arabic" w:cs="Traditional Arabic" w:hint="cs"/>
          <w:sz w:val="32"/>
          <w:szCs w:val="32"/>
          <w:rtl/>
          <w:lang w:bidi="ar-DZ"/>
        </w:rPr>
        <w:t xml:space="preserve">...، أنها أوصاف </w:t>
      </w:r>
      <w:r>
        <w:rPr>
          <w:rFonts w:ascii="Traditional Arabic" w:hAnsi="Traditional Arabic" w:cs="Traditional Arabic" w:hint="cs"/>
          <w:sz w:val="32"/>
          <w:szCs w:val="32"/>
          <w:rtl/>
          <w:lang w:bidi="ar-DZ"/>
        </w:rPr>
        <w:t>مفترضة تتصل بالسلطات العمومية في الدولة، كما هي مفترضة أيضا في</w:t>
      </w:r>
      <w:r w:rsidRPr="00E21905">
        <w:rPr>
          <w:rFonts w:ascii="Traditional Arabic" w:hAnsi="Traditional Arabic" w:cs="Traditional Arabic" w:hint="cs"/>
          <w:sz w:val="32"/>
          <w:szCs w:val="32"/>
          <w:rtl/>
          <w:lang w:bidi="ar-DZ"/>
        </w:rPr>
        <w:t xml:space="preserve"> كل نشاط أو سلوك أو عمل تقوم </w:t>
      </w:r>
      <w:proofErr w:type="spellStart"/>
      <w:r w:rsidRPr="00E21905">
        <w:rPr>
          <w:rFonts w:ascii="Traditional Arabic" w:hAnsi="Traditional Arabic" w:cs="Traditional Arabic" w:hint="cs"/>
          <w:sz w:val="32"/>
          <w:szCs w:val="32"/>
          <w:rtl/>
          <w:lang w:bidi="ar-DZ"/>
        </w:rPr>
        <w:t>به</w:t>
      </w:r>
      <w:proofErr w:type="spellEnd"/>
      <w:r w:rsidRPr="00E219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الهيئات</w:t>
      </w:r>
      <w:r w:rsidRPr="00E21905">
        <w:rPr>
          <w:rFonts w:ascii="Traditional Arabic" w:hAnsi="Traditional Arabic" w:cs="Traditional Arabic" w:hint="cs"/>
          <w:sz w:val="32"/>
          <w:szCs w:val="32"/>
          <w:rtl/>
          <w:lang w:bidi="ar-DZ"/>
        </w:rPr>
        <w:t xml:space="preserve"> العمومية </w:t>
      </w:r>
      <w:r>
        <w:rPr>
          <w:rFonts w:ascii="Traditional Arabic" w:hAnsi="Traditional Arabic" w:cs="Traditional Arabic" w:hint="cs"/>
          <w:sz w:val="32"/>
          <w:szCs w:val="32"/>
          <w:rtl/>
          <w:lang w:bidi="ar-DZ"/>
        </w:rPr>
        <w:t>الفردية والتداولية،</w:t>
      </w:r>
      <w:r w:rsidRPr="00E219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المكلفة قانونا بإدارة وتسيير </w:t>
      </w:r>
      <w:r w:rsidRPr="00E21905">
        <w:rPr>
          <w:rFonts w:ascii="Traditional Arabic" w:hAnsi="Traditional Arabic" w:cs="Traditional Arabic" w:hint="cs"/>
          <w:sz w:val="32"/>
          <w:szCs w:val="32"/>
          <w:rtl/>
          <w:lang w:bidi="ar-DZ"/>
        </w:rPr>
        <w:t>المؤسسات والمرافق العمومية</w:t>
      </w:r>
      <w:r>
        <w:rPr>
          <w:rFonts w:ascii="Traditional Arabic" w:hAnsi="Traditional Arabic" w:cs="Traditional Arabic" w:hint="cs"/>
          <w:sz w:val="32"/>
          <w:szCs w:val="32"/>
          <w:rtl/>
          <w:lang w:bidi="ar-DZ"/>
        </w:rPr>
        <w:t xml:space="preserve"> الإدارية وغير الإدارية،</w:t>
      </w:r>
      <w:r w:rsidRPr="00E219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سواء كان العمل من قبيل الخدمة العمومية أو كان عبارة عن قرارات إدارية تنظيمية أو جماعية أو فردية، أو غيرها من الأعمال الإدارية خاصة الصادرة منها </w:t>
      </w:r>
      <w:r w:rsidRPr="00E21905">
        <w:rPr>
          <w:rFonts w:ascii="Traditional Arabic" w:hAnsi="Traditional Arabic" w:cs="Traditional Arabic" w:hint="cs"/>
          <w:sz w:val="32"/>
          <w:szCs w:val="32"/>
          <w:rtl/>
          <w:lang w:bidi="ar-DZ"/>
        </w:rPr>
        <w:t>في مواجهة الأشخاص المعنوية و</w:t>
      </w:r>
      <w:r>
        <w:rPr>
          <w:rFonts w:ascii="Traditional Arabic" w:hAnsi="Traditional Arabic" w:cs="Traditional Arabic" w:hint="cs"/>
          <w:sz w:val="32"/>
          <w:szCs w:val="32"/>
          <w:rtl/>
          <w:lang w:bidi="ar-DZ"/>
        </w:rPr>
        <w:t xml:space="preserve">كذا </w:t>
      </w:r>
      <w:r w:rsidRPr="00E21905">
        <w:rPr>
          <w:rFonts w:ascii="Traditional Arabic" w:hAnsi="Traditional Arabic" w:cs="Traditional Arabic" w:hint="cs"/>
          <w:sz w:val="32"/>
          <w:szCs w:val="32"/>
          <w:rtl/>
          <w:lang w:bidi="ar-DZ"/>
        </w:rPr>
        <w:t>الأفراد الخاضعين لسلطاتها</w:t>
      </w:r>
      <w:r>
        <w:rPr>
          <w:rFonts w:ascii="Traditional Arabic" w:hAnsi="Traditional Arabic" w:cs="Traditional Arabic" w:hint="cs"/>
          <w:sz w:val="32"/>
          <w:szCs w:val="32"/>
          <w:rtl/>
          <w:lang w:bidi="ar-DZ"/>
        </w:rPr>
        <w:t xml:space="preserve"> أو المستفيدين من خدماتها</w:t>
      </w:r>
      <w:r w:rsidRPr="00E219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مما يستوجب أن</w:t>
      </w:r>
      <w:r w:rsidRPr="00E21905">
        <w:rPr>
          <w:rFonts w:ascii="Traditional Arabic" w:hAnsi="Traditional Arabic" w:cs="Traditional Arabic" w:hint="cs"/>
          <w:sz w:val="32"/>
          <w:szCs w:val="32"/>
          <w:rtl/>
          <w:lang w:bidi="ar-DZ"/>
        </w:rPr>
        <w:t xml:space="preserve"> يكون ذلك العمل </w:t>
      </w:r>
      <w:r>
        <w:rPr>
          <w:rFonts w:ascii="Traditional Arabic" w:hAnsi="Traditional Arabic" w:cs="Traditional Arabic" w:hint="cs"/>
          <w:sz w:val="32"/>
          <w:szCs w:val="32"/>
          <w:rtl/>
          <w:lang w:bidi="ar-DZ"/>
        </w:rPr>
        <w:t xml:space="preserve">الأحادي الجانب من الإدارة </w:t>
      </w:r>
      <w:r w:rsidRPr="00E21905">
        <w:rPr>
          <w:rFonts w:ascii="Traditional Arabic" w:hAnsi="Traditional Arabic" w:cs="Traditional Arabic" w:hint="cs"/>
          <w:sz w:val="32"/>
          <w:szCs w:val="32"/>
          <w:rtl/>
          <w:lang w:bidi="ar-DZ"/>
        </w:rPr>
        <w:t>تطبيقا للقانون ومتطابقا معه ولا يخالفه، فهو إذن عمل ونشاط وسلوك مشروع يتفق مع المشروعية</w:t>
      </w:r>
      <w:r>
        <w:rPr>
          <w:rFonts w:ascii="Traditional Arabic" w:hAnsi="Traditional Arabic" w:cs="Traditional Arabic" w:hint="cs"/>
          <w:sz w:val="32"/>
          <w:szCs w:val="32"/>
          <w:rtl/>
          <w:lang w:bidi="ar-DZ"/>
        </w:rPr>
        <w:t xml:space="preserve"> الدستورية تحت رقابة القضاء الدستوري، ويتطابق مع المشروعية القانونية تحت رقابة القضاء الإداري.</w:t>
      </w:r>
    </w:p>
    <w:p w:rsidR="00D57490" w:rsidRPr="00E21905" w:rsidRDefault="00D57490" w:rsidP="00D57490">
      <w:pPr>
        <w:bidi/>
        <w:spacing w:line="240" w:lineRule="auto"/>
        <w:jc w:val="both"/>
        <w:rPr>
          <w:rFonts w:ascii="Traditional Arabic" w:hAnsi="Traditional Arabic" w:cs="Traditional Arabic"/>
          <w:sz w:val="32"/>
          <w:szCs w:val="32"/>
          <w:rtl/>
          <w:lang w:bidi="ar-DZ"/>
        </w:rPr>
      </w:pPr>
      <w:r w:rsidRPr="00E219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كما أن السلطات والهيئات العمومية التي تملك سلطة اتخاذ القرار السياسي أو الإداري، يجب أن تكون "سلطة شرعية"، بمعنى استلمت مقاليد الحكم عن طريق الانتخاب بما يقرره الدستور، وأن ما تتخذه من أعمال يكون استنادا إلى الدستور وقواعد القانون والتنظيم الساري المفعول ومبادئ الشريعة الإسلامية، ذالك هو مفهوم</w:t>
      </w:r>
      <w:r w:rsidRPr="00E219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الشرعية</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الدستورية و</w:t>
      </w:r>
      <w:r w:rsidRPr="00E21905">
        <w:rPr>
          <w:rFonts w:ascii="Traditional Arabic" w:hAnsi="Traditional Arabic" w:cs="Traditional Arabic" w:hint="cs"/>
          <w:sz w:val="32"/>
          <w:szCs w:val="32"/>
          <w:rtl/>
          <w:lang w:bidi="ar-DZ"/>
        </w:rPr>
        <w:t>القانونية بالمعنى الواسع،</w:t>
      </w:r>
      <w:r>
        <w:rPr>
          <w:rFonts w:ascii="Traditional Arabic" w:hAnsi="Traditional Arabic" w:cs="Traditional Arabic" w:hint="cs"/>
          <w:sz w:val="32"/>
          <w:szCs w:val="32"/>
          <w:rtl/>
          <w:lang w:bidi="ar-DZ"/>
        </w:rPr>
        <w:t xml:space="preserve"> وبعبارة أخرى</w:t>
      </w:r>
      <w:r w:rsidRPr="00E21905">
        <w:rPr>
          <w:rFonts w:ascii="Traditional Arabic" w:hAnsi="Traditional Arabic" w:cs="Traditional Arabic" w:hint="cs"/>
          <w:sz w:val="32"/>
          <w:szCs w:val="32"/>
          <w:rtl/>
          <w:lang w:bidi="ar-DZ"/>
        </w:rPr>
        <w:t xml:space="preserve"> يجب أن تكون كل تصرفات الحكام </w:t>
      </w:r>
      <w:r>
        <w:rPr>
          <w:rFonts w:ascii="Traditional Arabic" w:hAnsi="Traditional Arabic" w:cs="Traditional Arabic" w:hint="cs"/>
          <w:sz w:val="32"/>
          <w:szCs w:val="32"/>
          <w:rtl/>
          <w:lang w:bidi="ar-DZ"/>
        </w:rPr>
        <w:t>الرسمية مستمدة من النظام القانوني للدولة المشار إليه أعلاه</w:t>
      </w:r>
      <w:r w:rsidRPr="00E21905">
        <w:rPr>
          <w:rFonts w:ascii="Traditional Arabic" w:hAnsi="Traditional Arabic" w:cs="Traditional Arabic" w:hint="cs"/>
          <w:sz w:val="32"/>
          <w:szCs w:val="32"/>
          <w:rtl/>
          <w:lang w:bidi="ar-DZ"/>
        </w:rPr>
        <w:t>.</w:t>
      </w:r>
    </w:p>
    <w:p w:rsidR="00D57490" w:rsidRPr="00E21905" w:rsidRDefault="00D57490" w:rsidP="00D57490">
      <w:pPr>
        <w:bidi/>
        <w:spacing w:line="240" w:lineRule="auto"/>
        <w:jc w:val="both"/>
        <w:rPr>
          <w:rFonts w:ascii="Traditional Arabic" w:hAnsi="Traditional Arabic" w:cs="Traditional Arabic"/>
          <w:sz w:val="32"/>
          <w:szCs w:val="32"/>
          <w:rtl/>
          <w:lang w:bidi="ar-DZ"/>
        </w:rPr>
      </w:pPr>
      <w:r w:rsidRPr="00E21905">
        <w:rPr>
          <w:rFonts w:ascii="Traditional Arabic" w:hAnsi="Traditional Arabic" w:cs="Traditional Arabic" w:hint="cs"/>
          <w:sz w:val="32"/>
          <w:szCs w:val="32"/>
          <w:rtl/>
          <w:lang w:bidi="ar-DZ"/>
        </w:rPr>
        <w:t xml:space="preserve">          أما إذا اقتصر مفهوم </w:t>
      </w:r>
      <w:r>
        <w:rPr>
          <w:rFonts w:ascii="Traditional Arabic" w:hAnsi="Traditional Arabic" w:cs="Traditional Arabic" w:hint="cs"/>
          <w:sz w:val="32"/>
          <w:szCs w:val="32"/>
          <w:rtl/>
          <w:lang w:bidi="ar-DZ"/>
        </w:rPr>
        <w:t>المشروعية</w:t>
      </w:r>
      <w:r w:rsidRPr="00E21905">
        <w:rPr>
          <w:rFonts w:ascii="Traditional Arabic" w:hAnsi="Traditional Arabic" w:cs="Traditional Arabic" w:hint="cs"/>
          <w:sz w:val="32"/>
          <w:szCs w:val="32"/>
          <w:rtl/>
          <w:lang w:bidi="ar-DZ"/>
        </w:rPr>
        <w:t xml:space="preserve"> على </w:t>
      </w:r>
      <w:r>
        <w:rPr>
          <w:rFonts w:ascii="Traditional Arabic" w:hAnsi="Traditional Arabic" w:cs="Traditional Arabic" w:hint="cs"/>
          <w:sz w:val="32"/>
          <w:szCs w:val="32"/>
          <w:rtl/>
          <w:lang w:bidi="ar-DZ"/>
        </w:rPr>
        <w:t>"ال</w:t>
      </w:r>
      <w:r w:rsidRPr="00E21905">
        <w:rPr>
          <w:rFonts w:ascii="Traditional Arabic" w:hAnsi="Traditional Arabic" w:cs="Traditional Arabic" w:hint="cs"/>
          <w:sz w:val="32"/>
          <w:szCs w:val="32"/>
          <w:rtl/>
          <w:lang w:bidi="ar-DZ"/>
        </w:rPr>
        <w:t>أعمال الإدار</w:t>
      </w:r>
      <w:r>
        <w:rPr>
          <w:rFonts w:ascii="Traditional Arabic" w:hAnsi="Traditional Arabic" w:cs="Traditional Arabic" w:hint="cs"/>
          <w:sz w:val="32"/>
          <w:szCs w:val="32"/>
          <w:rtl/>
          <w:lang w:bidi="ar-DZ"/>
        </w:rPr>
        <w:t>ي</w:t>
      </w:r>
      <w:r w:rsidRPr="00E21905">
        <w:rPr>
          <w:rFonts w:ascii="Traditional Arabic" w:hAnsi="Traditional Arabic" w:cs="Traditional Arabic" w:hint="cs"/>
          <w:sz w:val="32"/>
          <w:szCs w:val="32"/>
          <w:rtl/>
          <w:lang w:bidi="ar-DZ"/>
        </w:rPr>
        <w:t>ة</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xml:space="preserve"> وحدها، فعندئذ نكون بصدد </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المشروعية القانونية</w:t>
      </w:r>
      <w:r>
        <w:rPr>
          <w:rFonts w:ascii="Traditional Arabic" w:hAnsi="Traditional Arabic" w:cs="Traditional Arabic" w:hint="cs"/>
          <w:sz w:val="32"/>
          <w:szCs w:val="32"/>
          <w:rtl/>
          <w:lang w:bidi="ar-DZ"/>
        </w:rPr>
        <w:t>" التي يراقبها "القضاء الإداري" في بلادنا</w:t>
      </w:r>
      <w:r w:rsidRPr="00E21905">
        <w:rPr>
          <w:rFonts w:ascii="Traditional Arabic" w:hAnsi="Traditional Arabic" w:cs="Traditional Arabic" w:hint="cs"/>
          <w:sz w:val="32"/>
          <w:szCs w:val="32"/>
          <w:rtl/>
          <w:lang w:bidi="ar-DZ"/>
        </w:rPr>
        <w:t xml:space="preserve">، وهذا الفهم يبيّن أن </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الشرعية</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xml:space="preserve"> أوسع نطاقا من </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المشروعية</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إلاّ أنه وللتسهيل على الطلبة، فإننا نلتزم منهجيا بحم</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xml:space="preserve">ل مفهوم الشرعية والمشروعية على نفس المعنى والمدلول الذي يتضمنه </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 xml:space="preserve"> القانونية"،</w:t>
      </w:r>
      <w:r w:rsidRPr="00E21905">
        <w:rPr>
          <w:rFonts w:ascii="Traditional Arabic" w:hAnsi="Traditional Arabic" w:cs="Traditional Arabic" w:hint="cs"/>
          <w:sz w:val="32"/>
          <w:szCs w:val="32"/>
          <w:rtl/>
          <w:lang w:bidi="ar-DZ"/>
        </w:rPr>
        <w:t xml:space="preserve"> من غير الدخول في </w:t>
      </w:r>
      <w:r>
        <w:rPr>
          <w:rFonts w:ascii="Traditional Arabic" w:hAnsi="Traditional Arabic" w:cs="Traditional Arabic" w:hint="cs"/>
          <w:sz w:val="32"/>
          <w:szCs w:val="32"/>
          <w:rtl/>
          <w:lang w:bidi="ar-DZ"/>
        </w:rPr>
        <w:t xml:space="preserve">هكذا </w:t>
      </w:r>
      <w:r w:rsidRPr="00E21905">
        <w:rPr>
          <w:rFonts w:ascii="Traditional Arabic" w:hAnsi="Traditional Arabic" w:cs="Traditional Arabic" w:hint="cs"/>
          <w:sz w:val="32"/>
          <w:szCs w:val="32"/>
          <w:rtl/>
          <w:lang w:bidi="ar-DZ"/>
        </w:rPr>
        <w:t>جدال فقهي متشعب</w:t>
      </w:r>
      <w:r>
        <w:rPr>
          <w:rFonts w:ascii="Traditional Arabic" w:hAnsi="Traditional Arabic" w:cs="Traditional Arabic" w:hint="cs"/>
          <w:sz w:val="32"/>
          <w:szCs w:val="32"/>
          <w:rtl/>
          <w:lang w:bidi="ar-DZ"/>
        </w:rPr>
        <w:t xml:space="preserve"> في هذا الصدد</w:t>
      </w:r>
      <w:r w:rsidRPr="00E21905">
        <w:rPr>
          <w:rFonts w:ascii="Traditional Arabic" w:hAnsi="Traditional Arabic" w:cs="Traditional Arabic" w:hint="cs"/>
          <w:sz w:val="32"/>
          <w:szCs w:val="32"/>
          <w:rtl/>
          <w:lang w:bidi="ar-DZ"/>
        </w:rPr>
        <w:t xml:space="preserve">. </w:t>
      </w:r>
    </w:p>
    <w:p w:rsidR="00D57490" w:rsidRDefault="00D57490" w:rsidP="00E33A02">
      <w:pPr>
        <w:bidi/>
        <w:spacing w:line="240" w:lineRule="auto"/>
        <w:jc w:val="both"/>
        <w:rPr>
          <w:rFonts w:ascii="Traditional Arabic" w:hAnsi="Traditional Arabic" w:cs="Traditional Arabic"/>
          <w:sz w:val="32"/>
          <w:szCs w:val="32"/>
          <w:rtl/>
          <w:lang w:bidi="ar-DZ"/>
        </w:rPr>
      </w:pPr>
      <w:r w:rsidRPr="00E409B8">
        <w:rPr>
          <w:rFonts w:ascii="Traditional Arabic" w:hAnsi="Traditional Arabic" w:cs="Traditional Arabic" w:hint="cs"/>
          <w:sz w:val="32"/>
          <w:szCs w:val="32"/>
          <w:rtl/>
          <w:lang w:bidi="ar-DZ"/>
        </w:rPr>
        <w:t xml:space="preserve">          </w:t>
      </w:r>
      <w:r w:rsidR="00E33A02">
        <w:rPr>
          <w:rFonts w:ascii="Traditional Arabic" w:hAnsi="Traditional Arabic" w:cs="Traditional Arabic" w:hint="cs"/>
          <w:sz w:val="32"/>
          <w:szCs w:val="32"/>
          <w:rtl/>
          <w:lang w:bidi="ar-DZ"/>
        </w:rPr>
        <w:t>و</w:t>
      </w:r>
      <w:r w:rsidRPr="00E409B8">
        <w:rPr>
          <w:rFonts w:ascii="Traditional Arabic" w:hAnsi="Traditional Arabic" w:cs="Traditional Arabic" w:hint="cs"/>
          <w:sz w:val="32"/>
          <w:szCs w:val="32"/>
          <w:rtl/>
          <w:lang w:bidi="ar-DZ"/>
        </w:rPr>
        <w:t xml:space="preserve"> </w:t>
      </w:r>
      <w:proofErr w:type="gramStart"/>
      <w:r w:rsidRPr="00E409B8">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w:t>
      </w:r>
      <w:r w:rsidRPr="00E409B8">
        <w:rPr>
          <w:rFonts w:ascii="Traditional Arabic" w:hAnsi="Traditional Arabic" w:cs="Traditional Arabic" w:hint="cs"/>
          <w:sz w:val="32"/>
          <w:szCs w:val="32"/>
          <w:rtl/>
          <w:lang w:bidi="ar-DZ"/>
        </w:rPr>
        <w:t>عر</w:t>
      </w:r>
      <w:r>
        <w:rPr>
          <w:rFonts w:ascii="Traditional Arabic" w:hAnsi="Traditional Arabic" w:cs="Traditional Arabic" w:hint="cs"/>
          <w:sz w:val="32"/>
          <w:szCs w:val="32"/>
          <w:rtl/>
          <w:lang w:bidi="ar-DZ"/>
        </w:rPr>
        <w:t>ّ</w:t>
      </w:r>
      <w:r w:rsidRPr="00E409B8">
        <w:rPr>
          <w:rFonts w:ascii="Traditional Arabic" w:hAnsi="Traditional Arabic" w:cs="Traditional Arabic" w:hint="cs"/>
          <w:sz w:val="32"/>
          <w:szCs w:val="32"/>
          <w:rtl/>
          <w:lang w:bidi="ar-DZ"/>
        </w:rPr>
        <w:t>ف</w:t>
      </w:r>
      <w:proofErr w:type="gramEnd"/>
      <w:r w:rsidRPr="00E409B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E409B8">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 xml:space="preserve"> القانونية"</w:t>
      </w:r>
      <w:r w:rsidRPr="00E409B8">
        <w:rPr>
          <w:rFonts w:ascii="Traditional Arabic" w:hAnsi="Traditional Arabic" w:cs="Traditional Arabic" w:hint="cs"/>
          <w:sz w:val="32"/>
          <w:szCs w:val="32"/>
          <w:rtl/>
          <w:lang w:bidi="ar-DZ"/>
        </w:rPr>
        <w:t xml:space="preserve"> بأنه (</w:t>
      </w:r>
      <w:r>
        <w:rPr>
          <w:rFonts w:ascii="Traditional Arabic" w:hAnsi="Traditional Arabic" w:cs="Traditional Arabic" w:hint="cs"/>
          <w:sz w:val="32"/>
          <w:szCs w:val="32"/>
          <w:rtl/>
          <w:lang w:bidi="ar-DZ"/>
        </w:rPr>
        <w:t xml:space="preserve">... </w:t>
      </w:r>
      <w:r w:rsidRPr="00E409B8">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w:t>
      </w:r>
      <w:r w:rsidRPr="00E409B8">
        <w:rPr>
          <w:rFonts w:ascii="Traditional Arabic" w:hAnsi="Traditional Arabic" w:cs="Traditional Arabic" w:hint="cs"/>
          <w:sz w:val="32"/>
          <w:szCs w:val="32"/>
          <w:rtl/>
          <w:lang w:bidi="ar-DZ"/>
        </w:rPr>
        <w:t>فترض التزام</w:t>
      </w:r>
      <w:r>
        <w:rPr>
          <w:rFonts w:ascii="Traditional Arabic" w:hAnsi="Traditional Arabic" w:cs="Traditional Arabic" w:hint="cs"/>
          <w:sz w:val="32"/>
          <w:szCs w:val="32"/>
          <w:rtl/>
          <w:lang w:bidi="ar-DZ"/>
        </w:rPr>
        <w:t xml:space="preserve"> الإدارة في تصرفاتها جميعا الحدود المرسومة لها في مجموعة القواعد القانونية المقررة في الدولة، وأن تكرّس فاعليتها في نطاقها) ، هذا التعريف يضع جميع تصرفات الإدارة بلا استثناء في قوالب قانونية، من حيث شكلها ومضمونها، فلا حرية للإدارة من وجهة نظره مهما كانت الأوصاف التي تتصف بها أعمالها بسيطة أو حيوية، إلا أن تطور وإصلاح النظم القانونية يقتضي بعض المرونة فلا قيد مطلق ولا سلطة مطلقة. </w:t>
      </w:r>
    </w:p>
    <w:p w:rsidR="00D57490" w:rsidRPr="00452CFC" w:rsidRDefault="00D57490" w:rsidP="00D57490">
      <w:pPr>
        <w:bidi/>
        <w:spacing w:after="0" w:line="240" w:lineRule="auto"/>
        <w:jc w:val="both"/>
        <w:rPr>
          <w:rFonts w:ascii="Traditional Arabic" w:hAnsi="Traditional Arabic" w:cs="Traditional Arabic"/>
          <w:sz w:val="32"/>
          <w:szCs w:val="32"/>
          <w:rtl/>
          <w:lang w:bidi="ar-DZ"/>
        </w:rPr>
      </w:pPr>
      <w:proofErr w:type="gramStart"/>
      <w:r>
        <w:rPr>
          <w:rFonts w:ascii="Traditional Arabic" w:hAnsi="Traditional Arabic" w:cs="Traditional Arabic" w:hint="cs"/>
          <w:b/>
          <w:bCs/>
          <w:sz w:val="32"/>
          <w:szCs w:val="32"/>
          <w:rtl/>
          <w:lang w:bidi="ar-DZ"/>
        </w:rPr>
        <w:t>تجسيد</w:t>
      </w:r>
      <w:proofErr w:type="gramEnd"/>
      <w:r>
        <w:rPr>
          <w:rFonts w:ascii="Traditional Arabic" w:hAnsi="Traditional Arabic" w:cs="Traditional Arabic" w:hint="cs"/>
          <w:b/>
          <w:bCs/>
          <w:sz w:val="32"/>
          <w:szCs w:val="32"/>
          <w:rtl/>
          <w:lang w:bidi="ar-DZ"/>
        </w:rPr>
        <w:t xml:space="preserve"> مبدأ</w:t>
      </w:r>
      <w:r w:rsidRPr="00452CFC">
        <w:rPr>
          <w:rFonts w:ascii="Traditional Arabic" w:hAnsi="Traditional Arabic" w:cs="Traditional Arabic" w:hint="cs"/>
          <w:b/>
          <w:bCs/>
          <w:sz w:val="32"/>
          <w:szCs w:val="32"/>
          <w:rtl/>
          <w:lang w:bidi="ar-DZ"/>
        </w:rPr>
        <w:t xml:space="preserve"> المشروعية </w:t>
      </w:r>
    </w:p>
    <w:p w:rsidR="00D57490" w:rsidRDefault="00D57490" w:rsidP="00D57490">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 يتحقق "</w:t>
      </w:r>
      <w:r w:rsidRPr="00C02392">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C0239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مع نشوء الدولة المعاصرة ذات السيادة، وقيام "هيئة الأمم المتحدة"، ومنظماتها، والمصادقة على ميثاقها ومعاهداتها وبروتوكولاتها لحماية جميع الشعوب وتمكينهم من حقوقهم بلا تمييز، وبالمفهوم المخالف من غير المنطقي البحث عن "</w:t>
      </w:r>
      <w:r w:rsidRPr="00C02392">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 xml:space="preserve">" لدى الشعوب الفاقدة لسيادتها، والجماعات غير النظامية ... </w:t>
      </w:r>
    </w:p>
    <w:p w:rsidR="00D57490" w:rsidRDefault="00D57490" w:rsidP="00D57490">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كما يتحقق "</w:t>
      </w:r>
      <w:r w:rsidRPr="00C02392">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 xml:space="preserve">" في الدولة المستقلة ذات السيادة، عندما تتمتع السلطات العمومية العليا المنتخبة، ممثلة في البرلمان، والسلطة التنفيذية، والسلطة القضائية، بالإرادة الحرة في اتخاذ القرارات المخولة لها بموجب الدستور والقانون، مع مراعاة التزاماتها الاتفاقية حيال المجتمع الدولي،  </w:t>
      </w:r>
    </w:p>
    <w:p w:rsidR="00D57490" w:rsidRDefault="00D57490" w:rsidP="00D57490">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يتحقق "</w:t>
      </w:r>
      <w:r w:rsidRPr="00C02392">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C0239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من خلال النص على المبادئ الأساسية في الدستور، التي تحكم المجتمع خاصة القواعد المتعلقة "بالحقوق والحريات الأساسية"، وقواعد توزيع الاختصاص مع احترام "مبدأ الفصل بين السلطات" وكذا النصوص القانونية المعمول بها، التي من أهمها الشرعة الإجرائية المدنية والإدارية والجزائية، </w:t>
      </w:r>
    </w:p>
    <w:p w:rsidR="00D57490" w:rsidRDefault="00D57490" w:rsidP="00D5749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تعتبر</w:t>
      </w:r>
      <w:r w:rsidRPr="00C3057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السلطة القضائية المستقلة، هي الركيزة الأساسية "ل</w:t>
      </w:r>
      <w:r w:rsidRPr="00C02392">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 xml:space="preserve">" يمنحها "الدستور" اختصاص الرقابة على "أعمال الإدارة" النافذة التي تتخذها حيال الأشخاص الطبيعيين والمعنويين الخاصين والعامين، وذلك بالطعن في لا مشروعيتها من طرف ذوي الشأن أمام الجهات القضائية الإدارية المختصة كما في بلادنا، قصد استصدار أحكام قضائية نافذة لها "قوة الشيء المقضي فيه"، بهدف إلغائها عندما تكون مشوبة بعيب من عيوب مخالفة القانون أو انتهاك حقوق وحريات الأشخاص المخاطبين بها. </w:t>
      </w:r>
    </w:p>
    <w:p w:rsidR="00D57490" w:rsidRDefault="00D57490" w:rsidP="00D5749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w:t>
      </w:r>
      <w:r w:rsidRPr="008F090D">
        <w:rPr>
          <w:rFonts w:ascii="Traditional Arabic" w:hAnsi="Traditional Arabic" w:cs="Traditional Arabic" w:hint="cs"/>
          <w:sz w:val="32"/>
          <w:szCs w:val="32"/>
          <w:rtl/>
          <w:lang w:bidi="ar-DZ"/>
        </w:rPr>
        <w:t xml:space="preserve">يترتب على إعمال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بمعناه الواسع </w:t>
      </w:r>
      <w:r w:rsidRPr="008F090D">
        <w:rPr>
          <w:rFonts w:ascii="Traditional Arabic" w:hAnsi="Traditional Arabic" w:cs="Traditional Arabic" w:hint="cs"/>
          <w:sz w:val="32"/>
          <w:szCs w:val="32"/>
          <w:rtl/>
          <w:lang w:bidi="ar-DZ"/>
        </w:rPr>
        <w:t xml:space="preserve">تحقيق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سيادة القانون</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وذلك </w:t>
      </w:r>
      <w:r w:rsidRPr="008F090D">
        <w:rPr>
          <w:rFonts w:ascii="Traditional Arabic" w:hAnsi="Traditional Arabic" w:cs="Traditional Arabic" w:hint="cs"/>
          <w:sz w:val="32"/>
          <w:szCs w:val="32"/>
          <w:rtl/>
          <w:lang w:bidi="ar-DZ"/>
        </w:rPr>
        <w:t>بخضوع الجميع أشخاصا معنويين وطبيعيين، حكاما ومحكومين، مؤسسات ومرافق عمومية وخاصة، لقواعد القانون والتنظيم</w:t>
      </w:r>
      <w:r>
        <w:rPr>
          <w:rFonts w:ascii="Traditional Arabic" w:hAnsi="Traditional Arabic" w:cs="Traditional Arabic" w:hint="cs"/>
          <w:sz w:val="32"/>
          <w:szCs w:val="32"/>
          <w:rtl/>
          <w:lang w:bidi="ar-DZ"/>
        </w:rPr>
        <w:t xml:space="preserve"> السارية المفعول، وكذا مبادئ القانون العامة والأعراف السائدة، فضلا عن قواعد الشريعة الإسلامية</w:t>
      </w:r>
      <w:r w:rsidRPr="008F090D">
        <w:rPr>
          <w:rFonts w:ascii="Traditional Arabic" w:hAnsi="Traditional Arabic" w:cs="Traditional Arabic" w:hint="cs"/>
          <w:sz w:val="32"/>
          <w:szCs w:val="32"/>
          <w:rtl/>
          <w:lang w:bidi="ar-DZ"/>
        </w:rPr>
        <w:t xml:space="preserve">، ...، </w:t>
      </w:r>
      <w:proofErr w:type="gramStart"/>
      <w:r w:rsidRPr="008F090D">
        <w:rPr>
          <w:rFonts w:ascii="Traditional Arabic" w:hAnsi="Traditional Arabic" w:cs="Traditional Arabic" w:hint="cs"/>
          <w:sz w:val="32"/>
          <w:szCs w:val="32"/>
          <w:rtl/>
          <w:lang w:bidi="ar-DZ"/>
        </w:rPr>
        <w:t>وذلك</w:t>
      </w:r>
      <w:proofErr w:type="gramEnd"/>
      <w:r w:rsidRPr="008F090D">
        <w:rPr>
          <w:rFonts w:ascii="Traditional Arabic" w:hAnsi="Traditional Arabic" w:cs="Traditional Arabic" w:hint="cs"/>
          <w:sz w:val="32"/>
          <w:szCs w:val="32"/>
          <w:rtl/>
          <w:lang w:bidi="ar-DZ"/>
        </w:rPr>
        <w:t xml:space="preserve"> بعدم تجاوز السلطات العمومية للقانون</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وإلاّ اعتبر ذلك منها خرقا لقواعده استوجب ردعه وإعادة الأمور إلى نصابها بواسطة الجهات القضائية المختصة</w:t>
      </w:r>
      <w:r>
        <w:rPr>
          <w:rFonts w:ascii="Traditional Arabic" w:hAnsi="Traditional Arabic" w:cs="Traditional Arabic" w:hint="cs"/>
          <w:sz w:val="32"/>
          <w:szCs w:val="32"/>
          <w:rtl/>
          <w:lang w:bidi="ar-DZ"/>
        </w:rPr>
        <w:t>.</w:t>
      </w:r>
    </w:p>
    <w:p w:rsidR="00D57490" w:rsidRDefault="00D57490" w:rsidP="00D5749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كما أن</w:t>
      </w:r>
      <w:r w:rsidRPr="008F090D">
        <w:rPr>
          <w:rFonts w:ascii="Traditional Arabic" w:hAnsi="Traditional Arabic" w:cs="Traditional Arabic" w:hint="cs"/>
          <w:sz w:val="32"/>
          <w:szCs w:val="32"/>
          <w:rtl/>
          <w:lang w:bidi="ar-DZ"/>
        </w:rPr>
        <w:t xml:space="preserve">  أي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سلطة عمومية</w:t>
      </w:r>
      <w:r>
        <w:rPr>
          <w:rFonts w:ascii="Traditional Arabic" w:hAnsi="Traditional Arabic" w:cs="Traditional Arabic" w:hint="cs"/>
          <w:sz w:val="32"/>
          <w:szCs w:val="32"/>
          <w:rtl/>
          <w:lang w:bidi="ar-DZ"/>
        </w:rPr>
        <w:t>"، لا</w:t>
      </w:r>
      <w:r w:rsidRPr="008F090D">
        <w:rPr>
          <w:rFonts w:ascii="Traditional Arabic" w:hAnsi="Traditional Arabic" w:cs="Traditional Arabic" w:hint="cs"/>
          <w:sz w:val="32"/>
          <w:szCs w:val="32"/>
          <w:rtl/>
          <w:lang w:bidi="ar-DZ"/>
        </w:rPr>
        <w:t xml:space="preserve"> تست</w:t>
      </w:r>
      <w:r>
        <w:rPr>
          <w:rFonts w:ascii="Traditional Arabic" w:hAnsi="Traditional Arabic" w:cs="Traditional Arabic" w:hint="cs"/>
          <w:sz w:val="32"/>
          <w:szCs w:val="32"/>
          <w:rtl/>
          <w:lang w:bidi="ar-DZ"/>
        </w:rPr>
        <w:t>طيع الإفلات والتحلّل من القانون</w:t>
      </w:r>
      <w:r w:rsidRPr="008F090D">
        <w:rPr>
          <w:rFonts w:ascii="Traditional Arabic" w:hAnsi="Traditional Arabic" w:cs="Traditional Arabic" w:hint="cs"/>
          <w:sz w:val="32"/>
          <w:szCs w:val="32"/>
          <w:rtl/>
          <w:lang w:bidi="ar-DZ"/>
        </w:rPr>
        <w:t xml:space="preserve">، ولا </w:t>
      </w:r>
      <w:r>
        <w:rPr>
          <w:rFonts w:ascii="Traditional Arabic" w:hAnsi="Traditional Arabic" w:cs="Traditional Arabic" w:hint="cs"/>
          <w:sz w:val="32"/>
          <w:szCs w:val="32"/>
          <w:rtl/>
          <w:lang w:bidi="ar-DZ"/>
        </w:rPr>
        <w:t>يجوز</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للحاكم فردا كان أو هيئة أو نظاما سياسيا </w:t>
      </w:r>
      <w:r w:rsidRPr="008F090D">
        <w:rPr>
          <w:rFonts w:ascii="Traditional Arabic" w:hAnsi="Traditional Arabic" w:cs="Traditional Arabic" w:hint="cs"/>
          <w:sz w:val="32"/>
          <w:szCs w:val="32"/>
          <w:rtl/>
          <w:lang w:bidi="ar-DZ"/>
        </w:rPr>
        <w:t xml:space="preserve">إصدار قواعد </w:t>
      </w:r>
      <w:proofErr w:type="spellStart"/>
      <w:r w:rsidRPr="008F090D">
        <w:rPr>
          <w:rFonts w:ascii="Traditional Arabic" w:hAnsi="Traditional Arabic" w:cs="Traditional Arabic" w:hint="cs"/>
          <w:sz w:val="32"/>
          <w:szCs w:val="32"/>
          <w:rtl/>
          <w:lang w:bidi="ar-DZ"/>
        </w:rPr>
        <w:t>تلائم</w:t>
      </w:r>
      <w:proofErr w:type="spellEnd"/>
      <w:r w:rsidRPr="008F090D">
        <w:rPr>
          <w:rFonts w:ascii="Traditional Arabic" w:hAnsi="Traditional Arabic" w:cs="Traditional Arabic" w:hint="cs"/>
          <w:sz w:val="32"/>
          <w:szCs w:val="32"/>
          <w:rtl/>
          <w:lang w:bidi="ar-DZ"/>
        </w:rPr>
        <w:t xml:space="preserve"> نزوات</w:t>
      </w:r>
      <w:r>
        <w:rPr>
          <w:rFonts w:ascii="Traditional Arabic" w:hAnsi="Traditional Arabic" w:cs="Traditional Arabic" w:hint="cs"/>
          <w:sz w:val="32"/>
          <w:szCs w:val="32"/>
          <w:rtl/>
          <w:lang w:bidi="ar-DZ"/>
        </w:rPr>
        <w:t>ه</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وتخدمه وتحميه وتحصّنه وتعفيه من المساءلة، وإن حصل ذلك يُكيف ما صدر عنه على أنها أعمال م</w:t>
      </w:r>
      <w:r w:rsidRPr="008F090D">
        <w:rPr>
          <w:rFonts w:ascii="Traditional Arabic" w:hAnsi="Traditional Arabic" w:cs="Traditional Arabic" w:hint="cs"/>
          <w:sz w:val="32"/>
          <w:szCs w:val="32"/>
          <w:rtl/>
          <w:lang w:bidi="ar-DZ"/>
        </w:rPr>
        <w:t>خالف</w:t>
      </w:r>
      <w:r>
        <w:rPr>
          <w:rFonts w:ascii="Traditional Arabic" w:hAnsi="Traditional Arabic" w:cs="Traditional Arabic" w:hint="cs"/>
          <w:sz w:val="32"/>
          <w:szCs w:val="32"/>
          <w:rtl/>
          <w:lang w:bidi="ar-DZ"/>
        </w:rPr>
        <w:t>ة</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w:t>
      </w:r>
      <w:r w:rsidRPr="008F090D">
        <w:rPr>
          <w:rFonts w:ascii="Traditional Arabic" w:hAnsi="Traditional Arabic" w:cs="Traditional Arabic" w:hint="cs"/>
          <w:sz w:val="32"/>
          <w:szCs w:val="32"/>
          <w:rtl/>
          <w:lang w:bidi="ar-DZ"/>
        </w:rPr>
        <w:t>لدستور والمبادئ العامة للقانون</w:t>
      </w:r>
      <w:r>
        <w:rPr>
          <w:rFonts w:ascii="Traditional Arabic" w:hAnsi="Traditional Arabic" w:cs="Traditional Arabic" w:hint="cs"/>
          <w:sz w:val="32"/>
          <w:szCs w:val="32"/>
          <w:rtl/>
          <w:lang w:bidi="ar-DZ"/>
        </w:rPr>
        <w:t>، والدين الإسلامي، وغير أخلاقية، وتؤدي إلى الدكتاتورية والفساد</w:t>
      </w:r>
      <w:r w:rsidRPr="008F090D">
        <w:rPr>
          <w:rFonts w:ascii="Traditional Arabic" w:hAnsi="Traditional Arabic" w:cs="Traditional Arabic" w:hint="cs"/>
          <w:sz w:val="32"/>
          <w:szCs w:val="32"/>
          <w:rtl/>
          <w:lang w:bidi="ar-DZ"/>
        </w:rPr>
        <w:t>.</w:t>
      </w:r>
    </w:p>
    <w:p w:rsidR="00D57490" w:rsidRDefault="00D57490" w:rsidP="00D5749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ومن ثم</w:t>
      </w:r>
      <w:r w:rsidRPr="008F090D">
        <w:rPr>
          <w:rFonts w:ascii="Traditional Arabic" w:hAnsi="Traditional Arabic" w:cs="Traditional Arabic" w:hint="cs"/>
          <w:sz w:val="32"/>
          <w:szCs w:val="32"/>
          <w:rtl/>
          <w:lang w:bidi="ar-DZ"/>
        </w:rPr>
        <w:t xml:space="preserve"> يتوجب على الأفراد احترام القانون بصفة تلقائية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تدل على قبولهم وطاعتهم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لسلطان القانون</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وليس لذات الحاكم واسمه وعائلته</w:t>
      </w:r>
      <w:r>
        <w:rPr>
          <w:rFonts w:ascii="Traditional Arabic" w:hAnsi="Traditional Arabic" w:cs="Traditional Arabic" w:hint="cs"/>
          <w:sz w:val="32"/>
          <w:szCs w:val="32"/>
          <w:rtl/>
          <w:lang w:bidi="ar-DZ"/>
        </w:rPr>
        <w:t xml:space="preserve"> وسطوته وديكتاتوريته</w:t>
      </w:r>
      <w:r w:rsidRPr="008F090D">
        <w:rPr>
          <w:rFonts w:ascii="Traditional Arabic" w:hAnsi="Traditional Arabic" w:cs="Traditional Arabic" w:hint="cs"/>
          <w:sz w:val="32"/>
          <w:szCs w:val="32"/>
          <w:rtl/>
          <w:lang w:bidi="ar-DZ"/>
        </w:rPr>
        <w:t>، وعند مخالفتهم</w:t>
      </w:r>
      <w:r>
        <w:rPr>
          <w:rFonts w:ascii="Traditional Arabic" w:hAnsi="Traditional Arabic" w:cs="Traditional Arabic" w:hint="cs"/>
          <w:sz w:val="32"/>
          <w:szCs w:val="32"/>
          <w:rtl/>
          <w:lang w:bidi="ar-DZ"/>
        </w:rPr>
        <w:t xml:space="preserve"> لقواعد القانون يلقون الجزاء المناسب من أجهزة السلطة القضائية المختصة مع ضمانة حق الدفاع.</w:t>
      </w:r>
      <w:r w:rsidRPr="003D6E53">
        <w:rPr>
          <w:rFonts w:ascii="Traditional Arabic" w:hAnsi="Traditional Arabic" w:cs="Traditional Arabic"/>
          <w:sz w:val="32"/>
          <w:szCs w:val="32"/>
          <w:rtl/>
          <w:lang w:bidi="ar-DZ"/>
        </w:rPr>
        <w:t xml:space="preserve"> </w:t>
      </w:r>
    </w:p>
    <w:p w:rsidR="00D57490" w:rsidRPr="00452CFC" w:rsidRDefault="00D57490" w:rsidP="00D57490">
      <w:pPr>
        <w:bidi/>
        <w:spacing w:after="0" w:line="240" w:lineRule="auto"/>
        <w:jc w:val="both"/>
        <w:rPr>
          <w:rFonts w:ascii="Traditional Arabic" w:hAnsi="Traditional Arabic" w:cs="Traditional Arabic"/>
          <w:sz w:val="32"/>
          <w:szCs w:val="32"/>
          <w:rtl/>
          <w:lang w:bidi="ar-DZ"/>
        </w:rPr>
      </w:pPr>
      <w:r w:rsidRPr="00452CFC">
        <w:rPr>
          <w:rFonts w:ascii="Traditional Arabic" w:hAnsi="Traditional Arabic" w:cs="Traditional Arabic" w:hint="cs"/>
          <w:b/>
          <w:bCs/>
          <w:sz w:val="32"/>
          <w:szCs w:val="32"/>
          <w:rtl/>
          <w:lang w:bidi="ar-DZ"/>
        </w:rPr>
        <w:lastRenderedPageBreak/>
        <w:t>أهم آثار المشروعية على الأفراد</w:t>
      </w:r>
      <w:r w:rsidRPr="00452CFC">
        <w:rPr>
          <w:rFonts w:ascii="Traditional Arabic" w:hAnsi="Traditional Arabic" w:cs="Traditional Arabic" w:hint="cs"/>
          <w:sz w:val="32"/>
          <w:szCs w:val="32"/>
          <w:rtl/>
          <w:lang w:bidi="ar-DZ"/>
        </w:rPr>
        <w:t xml:space="preserve"> </w:t>
      </w:r>
    </w:p>
    <w:p w:rsidR="00D57490" w:rsidRDefault="00D57490" w:rsidP="00D57490">
      <w:pPr>
        <w:bidi/>
        <w:spacing w:line="240" w:lineRule="auto"/>
        <w:jc w:val="both"/>
        <w:rPr>
          <w:rFonts w:ascii="Traditional Arabic" w:hAnsi="Traditional Arabic" w:cs="Traditional Arabic"/>
          <w:sz w:val="32"/>
          <w:szCs w:val="32"/>
          <w:rtl/>
          <w:lang w:bidi="ar-DZ"/>
        </w:rPr>
      </w:pPr>
      <w:r w:rsidRPr="008F090D">
        <w:rPr>
          <w:rFonts w:ascii="Traditional Arabic" w:hAnsi="Traditional Arabic" w:cs="Traditional Arabic" w:hint="cs"/>
          <w:sz w:val="32"/>
          <w:szCs w:val="32"/>
          <w:rtl/>
          <w:lang w:bidi="ar-DZ"/>
        </w:rPr>
        <w:t xml:space="preserve">          من </w:t>
      </w:r>
      <w:r>
        <w:rPr>
          <w:rFonts w:ascii="Traditional Arabic" w:hAnsi="Traditional Arabic" w:cs="Traditional Arabic" w:hint="cs"/>
          <w:sz w:val="32"/>
          <w:szCs w:val="32"/>
          <w:rtl/>
          <w:lang w:bidi="ar-DZ"/>
        </w:rPr>
        <w:t>ال</w:t>
      </w:r>
      <w:r w:rsidRPr="008F090D">
        <w:rPr>
          <w:rFonts w:ascii="Traditional Arabic" w:hAnsi="Traditional Arabic" w:cs="Traditional Arabic" w:hint="cs"/>
          <w:sz w:val="32"/>
          <w:szCs w:val="32"/>
          <w:rtl/>
          <w:lang w:bidi="ar-DZ"/>
        </w:rPr>
        <w:t xml:space="preserve">آثار </w:t>
      </w:r>
      <w:r>
        <w:rPr>
          <w:rFonts w:ascii="Traditional Arabic" w:hAnsi="Traditional Arabic" w:cs="Traditional Arabic" w:hint="cs"/>
          <w:sz w:val="32"/>
          <w:szCs w:val="32"/>
          <w:rtl/>
          <w:lang w:bidi="ar-DZ"/>
        </w:rPr>
        <w:t>المباشرة ل</w:t>
      </w:r>
      <w:r w:rsidRPr="008F090D">
        <w:rPr>
          <w:rFonts w:ascii="Traditional Arabic" w:hAnsi="Traditional Arabic" w:cs="Traditional Arabic" w:hint="cs"/>
          <w:sz w:val="32"/>
          <w:szCs w:val="32"/>
          <w:rtl/>
          <w:lang w:bidi="ar-DZ"/>
        </w:rPr>
        <w:t xml:space="preserve">تطبيق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أنه يكفل </w:t>
      </w:r>
      <w:r>
        <w:rPr>
          <w:rFonts w:ascii="Traditional Arabic" w:hAnsi="Traditional Arabic" w:cs="Traditional Arabic" w:hint="cs"/>
          <w:sz w:val="32"/>
          <w:szCs w:val="32"/>
          <w:rtl/>
          <w:lang w:bidi="ar-DZ"/>
        </w:rPr>
        <w:t xml:space="preserve">للمواطنين حماية </w:t>
      </w:r>
      <w:r w:rsidRPr="008F090D">
        <w:rPr>
          <w:rFonts w:ascii="Traditional Arabic" w:hAnsi="Traditional Arabic" w:cs="Traditional Arabic" w:hint="cs"/>
          <w:sz w:val="32"/>
          <w:szCs w:val="32"/>
          <w:rtl/>
          <w:lang w:bidi="ar-DZ"/>
        </w:rPr>
        <w:t>حقوق</w:t>
      </w:r>
      <w:r>
        <w:rPr>
          <w:rFonts w:ascii="Traditional Arabic" w:hAnsi="Traditional Arabic" w:cs="Traditional Arabic" w:hint="cs"/>
          <w:sz w:val="32"/>
          <w:szCs w:val="32"/>
          <w:rtl/>
          <w:lang w:bidi="ar-DZ"/>
        </w:rPr>
        <w:t>هم</w:t>
      </w:r>
      <w:r w:rsidRPr="008F090D">
        <w:rPr>
          <w:rFonts w:ascii="Traditional Arabic" w:hAnsi="Traditional Arabic" w:cs="Traditional Arabic" w:hint="cs"/>
          <w:sz w:val="32"/>
          <w:szCs w:val="32"/>
          <w:rtl/>
          <w:lang w:bidi="ar-DZ"/>
        </w:rPr>
        <w:t xml:space="preserve"> وحرياتهم الأساسية الفردية منها والجماعية، المعترف بها لهم في قواعد الدستور والاتفاقيات الدولية المصادق عليه</w:t>
      </w:r>
      <w:r>
        <w:rPr>
          <w:rFonts w:ascii="Traditional Arabic" w:hAnsi="Traditional Arabic" w:cs="Traditional Arabic" w:hint="cs"/>
          <w:sz w:val="32"/>
          <w:szCs w:val="32"/>
          <w:rtl/>
          <w:lang w:bidi="ar-DZ"/>
        </w:rPr>
        <w:t>ا</w:t>
      </w:r>
      <w:r w:rsidRPr="008F090D">
        <w:rPr>
          <w:rFonts w:ascii="Traditional Arabic" w:hAnsi="Traditional Arabic" w:cs="Traditional Arabic" w:hint="cs"/>
          <w:sz w:val="32"/>
          <w:szCs w:val="32"/>
          <w:rtl/>
          <w:lang w:bidi="ar-DZ"/>
        </w:rPr>
        <w:t xml:space="preserve"> والنصوص القانونية المنظمة لها، وذلك بتمكينهم من حق اللجوء إلى ال</w:t>
      </w:r>
      <w:r>
        <w:rPr>
          <w:rFonts w:ascii="Traditional Arabic" w:hAnsi="Traditional Arabic" w:cs="Traditional Arabic" w:hint="cs"/>
          <w:sz w:val="32"/>
          <w:szCs w:val="32"/>
          <w:rtl/>
          <w:lang w:bidi="ar-DZ"/>
        </w:rPr>
        <w:t>عدالة</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للفصل في</w:t>
      </w:r>
      <w:r w:rsidRPr="008F090D">
        <w:rPr>
          <w:rFonts w:ascii="Traditional Arabic" w:hAnsi="Traditional Arabic" w:cs="Traditional Arabic" w:hint="cs"/>
          <w:sz w:val="32"/>
          <w:szCs w:val="32"/>
          <w:rtl/>
          <w:lang w:bidi="ar-DZ"/>
        </w:rPr>
        <w:t xml:space="preserve"> مختلف القضايا </w:t>
      </w:r>
      <w:r>
        <w:rPr>
          <w:rFonts w:ascii="Traditional Arabic" w:hAnsi="Traditional Arabic" w:cs="Traditional Arabic" w:hint="cs"/>
          <w:sz w:val="32"/>
          <w:szCs w:val="32"/>
          <w:rtl/>
          <w:lang w:bidi="ar-DZ"/>
        </w:rPr>
        <w:t>فيما</w:t>
      </w:r>
      <w:r w:rsidRPr="008F090D">
        <w:rPr>
          <w:rFonts w:ascii="Traditional Arabic" w:hAnsi="Traditional Arabic" w:cs="Traditional Arabic" w:hint="cs"/>
          <w:sz w:val="32"/>
          <w:szCs w:val="32"/>
          <w:rtl/>
          <w:lang w:bidi="ar-DZ"/>
        </w:rPr>
        <w:t xml:space="preserve"> بين المواطنين ذات الطبيعة المدنية والشخصية والتجارية </w:t>
      </w:r>
      <w:r>
        <w:rPr>
          <w:rFonts w:ascii="Traditional Arabic" w:hAnsi="Traditional Arabic" w:cs="Traditional Arabic" w:hint="cs"/>
          <w:sz w:val="32"/>
          <w:szCs w:val="32"/>
          <w:rtl/>
          <w:lang w:bidi="ar-DZ"/>
        </w:rPr>
        <w:t>الخ...</w:t>
      </w:r>
      <w:r w:rsidRPr="008F090D">
        <w:rPr>
          <w:rFonts w:ascii="Traditional Arabic" w:hAnsi="Traditional Arabic" w:cs="Traditional Arabic" w:hint="cs"/>
          <w:sz w:val="32"/>
          <w:szCs w:val="32"/>
          <w:rtl/>
          <w:lang w:bidi="ar-DZ"/>
        </w:rPr>
        <w:t>، كما ي</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سمح لهم بمخاصمة الأعمال الإدار</w:t>
      </w:r>
      <w:r>
        <w:rPr>
          <w:rFonts w:ascii="Traditional Arabic" w:hAnsi="Traditional Arabic" w:cs="Traditional Arabic" w:hint="cs"/>
          <w:sz w:val="32"/>
          <w:szCs w:val="32"/>
          <w:rtl/>
          <w:lang w:bidi="ar-DZ"/>
        </w:rPr>
        <w:t>ي</w:t>
      </w:r>
      <w:r w:rsidRPr="008F090D">
        <w:rPr>
          <w:rFonts w:ascii="Traditional Arabic" w:hAnsi="Traditional Arabic" w:cs="Traditional Arabic" w:hint="cs"/>
          <w:sz w:val="32"/>
          <w:szCs w:val="32"/>
          <w:rtl/>
          <w:lang w:bidi="ar-DZ"/>
        </w:rPr>
        <w:t>ة</w:t>
      </w:r>
      <w:r>
        <w:rPr>
          <w:rFonts w:ascii="Traditional Arabic" w:hAnsi="Traditional Arabic" w:cs="Traditional Arabic" w:hint="cs"/>
          <w:sz w:val="32"/>
          <w:szCs w:val="32"/>
          <w:rtl/>
          <w:lang w:bidi="ar-DZ"/>
        </w:rPr>
        <w:t xml:space="preserve"> سيما "القرارات الإدارية الفردية"</w:t>
      </w:r>
      <w:r w:rsidRPr="008F090D">
        <w:rPr>
          <w:rFonts w:ascii="Traditional Arabic" w:hAnsi="Traditional Arabic" w:cs="Traditional Arabic" w:hint="cs"/>
          <w:sz w:val="32"/>
          <w:szCs w:val="32"/>
          <w:rtl/>
          <w:lang w:bidi="ar-DZ"/>
        </w:rPr>
        <w:t xml:space="preserve"> الصادرة عن السلطات العمومية الإدار</w:t>
      </w:r>
      <w:r>
        <w:rPr>
          <w:rFonts w:ascii="Traditional Arabic" w:hAnsi="Traditional Arabic" w:cs="Traditional Arabic" w:hint="cs"/>
          <w:sz w:val="32"/>
          <w:szCs w:val="32"/>
          <w:rtl/>
          <w:lang w:bidi="ar-DZ"/>
        </w:rPr>
        <w:t>ية التي تتسبب لهم في أضرار ثابتة</w:t>
      </w:r>
      <w:r w:rsidRPr="008F090D">
        <w:rPr>
          <w:rFonts w:ascii="Traditional Arabic" w:hAnsi="Traditional Arabic" w:cs="Traditional Arabic" w:hint="cs"/>
          <w:sz w:val="32"/>
          <w:szCs w:val="32"/>
          <w:rtl/>
          <w:lang w:bidi="ar-DZ"/>
        </w:rPr>
        <w:t>، و</w:t>
      </w:r>
      <w:r>
        <w:rPr>
          <w:rFonts w:ascii="Traditional Arabic" w:hAnsi="Traditional Arabic" w:cs="Traditional Arabic" w:hint="cs"/>
          <w:sz w:val="32"/>
          <w:szCs w:val="32"/>
          <w:rtl/>
          <w:lang w:bidi="ar-DZ"/>
        </w:rPr>
        <w:t xml:space="preserve">من ثم </w:t>
      </w:r>
      <w:r w:rsidRPr="008F090D">
        <w:rPr>
          <w:rFonts w:ascii="Traditional Arabic" w:hAnsi="Traditional Arabic" w:cs="Traditional Arabic" w:hint="cs"/>
          <w:sz w:val="32"/>
          <w:szCs w:val="32"/>
          <w:rtl/>
          <w:lang w:bidi="ar-DZ"/>
        </w:rPr>
        <w:t>يمكنهم أيضا المطالبة بالتعويضات</w:t>
      </w:r>
      <w:r>
        <w:rPr>
          <w:rFonts w:ascii="Traditional Arabic" w:hAnsi="Traditional Arabic" w:cs="Traditional Arabic" w:hint="cs"/>
          <w:sz w:val="32"/>
          <w:szCs w:val="32"/>
          <w:rtl/>
          <w:lang w:bidi="ar-DZ"/>
        </w:rPr>
        <w:t xml:space="preserve"> المادية</w:t>
      </w:r>
      <w:r w:rsidRPr="008F090D">
        <w:rPr>
          <w:rFonts w:ascii="Traditional Arabic" w:hAnsi="Traditional Arabic" w:cs="Traditional Arabic" w:hint="cs"/>
          <w:sz w:val="32"/>
          <w:szCs w:val="32"/>
          <w:rtl/>
          <w:lang w:bidi="ar-DZ"/>
        </w:rPr>
        <w:t xml:space="preserve"> المناسبة</w:t>
      </w:r>
      <w:r>
        <w:rPr>
          <w:rFonts w:ascii="Traditional Arabic" w:hAnsi="Traditional Arabic" w:cs="Traditional Arabic" w:hint="cs"/>
          <w:sz w:val="32"/>
          <w:szCs w:val="32"/>
          <w:rtl/>
          <w:lang w:bidi="ar-DZ"/>
        </w:rPr>
        <w:t xml:space="preserve"> عن</w:t>
      </w:r>
      <w:r w:rsidRPr="008F090D">
        <w:rPr>
          <w:rFonts w:ascii="Traditional Arabic" w:hAnsi="Traditional Arabic" w:cs="Traditional Arabic" w:hint="cs"/>
          <w:sz w:val="32"/>
          <w:szCs w:val="32"/>
          <w:rtl/>
          <w:lang w:bidi="ar-DZ"/>
        </w:rPr>
        <w:t xml:space="preserve"> الأضرار التي تصيبهم جرّاء الأخطاء المرتكبة من الإدارات العمومية ومن الأعوان العموميين حسب مقتضيات القوانين </w:t>
      </w:r>
      <w:r>
        <w:rPr>
          <w:rFonts w:ascii="Traditional Arabic" w:hAnsi="Traditional Arabic" w:cs="Traditional Arabic" w:hint="cs"/>
          <w:sz w:val="32"/>
          <w:szCs w:val="32"/>
          <w:rtl/>
          <w:lang w:bidi="ar-DZ"/>
        </w:rPr>
        <w:t>الموضوعية و</w:t>
      </w:r>
      <w:r w:rsidRPr="008F090D">
        <w:rPr>
          <w:rFonts w:ascii="Traditional Arabic" w:hAnsi="Traditional Arabic" w:cs="Traditional Arabic" w:hint="cs"/>
          <w:sz w:val="32"/>
          <w:szCs w:val="32"/>
          <w:rtl/>
          <w:lang w:bidi="ar-DZ"/>
        </w:rPr>
        <w:t xml:space="preserve">الإجرائية المعمول بها. </w:t>
      </w:r>
    </w:p>
    <w:p w:rsidR="00D57490" w:rsidRDefault="00D57490" w:rsidP="00D57490">
      <w:pPr>
        <w:bidi/>
        <w:spacing w:line="240" w:lineRule="auto"/>
        <w:jc w:val="both"/>
        <w:rPr>
          <w:rFonts w:ascii="Traditional Arabic" w:hAnsi="Traditional Arabic" w:cs="Traditional Arabic"/>
          <w:sz w:val="32"/>
          <w:szCs w:val="32"/>
          <w:rtl/>
          <w:lang w:bidi="ar-DZ"/>
        </w:rPr>
      </w:pPr>
      <w:r w:rsidRPr="008F090D">
        <w:rPr>
          <w:rFonts w:ascii="Traditional Arabic" w:hAnsi="Traditional Arabic" w:cs="Traditional Arabic" w:hint="cs"/>
          <w:sz w:val="32"/>
          <w:szCs w:val="32"/>
          <w:rtl/>
          <w:lang w:bidi="ar-DZ"/>
        </w:rPr>
        <w:t xml:space="preserve">          يعتبر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بطلان</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التصرفات الصادرة عن المؤسسات والإدارات العمومية بحق الأفراد</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التي تتخذها مخالفة للقانون والتنظيم</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أهم الآثار </w:t>
      </w:r>
      <w:r>
        <w:rPr>
          <w:rFonts w:ascii="Traditional Arabic" w:hAnsi="Traditional Arabic" w:cs="Traditional Arabic" w:hint="cs"/>
          <w:sz w:val="32"/>
          <w:szCs w:val="32"/>
          <w:rtl/>
          <w:lang w:bidi="ar-DZ"/>
        </w:rPr>
        <w:t xml:space="preserve">القانونية والعملية </w:t>
      </w:r>
      <w:r w:rsidRPr="008F090D">
        <w:rPr>
          <w:rFonts w:ascii="Traditional Arabic" w:hAnsi="Traditional Arabic" w:cs="Traditional Arabic" w:hint="cs"/>
          <w:sz w:val="32"/>
          <w:szCs w:val="32"/>
          <w:rtl/>
          <w:lang w:bidi="ar-DZ"/>
        </w:rPr>
        <w:t xml:space="preserve">المترتبة عن إعمال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وهذا يعني أن تطبيق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مبدأ المشروعية</w:t>
      </w:r>
      <w:r w:rsidRPr="004542B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القانونية"</w:t>
      </w:r>
      <w:r w:rsidRPr="008F090D">
        <w:rPr>
          <w:rFonts w:ascii="Traditional Arabic" w:hAnsi="Traditional Arabic" w:cs="Traditional Arabic" w:hint="cs"/>
          <w:sz w:val="32"/>
          <w:szCs w:val="32"/>
          <w:rtl/>
          <w:lang w:bidi="ar-DZ"/>
        </w:rPr>
        <w:t xml:space="preserve"> يسمح بقوة باستصدار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أحكام قضائية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بشأنها تجعل منها باطلة وعديمة الأثر، من كونها وقعت مخالفة لقواعد القانون والتنظيم السارية</w:t>
      </w:r>
      <w:r>
        <w:rPr>
          <w:rFonts w:ascii="Traditional Arabic" w:hAnsi="Traditional Arabic" w:cs="Traditional Arabic" w:hint="cs"/>
          <w:sz w:val="32"/>
          <w:szCs w:val="32"/>
          <w:rtl/>
          <w:lang w:bidi="ar-DZ"/>
        </w:rPr>
        <w:t xml:space="preserve"> المفعول، بما </w:t>
      </w:r>
      <w:r w:rsidRPr="008F090D">
        <w:rPr>
          <w:rFonts w:ascii="Traditional Arabic" w:hAnsi="Traditional Arabic" w:cs="Traditional Arabic" w:hint="cs"/>
          <w:sz w:val="32"/>
          <w:szCs w:val="32"/>
          <w:rtl/>
          <w:lang w:bidi="ar-DZ"/>
        </w:rPr>
        <w:t xml:space="preserve">يعني توفير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ضمانة قانونية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يترجمها</w:t>
      </w:r>
      <w:r w:rsidRPr="008F090D">
        <w:rPr>
          <w:rFonts w:ascii="Traditional Arabic" w:hAnsi="Traditional Arabic" w:cs="Traditional Arabic" w:hint="cs"/>
          <w:sz w:val="32"/>
          <w:szCs w:val="32"/>
          <w:rtl/>
          <w:lang w:bidi="ar-DZ"/>
        </w:rPr>
        <w:t xml:space="preserve"> حق الأفراد في اللجوء إلى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الجهات القضائية الإدارية المختصة</w:t>
      </w:r>
      <w:r>
        <w:rPr>
          <w:rFonts w:ascii="Traditional Arabic" w:hAnsi="Traditional Arabic" w:cs="Traditional Arabic" w:hint="cs"/>
          <w:sz w:val="32"/>
          <w:szCs w:val="32"/>
          <w:rtl/>
          <w:lang w:bidi="ar-DZ"/>
        </w:rPr>
        <w:t>" كما في بلادنا وفي تونس ومصر وغيرهم</w:t>
      </w:r>
      <w:r w:rsidRPr="008F090D">
        <w:rPr>
          <w:rFonts w:ascii="Traditional Arabic" w:hAnsi="Traditional Arabic" w:cs="Traditional Arabic" w:hint="cs"/>
          <w:sz w:val="32"/>
          <w:szCs w:val="32"/>
          <w:rtl/>
          <w:lang w:bidi="ar-DZ"/>
        </w:rPr>
        <w:t>، لمخاصمة القرارات الإدارية الفردية و</w:t>
      </w:r>
      <w:r>
        <w:rPr>
          <w:rFonts w:ascii="Traditional Arabic" w:hAnsi="Traditional Arabic" w:cs="Traditional Arabic" w:hint="cs"/>
          <w:sz w:val="32"/>
          <w:szCs w:val="32"/>
          <w:rtl/>
          <w:lang w:bidi="ar-DZ"/>
        </w:rPr>
        <w:t xml:space="preserve">أحيانا </w:t>
      </w:r>
      <w:r w:rsidRPr="008F090D">
        <w:rPr>
          <w:rFonts w:ascii="Traditional Arabic" w:hAnsi="Traditional Arabic" w:cs="Traditional Arabic" w:hint="cs"/>
          <w:sz w:val="32"/>
          <w:szCs w:val="32"/>
          <w:rtl/>
          <w:lang w:bidi="ar-DZ"/>
        </w:rPr>
        <w:t>التنظيمية المنتهكة للمشروعية القانونية، وذلك في إطار القواعد</w:t>
      </w:r>
      <w:r>
        <w:rPr>
          <w:rFonts w:ascii="Traditional Arabic" w:hAnsi="Traditional Arabic" w:cs="Traditional Arabic" w:hint="cs"/>
          <w:sz w:val="32"/>
          <w:szCs w:val="32"/>
          <w:rtl/>
          <w:lang w:bidi="ar-DZ"/>
        </w:rPr>
        <w:t xml:space="preserve"> الإجرائية المعمول بها، والمبادئ المتعلقة بشروط الدعوى وقواعد الخصومة وأدلّة الإثبات و"مبدأ التقاضي على درجتين" وحق الطعن" واحترام الآجال القانونية "ومبدأ العلم والتبليغ الشخصي الخ...</w:t>
      </w:r>
    </w:p>
    <w:p w:rsidR="00D57490" w:rsidRDefault="00D57490" w:rsidP="00D57490">
      <w:pPr>
        <w:bidi/>
        <w:spacing w:line="240" w:lineRule="auto"/>
        <w:jc w:val="both"/>
        <w:rPr>
          <w:rFonts w:ascii="Traditional Arabic" w:hAnsi="Traditional Arabic" w:cs="Traditional Arabic"/>
          <w:sz w:val="32"/>
          <w:szCs w:val="32"/>
          <w:rtl/>
          <w:lang w:bidi="ar-DZ"/>
        </w:rPr>
      </w:pPr>
      <w:r w:rsidRPr="00C048CC">
        <w:rPr>
          <w:rFonts w:ascii="Traditional Arabic" w:hAnsi="Traditional Arabic" w:cs="Traditional Arabic" w:hint="cs"/>
          <w:sz w:val="32"/>
          <w:szCs w:val="32"/>
          <w:rtl/>
          <w:lang w:bidi="ar-DZ"/>
        </w:rPr>
        <w:t xml:space="preserve">           كل ذلك من أجل تجسيد </w:t>
      </w:r>
      <w:r>
        <w:rPr>
          <w:rFonts w:ascii="Traditional Arabic" w:hAnsi="Traditional Arabic" w:cs="Traditional Arabic" w:hint="cs"/>
          <w:sz w:val="32"/>
          <w:szCs w:val="32"/>
          <w:rtl/>
          <w:lang w:bidi="ar-DZ"/>
        </w:rPr>
        <w:t>"</w:t>
      </w:r>
      <w:r w:rsidRPr="00C048CC">
        <w:rPr>
          <w:rFonts w:ascii="Traditional Arabic" w:hAnsi="Traditional Arabic" w:cs="Traditional Arabic" w:hint="cs"/>
          <w:sz w:val="32"/>
          <w:szCs w:val="32"/>
          <w:rtl/>
          <w:lang w:bidi="ar-DZ"/>
        </w:rPr>
        <w:t>الضمانات القانونية</w:t>
      </w:r>
      <w:r>
        <w:rPr>
          <w:rFonts w:ascii="Traditional Arabic" w:hAnsi="Traditional Arabic" w:cs="Traditional Arabic" w:hint="cs"/>
          <w:sz w:val="32"/>
          <w:szCs w:val="32"/>
          <w:rtl/>
          <w:lang w:bidi="ar-DZ"/>
        </w:rPr>
        <w:t>"</w:t>
      </w:r>
      <w:r w:rsidRPr="00C048CC">
        <w:rPr>
          <w:rFonts w:ascii="Traditional Arabic" w:hAnsi="Traditional Arabic" w:cs="Traditional Arabic" w:hint="cs"/>
          <w:sz w:val="32"/>
          <w:szCs w:val="32"/>
          <w:rtl/>
          <w:lang w:bidi="ar-DZ"/>
        </w:rPr>
        <w:t xml:space="preserve"> الأساسية بهدف الوصول إلى </w:t>
      </w:r>
      <w:r>
        <w:rPr>
          <w:rFonts w:ascii="Traditional Arabic" w:hAnsi="Traditional Arabic" w:cs="Traditional Arabic" w:hint="cs"/>
          <w:sz w:val="32"/>
          <w:szCs w:val="32"/>
          <w:rtl/>
          <w:lang w:bidi="ar-DZ"/>
        </w:rPr>
        <w:t>"</w:t>
      </w:r>
      <w:r w:rsidRPr="00C048CC">
        <w:rPr>
          <w:rFonts w:ascii="Traditional Arabic" w:hAnsi="Traditional Arabic" w:cs="Traditional Arabic" w:hint="cs"/>
          <w:sz w:val="32"/>
          <w:szCs w:val="32"/>
          <w:rtl/>
          <w:lang w:bidi="ar-DZ"/>
        </w:rPr>
        <w:t>حكم عادل في الموضوع</w:t>
      </w:r>
      <w:r>
        <w:rPr>
          <w:rFonts w:ascii="Traditional Arabic" w:hAnsi="Traditional Arabic" w:cs="Traditional Arabic" w:hint="cs"/>
          <w:sz w:val="32"/>
          <w:szCs w:val="32"/>
          <w:rtl/>
          <w:lang w:bidi="ar-DZ"/>
        </w:rPr>
        <w:t>"</w:t>
      </w:r>
      <w:r w:rsidRPr="00C048C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يُنهي</w:t>
      </w:r>
      <w:r w:rsidRPr="00C048CC">
        <w:rPr>
          <w:rFonts w:ascii="Traditional Arabic" w:hAnsi="Traditional Arabic" w:cs="Traditional Arabic" w:hint="cs"/>
          <w:sz w:val="32"/>
          <w:szCs w:val="32"/>
          <w:rtl/>
          <w:lang w:bidi="ar-DZ"/>
        </w:rPr>
        <w:t xml:space="preserve"> الخصومة بقرار قضائي نهائي م</w:t>
      </w:r>
      <w:r>
        <w:rPr>
          <w:rFonts w:ascii="Traditional Arabic" w:hAnsi="Traditional Arabic" w:cs="Traditional Arabic" w:hint="cs"/>
          <w:sz w:val="32"/>
          <w:szCs w:val="32"/>
          <w:rtl/>
          <w:lang w:bidi="ar-DZ"/>
        </w:rPr>
        <w:t>ُ</w:t>
      </w:r>
      <w:r w:rsidRPr="00C048CC">
        <w:rPr>
          <w:rFonts w:ascii="Traditional Arabic" w:hAnsi="Traditional Arabic" w:cs="Traditional Arabic" w:hint="cs"/>
          <w:sz w:val="32"/>
          <w:szCs w:val="32"/>
          <w:rtl/>
          <w:lang w:bidi="ar-DZ"/>
        </w:rPr>
        <w:t xml:space="preserve">ستنفذ لطرق الطعن المختلفة العادية وغير العادية أمام قضاة الدرجة الأولى أو قضاة الدرجة الثانية أو قضاة النقض أو محكمة التنازع وحلّ الخلاف، حتى يكون الحكم الصادر من حيث شكله وموضوعه </w:t>
      </w:r>
      <w:r>
        <w:rPr>
          <w:rFonts w:ascii="Traditional Arabic" w:hAnsi="Traditional Arabic" w:cs="Traditional Arabic" w:hint="cs"/>
          <w:sz w:val="32"/>
          <w:szCs w:val="32"/>
          <w:rtl/>
          <w:lang w:bidi="ar-DZ"/>
        </w:rPr>
        <w:t xml:space="preserve">باتّا </w:t>
      </w:r>
      <w:r w:rsidRPr="00C048CC">
        <w:rPr>
          <w:rFonts w:ascii="Traditional Arabic" w:hAnsi="Traditional Arabic" w:cs="Traditional Arabic" w:hint="cs"/>
          <w:sz w:val="32"/>
          <w:szCs w:val="32"/>
          <w:rtl/>
          <w:lang w:bidi="ar-DZ"/>
        </w:rPr>
        <w:t>نهائيا وعنوانا للحقيقة الإنسانية.</w:t>
      </w:r>
    </w:p>
    <w:p w:rsidR="00180E7D" w:rsidRPr="00780E9E" w:rsidRDefault="00610C90" w:rsidP="00610C90">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w:t>
      </w:r>
      <w:r w:rsidR="00180E7D" w:rsidRPr="00E01FC9">
        <w:rPr>
          <w:rFonts w:ascii="Traditional Arabic" w:hAnsi="Traditional Arabic" w:cs="Traditional Arabic" w:hint="cs"/>
          <w:b/>
          <w:bCs/>
          <w:sz w:val="32"/>
          <w:szCs w:val="32"/>
          <w:rtl/>
          <w:lang w:bidi="ar-DZ"/>
        </w:rPr>
        <w:t xml:space="preserve">تعريف </w:t>
      </w:r>
      <w:r>
        <w:rPr>
          <w:rFonts w:ascii="Traditional Arabic" w:hAnsi="Traditional Arabic" w:cs="Traditional Arabic" w:hint="cs"/>
          <w:b/>
          <w:bCs/>
          <w:sz w:val="32"/>
          <w:szCs w:val="32"/>
          <w:rtl/>
          <w:lang w:bidi="ar-DZ"/>
        </w:rPr>
        <w:t>ب</w:t>
      </w:r>
      <w:r w:rsidR="00180E7D" w:rsidRPr="00E01FC9">
        <w:rPr>
          <w:rFonts w:ascii="Traditional Arabic" w:hAnsi="Traditional Arabic" w:cs="Traditional Arabic" w:hint="cs"/>
          <w:b/>
          <w:bCs/>
          <w:sz w:val="32"/>
          <w:szCs w:val="32"/>
          <w:rtl/>
          <w:lang w:bidi="ar-DZ"/>
        </w:rPr>
        <w:t>أعمال السيادة والحكومة</w:t>
      </w:r>
    </w:p>
    <w:p w:rsidR="00180E7D" w:rsidRPr="00D734E7" w:rsidRDefault="00180E7D" w:rsidP="003140F4">
      <w:pPr>
        <w:bidi/>
        <w:spacing w:after="0"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هناك أعمال "سيادية" أو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أعمال حكومة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تقوم بها السلطة التنفيذية العليا </w:t>
      </w:r>
      <w:r>
        <w:rPr>
          <w:rFonts w:ascii="Traditional Arabic" w:hAnsi="Traditional Arabic" w:cs="Traditional Arabic" w:hint="cs"/>
          <w:sz w:val="32"/>
          <w:szCs w:val="32"/>
          <w:rtl/>
          <w:lang w:bidi="ar-DZ"/>
        </w:rPr>
        <w:t>من خلال</w:t>
      </w:r>
      <w:r w:rsidRPr="004C586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رئيس الجمهورية، ومجلس الوزراء، والحكومة، </w:t>
      </w:r>
      <w:r w:rsidRPr="00D734E7">
        <w:rPr>
          <w:rFonts w:ascii="Traditional Arabic" w:hAnsi="Traditional Arabic" w:cs="Traditional Arabic" w:hint="cs"/>
          <w:sz w:val="32"/>
          <w:szCs w:val="32"/>
          <w:rtl/>
          <w:lang w:bidi="ar-DZ"/>
        </w:rPr>
        <w:t>بسلطاتها وتقديرها وحدها لا تطالها رقابة المشروعية</w:t>
      </w:r>
      <w:r>
        <w:rPr>
          <w:rFonts w:ascii="Traditional Arabic" w:hAnsi="Traditional Arabic" w:cs="Traditional Arabic" w:hint="cs"/>
          <w:sz w:val="32"/>
          <w:szCs w:val="32"/>
          <w:rtl/>
          <w:lang w:bidi="ar-DZ"/>
        </w:rPr>
        <w:t xml:space="preserve"> القانونية</w:t>
      </w:r>
      <w:r w:rsidRPr="00D734E7">
        <w:rPr>
          <w:rFonts w:ascii="Traditional Arabic" w:hAnsi="Traditional Arabic" w:cs="Traditional Arabic" w:hint="cs"/>
          <w:sz w:val="32"/>
          <w:szCs w:val="32"/>
          <w:rtl/>
          <w:lang w:bidi="ar-DZ"/>
        </w:rPr>
        <w:t>، فهي ب</w:t>
      </w:r>
      <w:r>
        <w:rPr>
          <w:rFonts w:ascii="Traditional Arabic" w:hAnsi="Traditional Arabic" w:cs="Traditional Arabic" w:hint="cs"/>
          <w:sz w:val="32"/>
          <w:szCs w:val="32"/>
          <w:rtl/>
          <w:lang w:bidi="ar-DZ"/>
        </w:rPr>
        <w:t>رأي</w:t>
      </w:r>
      <w:r w:rsidRPr="00D734E7">
        <w:rPr>
          <w:rFonts w:ascii="Traditional Arabic" w:hAnsi="Traditional Arabic" w:cs="Traditional Arabic" w:hint="cs"/>
          <w:sz w:val="32"/>
          <w:szCs w:val="32"/>
          <w:rtl/>
          <w:lang w:bidi="ar-DZ"/>
        </w:rPr>
        <w:t>نا تعريفا: ذلك النوع من الأعمال المتميزة التي لا تقبل بطبيعتها الرقابة القضائية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من كون القاضي الإداري لا يستوعبها وتتجاوزه شكلا وموضوعا وأهدافا وغايات ومبررات ...، وللتعريف بها أكثر يمكننا القول من الناحية التطبيقية مثلا: بشأن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ركن السبب</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في العمل التنظيمي وفي القرار الإداري الأحادي الجانب الذي تتخذه الإدارة حيال الأفراد، أنه يقع </w:t>
      </w:r>
      <w:r w:rsidRPr="00D734E7">
        <w:rPr>
          <w:rFonts w:ascii="Traditional Arabic" w:hAnsi="Traditional Arabic" w:cs="Traditional Arabic" w:hint="cs"/>
          <w:sz w:val="32"/>
          <w:szCs w:val="32"/>
          <w:rtl/>
          <w:lang w:bidi="ar-DZ"/>
        </w:rPr>
        <w:lastRenderedPageBreak/>
        <w:t xml:space="preserve">تحت سلطات ومراقبة القاضي الإداري الذي يستطيع إخضاعه للمشروعية </w:t>
      </w:r>
      <w:r>
        <w:rPr>
          <w:rFonts w:ascii="Traditional Arabic" w:hAnsi="Traditional Arabic" w:cs="Traditional Arabic" w:hint="cs"/>
          <w:sz w:val="32"/>
          <w:szCs w:val="32"/>
          <w:rtl/>
          <w:lang w:bidi="ar-DZ"/>
        </w:rPr>
        <w:t xml:space="preserve">القانونية </w:t>
      </w:r>
      <w:r w:rsidRPr="00D734E7">
        <w:rPr>
          <w:rFonts w:ascii="Traditional Arabic" w:hAnsi="Traditional Arabic" w:cs="Traditional Arabic" w:hint="cs"/>
          <w:sz w:val="32"/>
          <w:szCs w:val="32"/>
          <w:rtl/>
          <w:lang w:bidi="ar-DZ"/>
        </w:rPr>
        <w:t>وإلغاءه عند تجاوز السلطة، غير أن ذلك يبدو مستعصيا إ</w:t>
      </w:r>
      <w:r>
        <w:rPr>
          <w:rFonts w:ascii="Traditional Arabic" w:hAnsi="Traditional Arabic" w:cs="Traditional Arabic" w:hint="cs"/>
          <w:sz w:val="32"/>
          <w:szCs w:val="32"/>
          <w:rtl/>
          <w:lang w:bidi="ar-DZ"/>
        </w:rPr>
        <w:t>ن لم نقل مستحيلا عندما يتعلق الأ</w:t>
      </w:r>
      <w:r w:rsidRPr="00D734E7">
        <w:rPr>
          <w:rFonts w:ascii="Traditional Arabic" w:hAnsi="Traditional Arabic" w:cs="Traditional Arabic" w:hint="cs"/>
          <w:sz w:val="32"/>
          <w:szCs w:val="32"/>
          <w:rtl/>
          <w:lang w:bidi="ar-DZ"/>
        </w:rPr>
        <w:t>مر بالقرارات المتخذة إعمالا للسيادة والحكومة.</w:t>
      </w:r>
      <w:r>
        <w:rPr>
          <w:rFonts w:ascii="Traditional Arabic" w:hAnsi="Traditional Arabic" w:cs="Traditional Arabic" w:hint="cs"/>
          <w:sz w:val="32"/>
          <w:szCs w:val="32"/>
          <w:rtl/>
          <w:lang w:bidi="ar-DZ"/>
        </w:rPr>
        <w:t xml:space="preserve"> </w:t>
      </w:r>
    </w:p>
    <w:p w:rsidR="00180E7D" w:rsidRDefault="00180E7D" w:rsidP="00180E7D">
      <w:pPr>
        <w:bidi/>
        <w:spacing w:line="240" w:lineRule="auto"/>
        <w:jc w:val="both"/>
        <w:rPr>
          <w:rFonts w:ascii="Traditional Arabic" w:hAnsi="Traditional Arabic" w:cs="Traditional Arabic"/>
          <w:sz w:val="32"/>
          <w:szCs w:val="32"/>
          <w:rtl/>
          <w:lang w:bidi="ar-DZ"/>
        </w:rPr>
      </w:pPr>
      <w:proofErr w:type="gramStart"/>
      <w:r w:rsidRPr="009545C3">
        <w:rPr>
          <w:rFonts w:ascii="Traditional Arabic" w:hAnsi="Traditional Arabic" w:cs="Traditional Arabic" w:hint="cs"/>
          <w:b/>
          <w:bCs/>
          <w:sz w:val="32"/>
          <w:szCs w:val="32"/>
          <w:rtl/>
          <w:lang w:bidi="ar-DZ"/>
        </w:rPr>
        <w:t>أعمال</w:t>
      </w:r>
      <w:proofErr w:type="gramEnd"/>
      <w:r w:rsidRPr="009545C3">
        <w:rPr>
          <w:rFonts w:ascii="Traditional Arabic" w:hAnsi="Traditional Arabic" w:cs="Traditional Arabic" w:hint="cs"/>
          <w:b/>
          <w:bCs/>
          <w:sz w:val="32"/>
          <w:szCs w:val="32"/>
          <w:rtl/>
          <w:lang w:bidi="ar-DZ"/>
        </w:rPr>
        <w:t xml:space="preserve"> السيادة</w:t>
      </w:r>
      <w:r>
        <w:rPr>
          <w:rFonts w:ascii="Traditional Arabic" w:hAnsi="Traditional Arabic" w:cs="Traditional Arabic" w:hint="cs"/>
          <w:sz w:val="32"/>
          <w:szCs w:val="32"/>
          <w:rtl/>
          <w:lang w:bidi="ar-DZ"/>
        </w:rPr>
        <w:t xml:space="preserve">: ينص دستور </w:t>
      </w:r>
      <w:r w:rsidRPr="00487E5A">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في المادة </w:t>
      </w:r>
      <w:r w:rsidRPr="00487E5A">
        <w:rPr>
          <w:rFonts w:ascii="Traditional Arabic" w:hAnsi="Traditional Arabic" w:cs="Traditional Arabic" w:hint="cs"/>
          <w:sz w:val="28"/>
          <w:szCs w:val="28"/>
          <w:rtl/>
          <w:lang w:bidi="ar-DZ"/>
        </w:rPr>
        <w:t>8</w:t>
      </w:r>
      <w:r>
        <w:rPr>
          <w:rFonts w:ascii="Traditional Arabic" w:hAnsi="Traditional Arabic" w:cs="Traditional Arabic" w:hint="cs"/>
          <w:sz w:val="32"/>
          <w:szCs w:val="32"/>
          <w:rtl/>
          <w:lang w:bidi="ar-DZ"/>
        </w:rPr>
        <w:t xml:space="preserve"> (... يمارس الشعب سيادته بواسطة المؤسسات الدستورية التي يختارها، يمارس الشعب هذه السيادة أيضا عن طريق الاستفتاء وبواس</w:t>
      </w:r>
      <w:proofErr w:type="gramStart"/>
      <w:r>
        <w:rPr>
          <w:rFonts w:ascii="Traditional Arabic" w:hAnsi="Traditional Arabic" w:cs="Traditional Arabic" w:hint="cs"/>
          <w:sz w:val="32"/>
          <w:szCs w:val="32"/>
          <w:rtl/>
          <w:lang w:bidi="ar-DZ"/>
        </w:rPr>
        <w:t>طة ممثل</w:t>
      </w:r>
      <w:proofErr w:type="gramEnd"/>
      <w:r>
        <w:rPr>
          <w:rFonts w:ascii="Traditional Arabic" w:hAnsi="Traditional Arabic" w:cs="Traditional Arabic" w:hint="cs"/>
          <w:sz w:val="32"/>
          <w:szCs w:val="32"/>
          <w:rtl/>
          <w:lang w:bidi="ar-DZ"/>
        </w:rPr>
        <w:t xml:space="preserve">يه المنتخبين)، وهي نفس الأحكام في نفس المادة من دستور </w:t>
      </w:r>
      <w:r w:rsidRPr="007B0B44">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فالمؤسسات الدستورية التي يختارها الشعب وتمارس السيادة باسمه، هي المجلس التأسيسي أو السلطة التأسيسية، والبرلمان، ومؤسسة رئيس الجمهورية، وكل مؤسسة أو هيئة دستورية يتولى الشعب اختيار أعضائها بالانتخاب، فاستنادا إلى ذلك فإن الأعمال التي تمارسها المؤسسات الدستورية باسم الشعب تتصف بالعمل السيادي، وبالتالي فهي لا تخضع بطبيعتها تلك لرقابة المشروعية القانونية التي يختص بها "مجلس الدولة". </w:t>
      </w:r>
    </w:p>
    <w:p w:rsidR="00180E7D" w:rsidRDefault="00180E7D" w:rsidP="00180E7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أن البرلمان وفقا للفقرة الثانية من المادة </w:t>
      </w:r>
      <w:r w:rsidRPr="00DD7C01">
        <w:rPr>
          <w:rFonts w:ascii="Traditional Arabic" w:hAnsi="Traditional Arabic" w:cs="Traditional Arabic" w:hint="cs"/>
          <w:sz w:val="28"/>
          <w:szCs w:val="28"/>
          <w:rtl/>
          <w:lang w:bidi="ar-DZ"/>
        </w:rPr>
        <w:t>112</w:t>
      </w:r>
      <w:r>
        <w:rPr>
          <w:rFonts w:ascii="Traditional Arabic" w:hAnsi="Traditional Arabic" w:cs="Traditional Arabic" w:hint="cs"/>
          <w:sz w:val="32"/>
          <w:szCs w:val="32"/>
          <w:rtl/>
          <w:lang w:bidi="ar-DZ"/>
        </w:rPr>
        <w:t xml:space="preserve"> من دستور </w:t>
      </w:r>
      <w:r w:rsidRPr="00DD7C01">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تنص بالقول (وله السيادة في إعداد القانون والتصويت عليه) ، وقد أصبحت صياغة الأحكام السالفة في المادة </w:t>
      </w:r>
      <w:r w:rsidRPr="00270261">
        <w:rPr>
          <w:rFonts w:ascii="Traditional Arabic" w:hAnsi="Traditional Arabic" w:cs="Traditional Arabic" w:hint="cs"/>
          <w:sz w:val="28"/>
          <w:szCs w:val="28"/>
          <w:rtl/>
          <w:lang w:bidi="ar-DZ"/>
        </w:rPr>
        <w:t>114</w:t>
      </w:r>
      <w:r>
        <w:rPr>
          <w:rFonts w:ascii="Traditional Arabic" w:hAnsi="Traditional Arabic" w:cs="Traditional Arabic" w:hint="cs"/>
          <w:sz w:val="32"/>
          <w:szCs w:val="32"/>
          <w:rtl/>
          <w:lang w:bidi="ar-DZ"/>
        </w:rPr>
        <w:t xml:space="preserve"> من </w:t>
      </w:r>
      <w:r w:rsidRPr="004D7C68">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270261">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 كل غرفة من غرفتي البرلمان لها السيادة في إعداد القانون والتصويت عليه)، التي تعني أن عمل البرلمان بغرفتيه المتعلق بالتشريع "عمل سيادي" لا يخضع لولاية القضاء الإداري</w:t>
      </w:r>
      <w:r w:rsidRPr="0062316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كون "السيادة تعبر عن إرادة الشعب"، ولا تترتب عن (التشريع) مسؤولية بسبب الخطأ، وبالنتيجة مما سبق نقول: أن العمل السيادي مصدره "الدستور" الذي يمنحه "لبعض المؤسسات الدستورية" دون البعض الآخر، ويحصّن ذلك العمل السيادي بصفة مطلقة من رقابة القضاء الإداري أو العدلي.   </w:t>
      </w:r>
    </w:p>
    <w:p w:rsidR="00180E7D" w:rsidRDefault="00180E7D" w:rsidP="00180E7D">
      <w:pPr>
        <w:bidi/>
        <w:spacing w:line="240" w:lineRule="auto"/>
        <w:jc w:val="both"/>
        <w:rPr>
          <w:rFonts w:ascii="Traditional Arabic" w:hAnsi="Traditional Arabic" w:cs="Traditional Arabic"/>
          <w:sz w:val="32"/>
          <w:szCs w:val="32"/>
          <w:rtl/>
          <w:lang w:bidi="ar-DZ"/>
        </w:rPr>
      </w:pPr>
      <w:r w:rsidRPr="00604E54">
        <w:rPr>
          <w:rFonts w:ascii="Traditional Arabic" w:hAnsi="Traditional Arabic" w:cs="Traditional Arabic" w:hint="cs"/>
          <w:sz w:val="32"/>
          <w:szCs w:val="32"/>
          <w:rtl/>
          <w:lang w:bidi="ar-DZ"/>
        </w:rPr>
        <w:t xml:space="preserve">          وأما أعمال الحكومة:</w:t>
      </w:r>
      <w:r>
        <w:rPr>
          <w:rFonts w:ascii="Traditional Arabic" w:hAnsi="Traditional Arabic" w:cs="Traditional Arabic" w:hint="cs"/>
          <w:sz w:val="32"/>
          <w:szCs w:val="32"/>
          <w:rtl/>
          <w:lang w:bidi="ar-DZ"/>
        </w:rPr>
        <w:t xml:space="preserve"> فهي برأينا متعلقة "بالسلطة التنفيذية" ممثلة في "الحكومة"، هذه الأخيرة لدى قيامها بمهامها بوصفها حكومة، فهي تمارس "أعمالَ حكومة" وهي مختلفة عن "الأعمال السيادية" آنفة الذكر باستثناء صلاحيات رئيس الجمهورية، لكن بالرغم من ذلك فإن "مجلس الدولة" في كل من الجزائر وفرنسا وتونس والمغرب ومصر، </w:t>
      </w:r>
      <w:proofErr w:type="spellStart"/>
      <w:r>
        <w:rPr>
          <w:rFonts w:ascii="Traditional Arabic" w:hAnsi="Traditional Arabic" w:cs="Traditional Arabic" w:hint="cs"/>
          <w:sz w:val="32"/>
          <w:szCs w:val="32"/>
          <w:rtl/>
          <w:lang w:bidi="ar-DZ"/>
        </w:rPr>
        <w:t>يعترف</w:t>
      </w:r>
      <w:proofErr w:type="spellEnd"/>
      <w:r>
        <w:rPr>
          <w:rFonts w:ascii="Traditional Arabic" w:hAnsi="Traditional Arabic" w:cs="Traditional Arabic" w:hint="cs"/>
          <w:sz w:val="32"/>
          <w:szCs w:val="32"/>
          <w:rtl/>
          <w:lang w:bidi="ar-DZ"/>
        </w:rPr>
        <w:t xml:space="preserve"> "لأعمال الحكومة" بالحصانة الموضوعية ضد "المشروعية القانونية" التي يمارسها القضاء الإداري، ولذلك فهي لا تقبل الإلغاء لطبيعتها "كأعمال حكومة" حسب المعايير الفقهية المتداولة في هذا الشأن، غير أنها تقبل الدفع </w:t>
      </w:r>
      <w:proofErr w:type="spellStart"/>
      <w:r>
        <w:rPr>
          <w:rFonts w:ascii="Traditional Arabic" w:hAnsi="Traditional Arabic" w:cs="Traditional Arabic" w:hint="cs"/>
          <w:sz w:val="32"/>
          <w:szCs w:val="32"/>
          <w:rtl/>
          <w:lang w:bidi="ar-DZ"/>
        </w:rPr>
        <w:t>باللاّ</w:t>
      </w:r>
      <w:proofErr w:type="spellEnd"/>
      <w:r>
        <w:rPr>
          <w:rFonts w:ascii="Traditional Arabic" w:hAnsi="Traditional Arabic" w:cs="Traditional Arabic" w:hint="cs"/>
          <w:sz w:val="32"/>
          <w:szCs w:val="32"/>
          <w:rtl/>
          <w:lang w:bidi="ar-DZ"/>
        </w:rPr>
        <w:t xml:space="preserve"> مشروعية، من أجل استبعاد تطبيقها على الواقعة محلّ المنازعة الإدارية. </w:t>
      </w:r>
    </w:p>
    <w:p w:rsidR="00180E7D" w:rsidRPr="00D734E7" w:rsidRDefault="00610C90" w:rsidP="00110A0C">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لقد</w:t>
      </w:r>
      <w:r w:rsidR="00180E7D" w:rsidRPr="00D734E7">
        <w:rPr>
          <w:rFonts w:ascii="Traditional Arabic" w:hAnsi="Traditional Arabic" w:cs="Traditional Arabic" w:hint="cs"/>
          <w:sz w:val="32"/>
          <w:szCs w:val="32"/>
          <w:rtl/>
          <w:lang w:bidi="ar-DZ"/>
        </w:rPr>
        <w:t xml:space="preserve"> استمرت </w:t>
      </w:r>
      <w:r w:rsidR="00180E7D">
        <w:rPr>
          <w:rFonts w:ascii="Traditional Arabic" w:hAnsi="Traditional Arabic" w:cs="Traditional Arabic" w:hint="cs"/>
          <w:sz w:val="32"/>
          <w:szCs w:val="32"/>
          <w:rtl/>
          <w:lang w:bidi="ar-DZ"/>
        </w:rPr>
        <w:t>"</w:t>
      </w:r>
      <w:r w:rsidR="00180E7D" w:rsidRPr="00D734E7">
        <w:rPr>
          <w:rFonts w:ascii="Traditional Arabic" w:hAnsi="Traditional Arabic" w:cs="Traditional Arabic" w:hint="cs"/>
          <w:sz w:val="32"/>
          <w:szCs w:val="32"/>
          <w:rtl/>
          <w:lang w:bidi="ar-DZ"/>
        </w:rPr>
        <w:t>السلطة التنفيذية</w:t>
      </w:r>
      <w:r w:rsidR="00180E7D">
        <w:rPr>
          <w:rFonts w:ascii="Traditional Arabic" w:hAnsi="Traditional Arabic" w:cs="Traditional Arabic" w:hint="cs"/>
          <w:sz w:val="32"/>
          <w:szCs w:val="32"/>
          <w:rtl/>
          <w:lang w:bidi="ar-DZ"/>
        </w:rPr>
        <w:t>"</w:t>
      </w:r>
      <w:r w:rsidR="00180E7D" w:rsidRPr="00D734E7">
        <w:rPr>
          <w:rFonts w:ascii="Traditional Arabic" w:hAnsi="Traditional Arabic" w:cs="Traditional Arabic" w:hint="cs"/>
          <w:sz w:val="32"/>
          <w:szCs w:val="32"/>
          <w:rtl/>
          <w:lang w:bidi="ar-DZ"/>
        </w:rPr>
        <w:t xml:space="preserve"> </w:t>
      </w:r>
      <w:r w:rsidR="00180E7D">
        <w:rPr>
          <w:rFonts w:ascii="Traditional Arabic" w:hAnsi="Traditional Arabic" w:cs="Traditional Arabic" w:hint="cs"/>
          <w:sz w:val="32"/>
          <w:szCs w:val="32"/>
          <w:rtl/>
          <w:lang w:bidi="ar-DZ"/>
        </w:rPr>
        <w:t>و</w:t>
      </w:r>
      <w:r w:rsidR="00180E7D" w:rsidRPr="00D734E7">
        <w:rPr>
          <w:rFonts w:ascii="Traditional Arabic" w:hAnsi="Traditional Arabic" w:cs="Traditional Arabic" w:hint="cs"/>
          <w:sz w:val="32"/>
          <w:szCs w:val="32"/>
          <w:rtl/>
          <w:lang w:bidi="ar-DZ"/>
        </w:rPr>
        <w:t xml:space="preserve">إلى الآن </w:t>
      </w:r>
      <w:r w:rsidR="00180E7D">
        <w:rPr>
          <w:rFonts w:ascii="Traditional Arabic" w:hAnsi="Traditional Arabic" w:cs="Traditional Arabic" w:hint="cs"/>
          <w:sz w:val="32"/>
          <w:szCs w:val="32"/>
          <w:rtl/>
          <w:lang w:bidi="ar-DZ"/>
        </w:rPr>
        <w:t xml:space="preserve">في فرنسا وغيرها </w:t>
      </w:r>
      <w:r w:rsidR="00180E7D" w:rsidRPr="00D734E7">
        <w:rPr>
          <w:rFonts w:ascii="Traditional Arabic" w:hAnsi="Traditional Arabic" w:cs="Traditional Arabic" w:hint="cs"/>
          <w:sz w:val="32"/>
          <w:szCs w:val="32"/>
          <w:rtl/>
          <w:lang w:bidi="ar-DZ"/>
        </w:rPr>
        <w:t xml:space="preserve">ترفض إخضاع طائفة من أعمالها لرقابة المشروعية، فما كان من القاضي الإداري ممثلا في </w:t>
      </w:r>
      <w:r w:rsidR="00180E7D">
        <w:rPr>
          <w:rFonts w:ascii="Traditional Arabic" w:hAnsi="Traditional Arabic" w:cs="Traditional Arabic" w:hint="cs"/>
          <w:sz w:val="32"/>
          <w:szCs w:val="32"/>
          <w:rtl/>
          <w:lang w:bidi="ar-DZ"/>
        </w:rPr>
        <w:t>"</w:t>
      </w:r>
      <w:r w:rsidR="00180E7D" w:rsidRPr="00D734E7">
        <w:rPr>
          <w:rFonts w:ascii="Traditional Arabic" w:hAnsi="Traditional Arabic" w:cs="Traditional Arabic" w:hint="cs"/>
          <w:sz w:val="32"/>
          <w:szCs w:val="32"/>
          <w:rtl/>
          <w:lang w:bidi="ar-DZ"/>
        </w:rPr>
        <w:t>مجلس الدولة</w:t>
      </w:r>
      <w:r w:rsidR="00180E7D">
        <w:rPr>
          <w:rFonts w:ascii="Traditional Arabic" w:hAnsi="Traditional Arabic" w:cs="Traditional Arabic" w:hint="cs"/>
          <w:sz w:val="32"/>
          <w:szCs w:val="32"/>
          <w:rtl/>
          <w:lang w:bidi="ar-DZ"/>
        </w:rPr>
        <w:t>"</w:t>
      </w:r>
      <w:r w:rsidR="00180E7D" w:rsidRPr="00D734E7">
        <w:rPr>
          <w:rFonts w:ascii="Traditional Arabic" w:hAnsi="Traditional Arabic" w:cs="Traditional Arabic" w:hint="cs"/>
          <w:sz w:val="32"/>
          <w:szCs w:val="32"/>
          <w:rtl/>
          <w:lang w:bidi="ar-DZ"/>
        </w:rPr>
        <w:t xml:space="preserve"> </w:t>
      </w:r>
      <w:r w:rsidR="00180E7D">
        <w:rPr>
          <w:rFonts w:ascii="Traditional Arabic" w:hAnsi="Traditional Arabic" w:cs="Traditional Arabic" w:hint="cs"/>
          <w:sz w:val="32"/>
          <w:szCs w:val="32"/>
          <w:rtl/>
          <w:lang w:bidi="ar-DZ"/>
        </w:rPr>
        <w:t xml:space="preserve">الفرنسي </w:t>
      </w:r>
      <w:r w:rsidR="00180E7D" w:rsidRPr="00D734E7">
        <w:rPr>
          <w:rFonts w:ascii="Traditional Arabic" w:hAnsi="Traditional Arabic" w:cs="Traditional Arabic" w:hint="cs"/>
          <w:sz w:val="32"/>
          <w:szCs w:val="32"/>
          <w:rtl/>
          <w:lang w:bidi="ar-DZ"/>
        </w:rPr>
        <w:t xml:space="preserve">وبعد سِجال طويل إلاّ الخضوع </w:t>
      </w:r>
      <w:r w:rsidR="00180E7D">
        <w:rPr>
          <w:rFonts w:ascii="Traditional Arabic" w:hAnsi="Traditional Arabic" w:cs="Traditional Arabic" w:hint="cs"/>
          <w:sz w:val="32"/>
          <w:szCs w:val="32"/>
          <w:rtl/>
          <w:lang w:bidi="ar-DZ"/>
        </w:rPr>
        <w:t>للسلطة التنفيذية معتبرا</w:t>
      </w:r>
      <w:r w:rsidR="00180E7D" w:rsidRPr="00D734E7">
        <w:rPr>
          <w:rFonts w:ascii="Traditional Arabic" w:hAnsi="Traditional Arabic" w:cs="Traditional Arabic" w:hint="cs"/>
          <w:sz w:val="32"/>
          <w:szCs w:val="32"/>
          <w:rtl/>
          <w:lang w:bidi="ar-DZ"/>
        </w:rPr>
        <w:t xml:space="preserve"> تلك الأعمال الصادرة عنها</w:t>
      </w:r>
      <w:r w:rsidR="00180E7D">
        <w:rPr>
          <w:rFonts w:ascii="Traditional Arabic" w:hAnsi="Traditional Arabic" w:cs="Traditional Arabic" w:hint="cs"/>
          <w:sz w:val="32"/>
          <w:szCs w:val="32"/>
          <w:rtl/>
          <w:lang w:bidi="ar-DZ"/>
        </w:rPr>
        <w:t>"</w:t>
      </w:r>
      <w:r w:rsidR="00180E7D" w:rsidRPr="00D734E7">
        <w:rPr>
          <w:rFonts w:ascii="Traditional Arabic" w:hAnsi="Traditional Arabic" w:cs="Traditional Arabic" w:hint="cs"/>
          <w:sz w:val="32"/>
          <w:szCs w:val="32"/>
          <w:rtl/>
          <w:lang w:bidi="ar-DZ"/>
        </w:rPr>
        <w:t xml:space="preserve"> أعمالا </w:t>
      </w:r>
      <w:r w:rsidR="00180E7D">
        <w:rPr>
          <w:rFonts w:ascii="Traditional Arabic" w:hAnsi="Traditional Arabic" w:cs="Traditional Arabic" w:hint="cs"/>
          <w:sz w:val="32"/>
          <w:szCs w:val="32"/>
          <w:rtl/>
          <w:lang w:bidi="ar-DZ"/>
        </w:rPr>
        <w:t>إدارية"</w:t>
      </w:r>
      <w:r w:rsidR="00180E7D" w:rsidRPr="00D734E7">
        <w:rPr>
          <w:rFonts w:ascii="Traditional Arabic" w:hAnsi="Traditional Arabic" w:cs="Traditional Arabic" w:hint="cs"/>
          <w:sz w:val="32"/>
          <w:szCs w:val="32"/>
          <w:rtl/>
          <w:lang w:bidi="ar-DZ"/>
        </w:rPr>
        <w:t xml:space="preserve"> </w:t>
      </w:r>
      <w:r w:rsidR="00180E7D">
        <w:rPr>
          <w:rFonts w:ascii="Traditional Arabic" w:hAnsi="Traditional Arabic" w:cs="Traditional Arabic" w:hint="cs"/>
          <w:sz w:val="32"/>
          <w:szCs w:val="32"/>
          <w:rtl/>
          <w:lang w:bidi="ar-DZ"/>
        </w:rPr>
        <w:t xml:space="preserve">(قانونية) </w:t>
      </w:r>
      <w:r w:rsidR="00180E7D" w:rsidRPr="00D734E7">
        <w:rPr>
          <w:rFonts w:ascii="Traditional Arabic" w:hAnsi="Traditional Arabic" w:cs="Traditional Arabic" w:hint="cs"/>
          <w:sz w:val="32"/>
          <w:szCs w:val="32"/>
          <w:rtl/>
          <w:lang w:bidi="ar-DZ"/>
        </w:rPr>
        <w:t xml:space="preserve">غير عادية، التي يمكن إدراجها بالفعل تحت مسمى </w:t>
      </w:r>
      <w:r w:rsidR="00180E7D">
        <w:rPr>
          <w:rFonts w:ascii="Traditional Arabic" w:hAnsi="Traditional Arabic" w:cs="Traditional Arabic" w:hint="cs"/>
          <w:sz w:val="32"/>
          <w:szCs w:val="32"/>
          <w:rtl/>
          <w:lang w:bidi="ar-DZ"/>
        </w:rPr>
        <w:t>"أعمال الحكوم</w:t>
      </w:r>
      <w:r w:rsidR="00180E7D" w:rsidRPr="00D734E7">
        <w:rPr>
          <w:rFonts w:ascii="Traditional Arabic" w:hAnsi="Traditional Arabic" w:cs="Traditional Arabic" w:hint="cs"/>
          <w:sz w:val="32"/>
          <w:szCs w:val="32"/>
          <w:rtl/>
          <w:lang w:bidi="ar-DZ"/>
        </w:rPr>
        <w:t>ة</w:t>
      </w:r>
      <w:r w:rsidR="00180E7D">
        <w:rPr>
          <w:rFonts w:ascii="Traditional Arabic" w:hAnsi="Traditional Arabic" w:cs="Traditional Arabic" w:hint="cs"/>
          <w:sz w:val="32"/>
          <w:szCs w:val="32"/>
          <w:rtl/>
          <w:lang w:bidi="ar-DZ"/>
        </w:rPr>
        <w:t>"</w:t>
      </w:r>
      <w:r w:rsidR="00180E7D" w:rsidRPr="00D734E7">
        <w:rPr>
          <w:rFonts w:ascii="Traditional Arabic" w:hAnsi="Traditional Arabic" w:cs="Traditional Arabic" w:hint="cs"/>
          <w:sz w:val="32"/>
          <w:szCs w:val="32"/>
          <w:rtl/>
          <w:lang w:bidi="ar-DZ"/>
        </w:rPr>
        <w:t xml:space="preserve"> أ</w:t>
      </w:r>
      <w:r w:rsidR="00180E7D">
        <w:rPr>
          <w:rFonts w:ascii="Traditional Arabic" w:hAnsi="Traditional Arabic" w:cs="Traditional Arabic" w:hint="cs"/>
          <w:sz w:val="32"/>
          <w:szCs w:val="32"/>
          <w:rtl/>
          <w:lang w:bidi="ar-DZ"/>
        </w:rPr>
        <w:t>و السياد</w:t>
      </w:r>
      <w:r w:rsidR="00180E7D" w:rsidRPr="00D734E7">
        <w:rPr>
          <w:rFonts w:ascii="Traditional Arabic" w:hAnsi="Traditional Arabic" w:cs="Traditional Arabic" w:hint="cs"/>
          <w:sz w:val="32"/>
          <w:szCs w:val="32"/>
          <w:rtl/>
          <w:lang w:bidi="ar-DZ"/>
        </w:rPr>
        <w:t>ة</w:t>
      </w:r>
      <w:r w:rsidR="00180E7D">
        <w:rPr>
          <w:rFonts w:ascii="Traditional Arabic" w:hAnsi="Traditional Arabic" w:cs="Traditional Arabic" w:hint="cs"/>
          <w:sz w:val="32"/>
          <w:szCs w:val="32"/>
          <w:rtl/>
          <w:lang w:bidi="ar-DZ"/>
        </w:rPr>
        <w:t xml:space="preserve"> أحيانا</w:t>
      </w:r>
      <w:r w:rsidR="00180E7D" w:rsidRPr="00D734E7">
        <w:rPr>
          <w:rFonts w:ascii="Traditional Arabic" w:hAnsi="Traditional Arabic" w:cs="Traditional Arabic" w:hint="cs"/>
          <w:sz w:val="32"/>
          <w:szCs w:val="32"/>
          <w:rtl/>
          <w:lang w:bidi="ar-DZ"/>
        </w:rPr>
        <w:t>، غير الخاضعة بطبيعتها تلك لولاية القضاء الإداري</w:t>
      </w:r>
      <w:r w:rsidR="00180E7D">
        <w:rPr>
          <w:rFonts w:ascii="Traditional Arabic" w:hAnsi="Traditional Arabic" w:cs="Traditional Arabic" w:hint="cs"/>
          <w:sz w:val="32"/>
          <w:szCs w:val="32"/>
          <w:rtl/>
          <w:lang w:bidi="ar-DZ"/>
        </w:rPr>
        <w:t xml:space="preserve"> فلا </w:t>
      </w:r>
      <w:r w:rsidR="00110A0C">
        <w:rPr>
          <w:rFonts w:ascii="Traditional Arabic" w:hAnsi="Traditional Arabic" w:cs="Traditional Arabic" w:hint="cs"/>
          <w:sz w:val="32"/>
          <w:szCs w:val="32"/>
          <w:rtl/>
          <w:lang w:bidi="ar-DZ"/>
        </w:rPr>
        <w:t>ت</w:t>
      </w:r>
      <w:r w:rsidR="00180E7D">
        <w:rPr>
          <w:rFonts w:ascii="Traditional Arabic" w:hAnsi="Traditional Arabic" w:cs="Traditional Arabic" w:hint="cs"/>
          <w:sz w:val="32"/>
          <w:szCs w:val="32"/>
          <w:rtl/>
          <w:lang w:bidi="ar-DZ"/>
        </w:rPr>
        <w:t>متد إليها المشروعية القانونية</w:t>
      </w:r>
      <w:r w:rsidR="00180E7D" w:rsidRPr="00D734E7">
        <w:rPr>
          <w:rFonts w:ascii="Traditional Arabic" w:hAnsi="Traditional Arabic" w:cs="Traditional Arabic" w:hint="cs"/>
          <w:sz w:val="32"/>
          <w:szCs w:val="32"/>
          <w:rtl/>
          <w:lang w:bidi="ar-DZ"/>
        </w:rPr>
        <w:t>.</w:t>
      </w:r>
    </w:p>
    <w:p w:rsidR="00180E7D" w:rsidRDefault="00180E7D" w:rsidP="00054A0C">
      <w:pPr>
        <w:bidi/>
        <w:spacing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lastRenderedPageBreak/>
        <w:t xml:space="preserve">          </w:t>
      </w:r>
      <w:proofErr w:type="gramStart"/>
      <w:r w:rsidRPr="00D734E7">
        <w:rPr>
          <w:rFonts w:ascii="Traditional Arabic" w:hAnsi="Traditional Arabic" w:cs="Traditional Arabic" w:hint="cs"/>
          <w:sz w:val="32"/>
          <w:szCs w:val="32"/>
          <w:rtl/>
          <w:lang w:bidi="ar-DZ"/>
        </w:rPr>
        <w:t>لقد</w:t>
      </w:r>
      <w:proofErr w:type="gramEnd"/>
      <w:r w:rsidRPr="00D734E7">
        <w:rPr>
          <w:rFonts w:ascii="Traditional Arabic" w:hAnsi="Traditional Arabic" w:cs="Traditional Arabic" w:hint="cs"/>
          <w:sz w:val="32"/>
          <w:szCs w:val="32"/>
          <w:rtl/>
          <w:lang w:bidi="ar-DZ"/>
        </w:rPr>
        <w:t xml:space="preserve"> وقع الجدل والاختلاف وسيضل بين المعترفين بنظرية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أعمال السيادة والحكومة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من جهة، والمنكرين لها من جهة أخرى، وهذا </w:t>
      </w:r>
    </w:p>
    <w:p w:rsidR="00180E7D" w:rsidRPr="00D929CB" w:rsidRDefault="00180E7D" w:rsidP="00180E7D">
      <w:pPr>
        <w:bidi/>
        <w:spacing w:after="0" w:line="240" w:lineRule="auto"/>
        <w:jc w:val="both"/>
        <w:rPr>
          <w:rFonts w:ascii="Traditional Arabic" w:hAnsi="Traditional Arabic" w:cs="Traditional Arabic"/>
          <w:sz w:val="32"/>
          <w:szCs w:val="32"/>
          <w:rtl/>
          <w:lang w:bidi="ar-DZ"/>
        </w:rPr>
      </w:pPr>
      <w:r w:rsidRPr="000651E4">
        <w:rPr>
          <w:rFonts w:ascii="Traditional Arabic" w:hAnsi="Traditional Arabic" w:cs="Traditional Arabic" w:hint="cs"/>
          <w:b/>
          <w:bCs/>
          <w:sz w:val="32"/>
          <w:szCs w:val="32"/>
          <w:rtl/>
          <w:lang w:bidi="ar-DZ"/>
        </w:rPr>
        <w:t>معيار الباعث السياسي</w:t>
      </w:r>
    </w:p>
    <w:p w:rsidR="00180E7D" w:rsidRPr="00D734E7" w:rsidRDefault="00180E7D" w:rsidP="00054A0C">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يمكننا تشبيه "الباعث السياسي" بركني السبب والغاية </w:t>
      </w:r>
      <w:r w:rsidRPr="00D734E7">
        <w:rPr>
          <w:rFonts w:ascii="Traditional Arabic" w:hAnsi="Traditional Arabic" w:cs="Traditional Arabic" w:hint="cs"/>
          <w:sz w:val="32"/>
          <w:szCs w:val="32"/>
          <w:rtl/>
          <w:lang w:bidi="ar-DZ"/>
        </w:rPr>
        <w:t>مجتمعين في القرار الإداري</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وهذا قياس لتقريب المدلول مع الفارق، إذ يقتضي الأمر اعتبار بعض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أعمال الحكومة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أعمالا سيادية تتخذها بتقديرها</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-ليس المقصود هنا السلطة التقديرية</w:t>
      </w:r>
      <w:r>
        <w:rPr>
          <w:rFonts w:ascii="Traditional Arabic" w:hAnsi="Traditional Arabic" w:cs="Traditional Arabic" w:hint="cs"/>
          <w:sz w:val="32"/>
          <w:szCs w:val="32"/>
          <w:rtl/>
          <w:lang w:bidi="ar-DZ"/>
        </w:rPr>
        <w:t xml:space="preserve"> الإدارية-</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وذلك </w:t>
      </w:r>
      <w:r w:rsidRPr="00D734E7">
        <w:rPr>
          <w:rFonts w:ascii="Traditional Arabic" w:hAnsi="Traditional Arabic" w:cs="Traditional Arabic" w:hint="cs"/>
          <w:sz w:val="32"/>
          <w:szCs w:val="32"/>
          <w:rtl/>
          <w:lang w:bidi="ar-DZ"/>
        </w:rPr>
        <w:t xml:space="preserve">لاعتبارات من طبيعة سياسية اقتصادية اجتماعية </w:t>
      </w:r>
      <w:r>
        <w:rPr>
          <w:rFonts w:ascii="Traditional Arabic" w:hAnsi="Traditional Arabic" w:cs="Traditional Arabic" w:hint="cs"/>
          <w:sz w:val="32"/>
          <w:szCs w:val="32"/>
          <w:rtl/>
          <w:lang w:bidi="ar-DZ"/>
        </w:rPr>
        <w:t>أمن</w:t>
      </w:r>
      <w:r w:rsidRPr="00D734E7">
        <w:rPr>
          <w:rFonts w:ascii="Traditional Arabic" w:hAnsi="Traditional Arabic" w:cs="Traditional Arabic" w:hint="cs"/>
          <w:sz w:val="32"/>
          <w:szCs w:val="32"/>
          <w:rtl/>
          <w:lang w:bidi="ar-DZ"/>
        </w:rPr>
        <w:t xml:space="preserve">ية ذات بعد وطني أو دولي، من أجل الدفاع عن السيادة والشعب والوحدة الإقليمية ومبادئ وقيم المجتمع وكيان الدولة، مما قد </w:t>
      </w:r>
      <w:r>
        <w:rPr>
          <w:rFonts w:ascii="Traditional Arabic" w:hAnsi="Traditional Arabic" w:cs="Traditional Arabic" w:hint="cs"/>
          <w:sz w:val="32"/>
          <w:szCs w:val="32"/>
          <w:rtl/>
          <w:lang w:bidi="ar-DZ"/>
        </w:rPr>
        <w:t>ت</w:t>
      </w:r>
      <w:r w:rsidRPr="00D734E7">
        <w:rPr>
          <w:rFonts w:ascii="Traditional Arabic" w:hAnsi="Traditional Arabic" w:cs="Traditional Arabic" w:hint="cs"/>
          <w:sz w:val="32"/>
          <w:szCs w:val="32"/>
          <w:rtl/>
          <w:lang w:bidi="ar-DZ"/>
        </w:rPr>
        <w:t xml:space="preserve">تعرض له </w:t>
      </w:r>
      <w:r>
        <w:rPr>
          <w:rFonts w:ascii="Traditional Arabic" w:hAnsi="Traditional Arabic" w:cs="Traditional Arabic" w:hint="cs"/>
          <w:sz w:val="32"/>
          <w:szCs w:val="32"/>
          <w:rtl/>
          <w:lang w:bidi="ar-DZ"/>
        </w:rPr>
        <w:t>بفعل</w:t>
      </w:r>
      <w:r w:rsidRPr="00D734E7">
        <w:rPr>
          <w:rFonts w:ascii="Traditional Arabic" w:hAnsi="Traditional Arabic" w:cs="Traditional Arabic" w:hint="cs"/>
          <w:sz w:val="32"/>
          <w:szCs w:val="32"/>
          <w:rtl/>
          <w:lang w:bidi="ar-DZ"/>
        </w:rPr>
        <w:t xml:space="preserve"> عدوان من الداخل أو الخارج، كونها وحدها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أي </w:t>
      </w:r>
      <w:r>
        <w:rPr>
          <w:rFonts w:ascii="Traditional Arabic" w:hAnsi="Traditional Arabic" w:cs="Traditional Arabic" w:hint="cs"/>
          <w:sz w:val="32"/>
          <w:szCs w:val="32"/>
          <w:rtl/>
          <w:lang w:bidi="ar-DZ"/>
        </w:rPr>
        <w:t>الحكومة</w:t>
      </w:r>
      <w:r w:rsidRPr="00D734E7">
        <w:rPr>
          <w:rFonts w:ascii="Traditional Arabic" w:hAnsi="Traditional Arabic" w:cs="Traditional Arabic" w:hint="cs"/>
          <w:sz w:val="32"/>
          <w:szCs w:val="32"/>
          <w:rtl/>
          <w:lang w:bidi="ar-DZ"/>
        </w:rPr>
        <w:t xml:space="preserve">- هي المكلفة بتسطير وتنفيذ سياسة الدولة الداخلية والخارجية الحريصة على المصالح العليا للدولة، بموجب أحكام الدستور لاسيما المواد </w:t>
      </w:r>
      <w:r w:rsidRPr="0073471E">
        <w:rPr>
          <w:rFonts w:ascii="Traditional Arabic" w:hAnsi="Traditional Arabic" w:cs="Traditional Arabic" w:hint="cs"/>
          <w:sz w:val="28"/>
          <w:szCs w:val="28"/>
          <w:rtl/>
          <w:lang w:bidi="ar-DZ"/>
        </w:rPr>
        <w:t>84</w:t>
      </w:r>
      <w:r w:rsidRPr="00D734E7">
        <w:rPr>
          <w:rFonts w:ascii="Traditional Arabic" w:hAnsi="Traditional Arabic" w:cs="Traditional Arabic" w:hint="cs"/>
          <w:sz w:val="32"/>
          <w:szCs w:val="32"/>
          <w:rtl/>
          <w:lang w:bidi="ar-DZ"/>
        </w:rPr>
        <w:t xml:space="preserve"> و</w:t>
      </w:r>
      <w:r w:rsidRPr="00D734E7">
        <w:rPr>
          <w:rFonts w:ascii="Traditional Arabic" w:hAnsi="Traditional Arabic" w:cs="Traditional Arabic" w:hint="cs"/>
          <w:sz w:val="28"/>
          <w:szCs w:val="28"/>
          <w:rtl/>
          <w:lang w:bidi="ar-DZ"/>
        </w:rPr>
        <w:t>91</w:t>
      </w:r>
      <w:r w:rsidRPr="00D734E7">
        <w:rPr>
          <w:rFonts w:ascii="Traditional Arabic" w:hAnsi="Traditional Arabic" w:cs="Traditional Arabic" w:hint="cs"/>
          <w:sz w:val="32"/>
          <w:szCs w:val="32"/>
          <w:rtl/>
          <w:lang w:bidi="ar-DZ"/>
        </w:rPr>
        <w:t xml:space="preserve"> و</w:t>
      </w:r>
      <w:r w:rsidRPr="00D734E7">
        <w:rPr>
          <w:rFonts w:ascii="Traditional Arabic" w:hAnsi="Traditional Arabic" w:cs="Traditional Arabic" w:hint="cs"/>
          <w:sz w:val="28"/>
          <w:szCs w:val="28"/>
          <w:rtl/>
          <w:lang w:bidi="ar-DZ"/>
        </w:rPr>
        <w:t>99</w:t>
      </w:r>
      <w:r w:rsidRPr="00D734E7">
        <w:rPr>
          <w:rFonts w:ascii="Traditional Arabic" w:hAnsi="Traditional Arabic" w:cs="Traditional Arabic" w:hint="cs"/>
          <w:sz w:val="32"/>
          <w:szCs w:val="32"/>
          <w:rtl/>
          <w:lang w:bidi="ar-DZ"/>
        </w:rPr>
        <w:t xml:space="preserve"> من دستور </w:t>
      </w:r>
      <w:r w:rsidRPr="00D734E7">
        <w:rPr>
          <w:rFonts w:ascii="Traditional Arabic" w:hAnsi="Traditional Arabic" w:cs="Traditional Arabic" w:hint="cs"/>
          <w:sz w:val="28"/>
          <w:szCs w:val="28"/>
          <w:rtl/>
          <w:lang w:bidi="ar-DZ"/>
        </w:rPr>
        <w:t>2016</w:t>
      </w:r>
      <w:r w:rsidRPr="00D734E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والمادة </w:t>
      </w:r>
      <w:r>
        <w:rPr>
          <w:rFonts w:ascii="Traditional Arabic" w:hAnsi="Traditional Arabic" w:cs="Traditional Arabic" w:hint="cs"/>
          <w:sz w:val="28"/>
          <w:szCs w:val="28"/>
          <w:rtl/>
          <w:lang w:bidi="ar-DZ"/>
        </w:rPr>
        <w:t>91</w:t>
      </w:r>
      <w:r>
        <w:rPr>
          <w:rFonts w:ascii="Traditional Arabic" w:hAnsi="Traditional Arabic" w:cs="Traditional Arabic" w:hint="cs"/>
          <w:sz w:val="32"/>
          <w:szCs w:val="32"/>
          <w:rtl/>
          <w:lang w:bidi="ar-DZ"/>
        </w:rPr>
        <w:t xml:space="preserve"> وما بعدها من دستور </w:t>
      </w:r>
      <w:r w:rsidRPr="0073471E">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فهذا النوع من الأعمال الموصوف بأعمال ال</w:t>
      </w:r>
      <w:r>
        <w:rPr>
          <w:rFonts w:ascii="Traditional Arabic" w:hAnsi="Traditional Arabic" w:cs="Traditional Arabic" w:hint="cs"/>
          <w:sz w:val="32"/>
          <w:szCs w:val="32"/>
          <w:rtl/>
          <w:lang w:bidi="ar-DZ"/>
        </w:rPr>
        <w:t>حكومة</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أو أعمال السيادة،</w:t>
      </w:r>
      <w:r w:rsidRPr="00D734E7">
        <w:rPr>
          <w:rFonts w:ascii="Traditional Arabic" w:hAnsi="Traditional Arabic" w:cs="Traditional Arabic" w:hint="cs"/>
          <w:sz w:val="32"/>
          <w:szCs w:val="32"/>
          <w:rtl/>
          <w:lang w:bidi="ar-DZ"/>
        </w:rPr>
        <w:t xml:space="preserve"> لا </w:t>
      </w:r>
      <w:r>
        <w:rPr>
          <w:rFonts w:ascii="Traditional Arabic" w:hAnsi="Traditional Arabic" w:cs="Traditional Arabic" w:hint="cs"/>
          <w:sz w:val="32"/>
          <w:szCs w:val="32"/>
          <w:rtl/>
          <w:lang w:bidi="ar-DZ"/>
        </w:rPr>
        <w:t>ت</w:t>
      </w:r>
      <w:r w:rsidRPr="00D734E7">
        <w:rPr>
          <w:rFonts w:ascii="Traditional Arabic" w:hAnsi="Traditional Arabic" w:cs="Traditional Arabic" w:hint="cs"/>
          <w:sz w:val="32"/>
          <w:szCs w:val="32"/>
          <w:rtl/>
          <w:lang w:bidi="ar-DZ"/>
        </w:rPr>
        <w:t>خضع بطبيعته</w:t>
      </w:r>
      <w:r>
        <w:rPr>
          <w:rFonts w:ascii="Traditional Arabic" w:hAnsi="Traditional Arabic" w:cs="Traditional Arabic" w:hint="cs"/>
          <w:sz w:val="32"/>
          <w:szCs w:val="32"/>
          <w:rtl/>
          <w:lang w:bidi="ar-DZ"/>
        </w:rPr>
        <w:t>ا</w:t>
      </w:r>
      <w:r w:rsidRPr="00D734E7">
        <w:rPr>
          <w:rFonts w:ascii="Traditional Arabic" w:hAnsi="Traditional Arabic" w:cs="Traditional Arabic" w:hint="cs"/>
          <w:sz w:val="32"/>
          <w:szCs w:val="32"/>
          <w:rtl/>
          <w:lang w:bidi="ar-DZ"/>
        </w:rPr>
        <w:t xml:space="preserve"> لرقابة المشروعية المبسوطة من طرف القاضي الإداري.</w:t>
      </w:r>
    </w:p>
    <w:p w:rsidR="00180E7D" w:rsidRPr="00D929CB" w:rsidRDefault="00180E7D" w:rsidP="00180E7D">
      <w:pPr>
        <w:bidi/>
        <w:spacing w:after="0" w:line="240" w:lineRule="auto"/>
        <w:jc w:val="both"/>
        <w:rPr>
          <w:rFonts w:ascii="Traditional Arabic" w:hAnsi="Traditional Arabic" w:cs="Traditional Arabic"/>
          <w:sz w:val="32"/>
          <w:szCs w:val="32"/>
          <w:rtl/>
          <w:lang w:bidi="ar-DZ"/>
        </w:rPr>
      </w:pPr>
      <w:r w:rsidRPr="002B7263">
        <w:rPr>
          <w:rFonts w:ascii="Traditional Arabic" w:hAnsi="Traditional Arabic" w:cs="Traditional Arabic" w:hint="cs"/>
          <w:b/>
          <w:bCs/>
          <w:sz w:val="32"/>
          <w:szCs w:val="32"/>
          <w:rtl/>
          <w:lang w:bidi="ar-DZ"/>
        </w:rPr>
        <w:t>تقدير معيار الباعث السياسي</w:t>
      </w:r>
    </w:p>
    <w:p w:rsidR="00180E7D" w:rsidRPr="00D734E7" w:rsidRDefault="00180E7D" w:rsidP="00054A0C">
      <w:pPr>
        <w:bidi/>
        <w:spacing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لقد وجه الفق</w:t>
      </w:r>
      <w:r>
        <w:rPr>
          <w:rFonts w:ascii="Traditional Arabic" w:hAnsi="Traditional Arabic" w:cs="Traditional Arabic" w:hint="cs"/>
          <w:sz w:val="32"/>
          <w:szCs w:val="32"/>
          <w:rtl/>
          <w:lang w:bidi="ar-DZ"/>
        </w:rPr>
        <w:t>ه الإداري</w:t>
      </w:r>
      <w:r w:rsidRPr="00D734E7">
        <w:rPr>
          <w:rFonts w:ascii="Traditional Arabic" w:hAnsi="Traditional Arabic" w:cs="Traditional Arabic" w:hint="cs"/>
          <w:sz w:val="32"/>
          <w:szCs w:val="32"/>
          <w:rtl/>
          <w:lang w:bidi="ar-DZ"/>
        </w:rPr>
        <w:t xml:space="preserve"> انتقادات جدّية لنظرية أو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معيار الباعث السياسي</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من كونه كما هو واضح معيارا واسعا ومتشعبا وغير متحكم فيه ومبهما، وهذا يصعّب حتما من قدرة الق</w:t>
      </w:r>
      <w:r>
        <w:rPr>
          <w:rFonts w:ascii="Traditional Arabic" w:hAnsi="Traditional Arabic" w:cs="Traditional Arabic" w:hint="cs"/>
          <w:sz w:val="32"/>
          <w:szCs w:val="32"/>
          <w:rtl/>
          <w:lang w:bidi="ar-DZ"/>
        </w:rPr>
        <w:t>ضاء</w:t>
      </w:r>
      <w:r w:rsidRPr="00D734E7">
        <w:rPr>
          <w:rFonts w:ascii="Traditional Arabic" w:hAnsi="Traditional Arabic" w:cs="Traditional Arabic" w:hint="cs"/>
          <w:sz w:val="32"/>
          <w:szCs w:val="32"/>
          <w:rtl/>
          <w:lang w:bidi="ar-DZ"/>
        </w:rPr>
        <w:t xml:space="preserve"> الإداري على </w:t>
      </w:r>
      <w:r>
        <w:rPr>
          <w:rFonts w:ascii="Traditional Arabic" w:hAnsi="Traditional Arabic" w:cs="Traditional Arabic" w:hint="cs"/>
          <w:sz w:val="32"/>
          <w:szCs w:val="32"/>
          <w:rtl/>
          <w:lang w:bidi="ar-DZ"/>
        </w:rPr>
        <w:t>تطبيقه</w:t>
      </w:r>
      <w:r w:rsidRPr="00D734E7">
        <w:rPr>
          <w:rFonts w:ascii="Traditional Arabic" w:hAnsi="Traditional Arabic" w:cs="Traditional Arabic" w:hint="cs"/>
          <w:sz w:val="32"/>
          <w:szCs w:val="32"/>
          <w:rtl/>
          <w:lang w:bidi="ar-DZ"/>
        </w:rPr>
        <w:t xml:space="preserve">، لأن القاضي الإداري ينطلق من نصوص قانونية صريحة وإجراءات واضحة وأدلة ملموسة ...، </w:t>
      </w:r>
      <w:proofErr w:type="gramStart"/>
      <w:r w:rsidRPr="00D734E7">
        <w:rPr>
          <w:rFonts w:ascii="Traditional Arabic" w:hAnsi="Traditional Arabic" w:cs="Traditional Arabic" w:hint="cs"/>
          <w:sz w:val="32"/>
          <w:szCs w:val="32"/>
          <w:rtl/>
          <w:lang w:bidi="ar-DZ"/>
        </w:rPr>
        <w:t>فطريقه</w:t>
      </w:r>
      <w:proofErr w:type="gramEnd"/>
      <w:r w:rsidRPr="00D734E7">
        <w:rPr>
          <w:rFonts w:ascii="Traditional Arabic" w:hAnsi="Traditional Arabic" w:cs="Traditional Arabic" w:hint="cs"/>
          <w:sz w:val="32"/>
          <w:szCs w:val="32"/>
          <w:rtl/>
          <w:lang w:bidi="ar-DZ"/>
        </w:rPr>
        <w:t xml:space="preserve"> مرسوم </w:t>
      </w:r>
      <w:r>
        <w:rPr>
          <w:rFonts w:ascii="Traditional Arabic" w:hAnsi="Traditional Arabic" w:cs="Traditional Arabic" w:hint="cs"/>
          <w:sz w:val="32"/>
          <w:szCs w:val="32"/>
          <w:rtl/>
          <w:lang w:bidi="ar-DZ"/>
        </w:rPr>
        <w:t xml:space="preserve">إجرائيا </w:t>
      </w:r>
      <w:r w:rsidRPr="00D734E7">
        <w:rPr>
          <w:rFonts w:ascii="Traditional Arabic" w:hAnsi="Traditional Arabic" w:cs="Traditional Arabic" w:hint="cs"/>
          <w:sz w:val="32"/>
          <w:szCs w:val="32"/>
          <w:rtl/>
          <w:lang w:bidi="ar-DZ"/>
        </w:rPr>
        <w:t>والحكم في القضايا من هذا القبيل يصبح ممكنا ومحدود الأثر</w:t>
      </w:r>
      <w:r>
        <w:rPr>
          <w:rFonts w:ascii="Traditional Arabic" w:hAnsi="Traditional Arabic" w:cs="Traditional Arabic" w:hint="cs"/>
          <w:sz w:val="32"/>
          <w:szCs w:val="32"/>
          <w:rtl/>
          <w:lang w:bidi="ar-DZ"/>
        </w:rPr>
        <w:t xml:space="preserve"> يتعلق فقط بموضوع المنازعة</w:t>
      </w:r>
      <w:r w:rsidRPr="00D734E7">
        <w:rPr>
          <w:rFonts w:ascii="Traditional Arabic" w:hAnsi="Traditional Arabic" w:cs="Traditional Arabic" w:hint="cs"/>
          <w:sz w:val="32"/>
          <w:szCs w:val="32"/>
          <w:rtl/>
          <w:lang w:bidi="ar-DZ"/>
        </w:rPr>
        <w:t xml:space="preserve">. </w:t>
      </w:r>
    </w:p>
    <w:p w:rsidR="00180E7D" w:rsidRDefault="00180E7D" w:rsidP="00180E7D">
      <w:pPr>
        <w:bidi/>
        <w:spacing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ولهذا "</w:t>
      </w:r>
      <w:r>
        <w:rPr>
          <w:rFonts w:ascii="Traditional Arabic" w:hAnsi="Traditional Arabic" w:cs="Traditional Arabic" w:hint="cs"/>
          <w:sz w:val="32"/>
          <w:szCs w:val="32"/>
          <w:rtl/>
          <w:lang w:bidi="ar-DZ"/>
        </w:rPr>
        <w:t>ف</w:t>
      </w:r>
      <w:r w:rsidRPr="00D734E7">
        <w:rPr>
          <w:rFonts w:ascii="Traditional Arabic" w:hAnsi="Traditional Arabic" w:cs="Traditional Arabic" w:hint="cs"/>
          <w:sz w:val="32"/>
          <w:szCs w:val="32"/>
          <w:rtl/>
          <w:lang w:bidi="ar-DZ"/>
        </w:rPr>
        <w:t>الباعث السياسي" لا يصلح معيارا جامعا ومانعا</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يشخّص أوصاف الأعمال الصادرة عن السلطة التنفيذية </w:t>
      </w:r>
      <w:r>
        <w:rPr>
          <w:rFonts w:ascii="Traditional Arabic" w:hAnsi="Traditional Arabic" w:cs="Traditional Arabic" w:hint="cs"/>
          <w:sz w:val="32"/>
          <w:szCs w:val="32"/>
          <w:rtl/>
          <w:lang w:bidi="ar-DZ"/>
        </w:rPr>
        <w:t>الذي</w:t>
      </w:r>
      <w:r w:rsidRPr="00D734E7">
        <w:rPr>
          <w:rFonts w:ascii="Traditional Arabic" w:hAnsi="Traditional Arabic" w:cs="Traditional Arabic" w:hint="cs"/>
          <w:sz w:val="32"/>
          <w:szCs w:val="32"/>
          <w:rtl/>
          <w:lang w:bidi="ar-DZ"/>
        </w:rPr>
        <w:t xml:space="preserve"> تحتمي </w:t>
      </w:r>
      <w:proofErr w:type="spellStart"/>
      <w:r w:rsidRPr="00D734E7">
        <w:rPr>
          <w:rFonts w:ascii="Traditional Arabic" w:hAnsi="Traditional Arabic" w:cs="Traditional Arabic" w:hint="cs"/>
          <w:sz w:val="32"/>
          <w:szCs w:val="32"/>
          <w:rtl/>
          <w:lang w:bidi="ar-DZ"/>
        </w:rPr>
        <w:t>به</w:t>
      </w:r>
      <w:proofErr w:type="spellEnd"/>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الحكومة </w:t>
      </w:r>
      <w:r w:rsidRPr="00D734E7">
        <w:rPr>
          <w:rFonts w:ascii="Traditional Arabic" w:hAnsi="Traditional Arabic" w:cs="Traditional Arabic" w:hint="cs"/>
          <w:sz w:val="32"/>
          <w:szCs w:val="32"/>
          <w:rtl/>
          <w:lang w:bidi="ar-DZ"/>
        </w:rPr>
        <w:t xml:space="preserve">للهروب من الشفافية وضوء المشروعية، غير أننا نشدّد على أن هذه الانتقادات لا تمنع السلطة العمومية من الدفع </w:t>
      </w:r>
      <w:proofErr w:type="spellStart"/>
      <w:r w:rsidRPr="00D734E7">
        <w:rPr>
          <w:rFonts w:ascii="Traditional Arabic" w:hAnsi="Traditional Arabic" w:cs="Traditional Arabic" w:hint="cs"/>
          <w:sz w:val="32"/>
          <w:szCs w:val="32"/>
          <w:rtl/>
          <w:lang w:bidi="ar-DZ"/>
        </w:rPr>
        <w:t>به</w:t>
      </w:r>
      <w:proofErr w:type="spellEnd"/>
      <w:r w:rsidRPr="00D734E7">
        <w:rPr>
          <w:rFonts w:ascii="Traditional Arabic" w:hAnsi="Traditional Arabic" w:cs="Traditional Arabic" w:hint="cs"/>
          <w:sz w:val="32"/>
          <w:szCs w:val="32"/>
          <w:rtl/>
          <w:lang w:bidi="ar-DZ"/>
        </w:rPr>
        <w:t xml:space="preserve"> لاستبعاد أعمالها من ولاية القضاء الإداري، كما أن هذا الأخير</w:t>
      </w:r>
      <w:r>
        <w:rPr>
          <w:rFonts w:ascii="Traditional Arabic" w:hAnsi="Traditional Arabic" w:cs="Traditional Arabic" w:hint="cs"/>
          <w:sz w:val="32"/>
          <w:szCs w:val="32"/>
          <w:rtl/>
          <w:lang w:bidi="ar-DZ"/>
        </w:rPr>
        <w:t xml:space="preserve"> يمكنه الاستجابة </w:t>
      </w:r>
      <w:proofErr w:type="spellStart"/>
      <w:r>
        <w:rPr>
          <w:rFonts w:ascii="Traditional Arabic" w:hAnsi="Traditional Arabic" w:cs="Traditional Arabic" w:hint="cs"/>
          <w:sz w:val="32"/>
          <w:szCs w:val="32"/>
          <w:rtl/>
          <w:lang w:bidi="ar-DZ"/>
        </w:rPr>
        <w:t>للدفوع</w:t>
      </w:r>
      <w:proofErr w:type="spellEnd"/>
      <w:r>
        <w:rPr>
          <w:rFonts w:ascii="Traditional Arabic" w:hAnsi="Traditional Arabic" w:cs="Traditional Arabic" w:hint="cs"/>
          <w:sz w:val="32"/>
          <w:szCs w:val="32"/>
          <w:rtl/>
          <w:lang w:bidi="ar-DZ"/>
        </w:rPr>
        <w:t xml:space="preserve"> والطلبات التي تتقدم بها الإدارة باستخدام المعيار السالف الذكر.</w:t>
      </w:r>
    </w:p>
    <w:p w:rsidR="00180E7D" w:rsidRPr="00D929CB" w:rsidRDefault="00180E7D" w:rsidP="00180E7D">
      <w:pPr>
        <w:bidi/>
        <w:spacing w:after="0" w:line="240" w:lineRule="auto"/>
        <w:jc w:val="both"/>
        <w:rPr>
          <w:rFonts w:ascii="Traditional Arabic" w:hAnsi="Traditional Arabic" w:cs="Traditional Arabic"/>
          <w:sz w:val="32"/>
          <w:szCs w:val="32"/>
          <w:rtl/>
          <w:lang w:bidi="ar-DZ"/>
        </w:rPr>
      </w:pPr>
      <w:r w:rsidRPr="007121C0">
        <w:rPr>
          <w:rFonts w:ascii="Traditional Arabic" w:hAnsi="Traditional Arabic" w:cs="Traditional Arabic" w:hint="cs"/>
          <w:b/>
          <w:bCs/>
          <w:sz w:val="32"/>
          <w:szCs w:val="32"/>
          <w:rtl/>
          <w:lang w:bidi="ar-DZ"/>
        </w:rPr>
        <w:t>معيار طبيعة الموضوع</w:t>
      </w:r>
    </w:p>
    <w:p w:rsidR="00180E7D" w:rsidRDefault="00180E7D" w:rsidP="00180E7D">
      <w:pPr>
        <w:bidi/>
        <w:spacing w:after="0"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w:t>
      </w:r>
      <w:proofErr w:type="gramStart"/>
      <w:r w:rsidRPr="00D734E7">
        <w:rPr>
          <w:rFonts w:ascii="Traditional Arabic" w:hAnsi="Traditional Arabic" w:cs="Traditional Arabic" w:hint="cs"/>
          <w:sz w:val="32"/>
          <w:szCs w:val="32"/>
          <w:rtl/>
          <w:lang w:bidi="ar-DZ"/>
        </w:rPr>
        <w:t>ينصرف</w:t>
      </w:r>
      <w:proofErr w:type="gramEnd"/>
      <w:r w:rsidRPr="00D734E7">
        <w:rPr>
          <w:rFonts w:ascii="Traditional Arabic" w:hAnsi="Traditional Arabic" w:cs="Traditional Arabic" w:hint="cs"/>
          <w:sz w:val="32"/>
          <w:szCs w:val="32"/>
          <w:rtl/>
          <w:lang w:bidi="ar-DZ"/>
        </w:rPr>
        <w:t xml:space="preserve"> </w:t>
      </w:r>
      <w:r w:rsidRPr="00941B3D">
        <w:rPr>
          <w:rFonts w:ascii="Traditional Arabic" w:hAnsi="Traditional Arabic" w:cs="Traditional Arabic" w:hint="cs"/>
          <w:sz w:val="32"/>
          <w:szCs w:val="32"/>
          <w:rtl/>
          <w:lang w:bidi="ar-DZ"/>
        </w:rPr>
        <w:t>"معيار طبيعة الموضوع"</w:t>
      </w:r>
      <w:r w:rsidRPr="00D734E7">
        <w:rPr>
          <w:rFonts w:ascii="Traditional Arabic" w:hAnsi="Traditional Arabic" w:cs="Traditional Arabic" w:hint="cs"/>
          <w:sz w:val="32"/>
          <w:szCs w:val="32"/>
          <w:rtl/>
          <w:lang w:bidi="ar-DZ"/>
        </w:rPr>
        <w:t xml:space="preserve"> إلى التمييز بين وظائف الحكومة المنصوص عليها في الدستور والمضبوطة بالقانون</w:t>
      </w:r>
      <w:r>
        <w:rPr>
          <w:rFonts w:ascii="Traditional Arabic" w:hAnsi="Traditional Arabic" w:cs="Traditional Arabic" w:hint="cs"/>
          <w:sz w:val="32"/>
          <w:szCs w:val="32"/>
          <w:rtl/>
          <w:lang w:bidi="ar-DZ"/>
        </w:rPr>
        <w:t xml:space="preserve"> والتنظيم</w:t>
      </w:r>
      <w:r w:rsidRPr="00D734E7">
        <w:rPr>
          <w:rFonts w:ascii="Traditional Arabic" w:hAnsi="Traditional Arabic" w:cs="Traditional Arabic" w:hint="cs"/>
          <w:sz w:val="32"/>
          <w:szCs w:val="32"/>
          <w:rtl/>
          <w:lang w:bidi="ar-DZ"/>
        </w:rPr>
        <w:t xml:space="preserve">، إذ من المعلوم أن الحكومة تقوم </w:t>
      </w:r>
      <w:r>
        <w:rPr>
          <w:rFonts w:ascii="Traditional Arabic" w:hAnsi="Traditional Arabic" w:cs="Traditional Arabic" w:hint="cs"/>
          <w:sz w:val="32"/>
          <w:szCs w:val="32"/>
          <w:rtl/>
          <w:lang w:bidi="ar-DZ"/>
        </w:rPr>
        <w:t xml:space="preserve">لدى ممارسة أعمالها </w:t>
      </w:r>
      <w:r w:rsidRPr="00D734E7">
        <w:rPr>
          <w:rFonts w:ascii="Traditional Arabic" w:hAnsi="Traditional Arabic" w:cs="Traditional Arabic" w:hint="cs"/>
          <w:sz w:val="32"/>
          <w:szCs w:val="32"/>
          <w:rtl/>
          <w:lang w:bidi="ar-DZ"/>
        </w:rPr>
        <w:t xml:space="preserve">بوظيفتين مختلفتين، </w:t>
      </w:r>
    </w:p>
    <w:p w:rsidR="00180E7D" w:rsidRPr="00D734E7" w:rsidRDefault="00180E7D" w:rsidP="00180E7D">
      <w:pPr>
        <w:bidi/>
        <w:spacing w:line="240" w:lineRule="auto"/>
        <w:jc w:val="both"/>
        <w:rPr>
          <w:rFonts w:ascii="Traditional Arabic" w:hAnsi="Traditional Arabic" w:cs="Traditional Arabic"/>
          <w:sz w:val="32"/>
          <w:szCs w:val="32"/>
          <w:rtl/>
          <w:lang w:bidi="ar-DZ"/>
        </w:rPr>
      </w:pPr>
      <w:r w:rsidRPr="006479B3">
        <w:rPr>
          <w:rFonts w:ascii="Traditional Arabic" w:hAnsi="Traditional Arabic" w:cs="Traditional Arabic" w:hint="cs"/>
          <w:b/>
          <w:bCs/>
          <w:sz w:val="32"/>
          <w:szCs w:val="32"/>
          <w:rtl/>
          <w:lang w:bidi="ar-DZ"/>
        </w:rPr>
        <w:t>الوظيفة الأولى</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تقوم بها "</w:t>
      </w:r>
      <w:r w:rsidRPr="00D734E7">
        <w:rPr>
          <w:rFonts w:ascii="Traditional Arabic" w:hAnsi="Traditional Arabic" w:cs="Traditional Arabic" w:hint="cs"/>
          <w:sz w:val="32"/>
          <w:szCs w:val="32"/>
          <w:rtl/>
          <w:lang w:bidi="ar-DZ"/>
        </w:rPr>
        <w:t>بوصفها حكومة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فهي هنا تمارس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وظيفة حكومية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(م </w:t>
      </w:r>
      <w:r w:rsidRPr="002B49C0">
        <w:rPr>
          <w:rFonts w:ascii="Traditional Arabic" w:hAnsi="Traditional Arabic" w:cs="Traditional Arabic" w:hint="cs"/>
          <w:sz w:val="28"/>
          <w:szCs w:val="28"/>
          <w:rtl/>
          <w:lang w:bidi="ar-DZ"/>
        </w:rPr>
        <w:t>94</w:t>
      </w:r>
      <w:r>
        <w:rPr>
          <w:rFonts w:ascii="Traditional Arabic" w:hAnsi="Traditional Arabic" w:cs="Traditional Arabic" w:hint="cs"/>
          <w:sz w:val="32"/>
          <w:szCs w:val="32"/>
          <w:rtl/>
          <w:lang w:bidi="ar-DZ"/>
        </w:rPr>
        <w:t xml:space="preserve"> و </w:t>
      </w:r>
      <w:r w:rsidRPr="002B49C0">
        <w:rPr>
          <w:rFonts w:ascii="Traditional Arabic" w:hAnsi="Traditional Arabic" w:cs="Traditional Arabic" w:hint="cs"/>
          <w:sz w:val="28"/>
          <w:szCs w:val="28"/>
          <w:rtl/>
          <w:lang w:bidi="ar-DZ"/>
        </w:rPr>
        <w:t>97</w:t>
      </w:r>
      <w:r>
        <w:rPr>
          <w:rFonts w:ascii="Traditional Arabic" w:hAnsi="Traditional Arabic" w:cs="Traditional Arabic" w:hint="cs"/>
          <w:sz w:val="32"/>
          <w:szCs w:val="32"/>
          <w:rtl/>
          <w:lang w:bidi="ar-DZ"/>
        </w:rPr>
        <w:t xml:space="preserve"> و</w:t>
      </w:r>
      <w:r w:rsidRPr="00D734E7">
        <w:rPr>
          <w:rFonts w:ascii="Traditional Arabic" w:hAnsi="Traditional Arabic" w:cs="Traditional Arabic" w:hint="cs"/>
          <w:sz w:val="28"/>
          <w:szCs w:val="28"/>
          <w:rtl/>
          <w:lang w:bidi="ar-DZ"/>
        </w:rPr>
        <w:t>99</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د </w:t>
      </w:r>
      <w:r w:rsidRPr="002B49C0">
        <w:rPr>
          <w:rFonts w:ascii="Traditional Arabic" w:hAnsi="Traditional Arabic" w:cs="Traditional Arabic" w:hint="cs"/>
          <w:sz w:val="28"/>
          <w:szCs w:val="28"/>
          <w:rtl/>
          <w:lang w:bidi="ar-DZ"/>
        </w:rPr>
        <w:t>2016</w:t>
      </w:r>
      <w:r w:rsidRPr="00D734E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 والمواد </w:t>
      </w:r>
      <w:r w:rsidRPr="00506826">
        <w:rPr>
          <w:rFonts w:ascii="Traditional Arabic" w:hAnsi="Traditional Arabic" w:cs="Traditional Arabic" w:hint="cs"/>
          <w:sz w:val="28"/>
          <w:szCs w:val="28"/>
          <w:rtl/>
          <w:lang w:bidi="ar-DZ"/>
        </w:rPr>
        <w:t>10</w:t>
      </w:r>
      <w:r>
        <w:rPr>
          <w:rFonts w:ascii="Traditional Arabic" w:hAnsi="Traditional Arabic" w:cs="Traditional Arabic" w:hint="cs"/>
          <w:sz w:val="28"/>
          <w:szCs w:val="28"/>
          <w:rtl/>
          <w:lang w:bidi="ar-DZ"/>
        </w:rPr>
        <w:t>3</w:t>
      </w:r>
      <w:r>
        <w:rPr>
          <w:rFonts w:ascii="Traditional Arabic" w:hAnsi="Traditional Arabic" w:cs="Traditional Arabic" w:hint="cs"/>
          <w:sz w:val="32"/>
          <w:szCs w:val="32"/>
          <w:rtl/>
          <w:lang w:bidi="ar-DZ"/>
        </w:rPr>
        <w:t xml:space="preserve"> وما بعدها من </w:t>
      </w:r>
      <w:r w:rsidRPr="007121C0">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301D33">
        <w:rPr>
          <w:rFonts w:ascii="Traditional Arabic" w:hAnsi="Traditional Arabic" w:cs="Traditional Arabic" w:hint="cs"/>
          <w:sz w:val="28"/>
          <w:szCs w:val="28"/>
          <w:rtl/>
          <w:lang w:bidi="ar-DZ"/>
        </w:rPr>
        <w:t>2020</w:t>
      </w:r>
      <w:r w:rsidRPr="00D734E7">
        <w:rPr>
          <w:rFonts w:ascii="Traditional Arabic" w:hAnsi="Traditional Arabic" w:cs="Traditional Arabic" w:hint="cs"/>
          <w:sz w:val="32"/>
          <w:szCs w:val="32"/>
          <w:rtl/>
          <w:lang w:bidi="ar-DZ"/>
        </w:rPr>
        <w:t>، فالأعمال التي تقوم بها في هذه الحالة هي تلك الأعمال السياسية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التي توصف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بأعمال الحكومة</w:t>
      </w:r>
      <w:r>
        <w:rPr>
          <w:rFonts w:ascii="Traditional Arabic" w:hAnsi="Traditional Arabic" w:cs="Traditional Arabic" w:hint="cs"/>
          <w:sz w:val="32"/>
          <w:szCs w:val="32"/>
          <w:rtl/>
          <w:lang w:bidi="ar-DZ"/>
        </w:rPr>
        <w:t>" التي تندرج ضمن مخطط الحكومة الذي حظي بموافقة البرلمان</w:t>
      </w:r>
      <w:r w:rsidRPr="00D734E7">
        <w:rPr>
          <w:rFonts w:ascii="Traditional Arabic" w:hAnsi="Traditional Arabic" w:cs="Traditional Arabic" w:hint="cs"/>
          <w:sz w:val="32"/>
          <w:szCs w:val="32"/>
          <w:rtl/>
          <w:lang w:bidi="ar-DZ"/>
        </w:rPr>
        <w:t xml:space="preserve">، فهذه الطائفة أو هذا النوع من الأعمال لا يخضع بطبيعته لرقابة المشروعية </w:t>
      </w:r>
      <w:r>
        <w:rPr>
          <w:rFonts w:ascii="Traditional Arabic" w:hAnsi="Traditional Arabic" w:cs="Traditional Arabic" w:hint="cs"/>
          <w:sz w:val="32"/>
          <w:szCs w:val="32"/>
          <w:rtl/>
          <w:lang w:bidi="ar-DZ"/>
        </w:rPr>
        <w:t xml:space="preserve">القانونية </w:t>
      </w:r>
      <w:r w:rsidRPr="00D734E7">
        <w:rPr>
          <w:rFonts w:ascii="Traditional Arabic" w:hAnsi="Traditional Arabic" w:cs="Traditional Arabic" w:hint="cs"/>
          <w:sz w:val="32"/>
          <w:szCs w:val="32"/>
          <w:rtl/>
          <w:lang w:bidi="ar-DZ"/>
        </w:rPr>
        <w:t xml:space="preserve">المبسوطة من طرف القاضي الإداري. </w:t>
      </w:r>
      <w:r>
        <w:rPr>
          <w:rFonts w:ascii="Traditional Arabic" w:hAnsi="Traditional Arabic" w:cs="Traditional Arabic" w:hint="cs"/>
          <w:sz w:val="32"/>
          <w:szCs w:val="32"/>
          <w:rtl/>
          <w:lang w:bidi="ar-DZ"/>
        </w:rPr>
        <w:t xml:space="preserve"> </w:t>
      </w:r>
    </w:p>
    <w:p w:rsidR="00180E7D" w:rsidRDefault="00180E7D" w:rsidP="00180E7D">
      <w:pPr>
        <w:bidi/>
        <w:spacing w:after="0" w:line="240" w:lineRule="auto"/>
        <w:jc w:val="both"/>
        <w:rPr>
          <w:rFonts w:ascii="Traditional Arabic" w:hAnsi="Traditional Arabic" w:cs="Traditional Arabic"/>
          <w:sz w:val="32"/>
          <w:szCs w:val="32"/>
          <w:rtl/>
          <w:lang w:bidi="ar-DZ"/>
        </w:rPr>
      </w:pPr>
      <w:r w:rsidRPr="006479B3">
        <w:rPr>
          <w:rFonts w:ascii="Traditional Arabic" w:hAnsi="Traditional Arabic" w:cs="Traditional Arabic" w:hint="cs"/>
          <w:b/>
          <w:bCs/>
          <w:sz w:val="32"/>
          <w:szCs w:val="32"/>
          <w:rtl/>
          <w:lang w:bidi="ar-DZ"/>
        </w:rPr>
        <w:lastRenderedPageBreak/>
        <w:t>والوظيفة الثانية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التي تمارسها </w:t>
      </w:r>
      <w:r w:rsidRPr="00D734E7">
        <w:rPr>
          <w:rFonts w:ascii="Traditional Arabic" w:hAnsi="Traditional Arabic" w:cs="Traditional Arabic" w:hint="cs"/>
          <w:sz w:val="32"/>
          <w:szCs w:val="32"/>
          <w:rtl/>
          <w:lang w:bidi="ar-DZ"/>
        </w:rPr>
        <w:t>الحكومة</w:t>
      </w:r>
      <w:r>
        <w:rPr>
          <w:rFonts w:ascii="Traditional Arabic" w:hAnsi="Traditional Arabic" w:cs="Traditional Arabic" w:hint="cs"/>
          <w:sz w:val="32"/>
          <w:szCs w:val="32"/>
          <w:rtl/>
          <w:lang w:bidi="ar-DZ"/>
        </w:rPr>
        <w:t xml:space="preserve"> أيضا،</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تتجسّد </w:t>
      </w:r>
      <w:r w:rsidRPr="00D734E7">
        <w:rPr>
          <w:rFonts w:ascii="Traditional Arabic" w:hAnsi="Traditional Arabic" w:cs="Traditional Arabic" w:hint="cs"/>
          <w:sz w:val="32"/>
          <w:szCs w:val="32"/>
          <w:rtl/>
          <w:lang w:bidi="ar-DZ"/>
        </w:rPr>
        <w:t xml:space="preserve">من </w:t>
      </w:r>
      <w:r>
        <w:rPr>
          <w:rFonts w:ascii="Traditional Arabic" w:hAnsi="Traditional Arabic" w:cs="Traditional Arabic" w:hint="cs"/>
          <w:sz w:val="32"/>
          <w:szCs w:val="32"/>
          <w:rtl/>
          <w:lang w:bidi="ar-DZ"/>
        </w:rPr>
        <w:t xml:space="preserve">خلال </w:t>
      </w:r>
      <w:r w:rsidRPr="00D734E7">
        <w:rPr>
          <w:rFonts w:ascii="Traditional Arabic" w:hAnsi="Traditional Arabic" w:cs="Traditional Arabic" w:hint="cs"/>
          <w:sz w:val="32"/>
          <w:szCs w:val="32"/>
          <w:rtl/>
          <w:lang w:bidi="ar-DZ"/>
        </w:rPr>
        <w:t xml:space="preserve">الأعمال </w:t>
      </w:r>
      <w:r>
        <w:rPr>
          <w:rFonts w:ascii="Traditional Arabic" w:hAnsi="Traditional Arabic" w:cs="Traditional Arabic" w:hint="cs"/>
          <w:sz w:val="32"/>
          <w:szCs w:val="32"/>
          <w:rtl/>
          <w:lang w:bidi="ar-DZ"/>
        </w:rPr>
        <w:t xml:space="preserve">التي </w:t>
      </w:r>
      <w:r w:rsidRPr="00D734E7">
        <w:rPr>
          <w:rFonts w:ascii="Traditional Arabic" w:hAnsi="Traditional Arabic" w:cs="Traditional Arabic" w:hint="cs"/>
          <w:sz w:val="32"/>
          <w:szCs w:val="32"/>
          <w:rtl/>
          <w:lang w:bidi="ar-DZ"/>
        </w:rPr>
        <w:t>تقوم به</w:t>
      </w:r>
      <w:r>
        <w:rPr>
          <w:rFonts w:ascii="Traditional Arabic" w:hAnsi="Traditional Arabic" w:cs="Traditional Arabic" w:hint="cs"/>
          <w:sz w:val="32"/>
          <w:szCs w:val="32"/>
          <w:rtl/>
          <w:lang w:bidi="ar-DZ"/>
        </w:rPr>
        <w:t>ا</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بوصفها إدارة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فهي هنا تمارس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وظيفة </w:t>
      </w:r>
      <w:r>
        <w:rPr>
          <w:rFonts w:ascii="Traditional Arabic" w:hAnsi="Traditional Arabic" w:cs="Traditional Arabic" w:hint="cs"/>
          <w:sz w:val="32"/>
          <w:szCs w:val="32"/>
          <w:rtl/>
          <w:lang w:bidi="ar-DZ"/>
        </w:rPr>
        <w:t>إدار</w:t>
      </w:r>
      <w:r w:rsidRPr="00D734E7">
        <w:rPr>
          <w:rFonts w:ascii="Traditional Arabic" w:hAnsi="Traditional Arabic" w:cs="Traditional Arabic" w:hint="cs"/>
          <w:sz w:val="32"/>
          <w:szCs w:val="32"/>
          <w:rtl/>
          <w:lang w:bidi="ar-DZ"/>
        </w:rPr>
        <w:t>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تتعلق</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"بال</w:t>
      </w:r>
      <w:r w:rsidRPr="00D734E7">
        <w:rPr>
          <w:rFonts w:ascii="Traditional Arabic" w:hAnsi="Traditional Arabic" w:cs="Traditional Arabic" w:hint="cs"/>
          <w:sz w:val="32"/>
          <w:szCs w:val="32"/>
          <w:rtl/>
          <w:lang w:bidi="ar-DZ"/>
        </w:rPr>
        <w:t xml:space="preserve">أعمال </w:t>
      </w:r>
      <w:r>
        <w:rPr>
          <w:rFonts w:ascii="Traditional Arabic" w:hAnsi="Traditional Arabic" w:cs="Traditional Arabic" w:hint="cs"/>
          <w:sz w:val="32"/>
          <w:szCs w:val="32"/>
          <w:rtl/>
          <w:lang w:bidi="ar-DZ"/>
        </w:rPr>
        <w:t>الإدارية" ال</w:t>
      </w:r>
      <w:r w:rsidRPr="00D734E7">
        <w:rPr>
          <w:rFonts w:ascii="Traditional Arabic" w:hAnsi="Traditional Arabic" w:cs="Traditional Arabic" w:hint="cs"/>
          <w:sz w:val="32"/>
          <w:szCs w:val="32"/>
          <w:rtl/>
          <w:lang w:bidi="ar-DZ"/>
        </w:rPr>
        <w:t xml:space="preserve">روتينية </w:t>
      </w:r>
      <w:r>
        <w:rPr>
          <w:rFonts w:ascii="Traditional Arabic" w:hAnsi="Traditional Arabic" w:cs="Traditional Arabic" w:hint="cs"/>
          <w:sz w:val="32"/>
          <w:szCs w:val="32"/>
          <w:rtl/>
          <w:lang w:bidi="ar-DZ"/>
        </w:rPr>
        <w:t>ال</w:t>
      </w:r>
      <w:r w:rsidRPr="00D734E7">
        <w:rPr>
          <w:rFonts w:ascii="Traditional Arabic" w:hAnsi="Traditional Arabic" w:cs="Traditional Arabic" w:hint="cs"/>
          <w:sz w:val="32"/>
          <w:szCs w:val="32"/>
          <w:rtl/>
          <w:lang w:bidi="ar-DZ"/>
        </w:rPr>
        <w:t xml:space="preserve">يومية </w:t>
      </w:r>
      <w:r>
        <w:rPr>
          <w:rFonts w:ascii="Traditional Arabic" w:hAnsi="Traditional Arabic" w:cs="Traditional Arabic" w:hint="cs"/>
          <w:sz w:val="32"/>
          <w:szCs w:val="32"/>
          <w:rtl/>
          <w:lang w:bidi="ar-DZ"/>
        </w:rPr>
        <w:t xml:space="preserve">بصفة </w:t>
      </w:r>
      <w:r w:rsidRPr="00D734E7">
        <w:rPr>
          <w:rFonts w:ascii="Traditional Arabic" w:hAnsi="Traditional Arabic" w:cs="Traditional Arabic" w:hint="cs"/>
          <w:sz w:val="32"/>
          <w:szCs w:val="32"/>
          <w:rtl/>
          <w:lang w:bidi="ar-DZ"/>
        </w:rPr>
        <w:t>دورية تأتي تنفيذا للقوانين والتنظيمات</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مثل أعمال وقرارات الوزراء والولاة ورؤساء المؤسسات والمرافق العمومية الإدارية التنظيمية منها والفردية، فهي تشكل بهذا المعنى المجال الخصب الذي يبرز فيه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تفسيرا وتقديرا وإلغاء، وهي الميدان الذي يرفع فيه قاضي المشروعية ال</w:t>
      </w:r>
      <w:r>
        <w:rPr>
          <w:rFonts w:ascii="Traditional Arabic" w:hAnsi="Traditional Arabic" w:cs="Traditional Arabic" w:hint="cs"/>
          <w:sz w:val="32"/>
          <w:szCs w:val="32"/>
          <w:rtl/>
          <w:lang w:bidi="ar-DZ"/>
        </w:rPr>
        <w:t>راية</w:t>
      </w:r>
      <w:r w:rsidRPr="00D734E7">
        <w:rPr>
          <w:rFonts w:ascii="Traditional Arabic" w:hAnsi="Traditional Arabic" w:cs="Traditional Arabic" w:hint="cs"/>
          <w:sz w:val="32"/>
          <w:szCs w:val="32"/>
          <w:rtl/>
          <w:lang w:bidi="ar-DZ"/>
        </w:rPr>
        <w:t xml:space="preserve"> الحمر</w:t>
      </w:r>
      <w:r>
        <w:rPr>
          <w:rFonts w:ascii="Traditional Arabic" w:hAnsi="Traditional Arabic" w:cs="Traditional Arabic" w:hint="cs"/>
          <w:sz w:val="32"/>
          <w:szCs w:val="32"/>
          <w:rtl/>
          <w:lang w:bidi="ar-DZ"/>
        </w:rPr>
        <w:t>اء</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فيتدخل</w:t>
      </w:r>
      <w:r w:rsidRPr="00D734E7">
        <w:rPr>
          <w:rFonts w:ascii="Traditional Arabic" w:hAnsi="Traditional Arabic" w:cs="Traditional Arabic" w:hint="cs"/>
          <w:sz w:val="32"/>
          <w:szCs w:val="32"/>
          <w:rtl/>
          <w:lang w:bidi="ar-DZ"/>
        </w:rPr>
        <w:t xml:space="preserve"> لإبطا</w:t>
      </w:r>
      <w:r>
        <w:rPr>
          <w:rFonts w:ascii="Traditional Arabic" w:hAnsi="Traditional Arabic" w:cs="Traditional Arabic" w:hint="cs"/>
          <w:sz w:val="32"/>
          <w:szCs w:val="32"/>
          <w:rtl/>
          <w:lang w:bidi="ar-DZ"/>
        </w:rPr>
        <w:t>ل الأعمال المتجاوزة للقانون المخ</w:t>
      </w:r>
      <w:r w:rsidRPr="00D734E7">
        <w:rPr>
          <w:rFonts w:ascii="Traditional Arabic" w:hAnsi="Traditional Arabic" w:cs="Traditional Arabic" w:hint="cs"/>
          <w:sz w:val="32"/>
          <w:szCs w:val="32"/>
          <w:rtl/>
          <w:lang w:bidi="ar-DZ"/>
        </w:rPr>
        <w:t>الفة للمشروعية.</w:t>
      </w:r>
    </w:p>
    <w:p w:rsidR="00180E7D" w:rsidRPr="00921122" w:rsidRDefault="00054A0C" w:rsidP="00054A0C">
      <w:pPr>
        <w:bidi/>
        <w:spacing w:after="0" w:line="240" w:lineRule="auto"/>
        <w:jc w:val="both"/>
        <w:rPr>
          <w:rFonts w:ascii="Traditional Arabic" w:hAnsi="Traditional Arabic" w:cs="Traditional Arabic"/>
          <w:sz w:val="32"/>
          <w:szCs w:val="32"/>
          <w:rtl/>
          <w:lang w:bidi="ar-DZ"/>
        </w:rPr>
      </w:pPr>
      <w:r w:rsidRPr="00F10B7E">
        <w:rPr>
          <w:rFonts w:ascii="Traditional Arabic" w:hAnsi="Traditional Arabic" w:cs="Traditional Arabic" w:hint="cs"/>
          <w:sz w:val="32"/>
          <w:szCs w:val="32"/>
          <w:rtl/>
          <w:lang w:bidi="ar-DZ"/>
        </w:rPr>
        <w:t xml:space="preserve"> </w:t>
      </w:r>
      <w:proofErr w:type="gramStart"/>
      <w:r w:rsidR="00180E7D" w:rsidRPr="00F10B7E">
        <w:rPr>
          <w:rFonts w:ascii="Traditional Arabic" w:hAnsi="Traditional Arabic" w:cs="Traditional Arabic" w:hint="cs"/>
          <w:b/>
          <w:bCs/>
          <w:sz w:val="32"/>
          <w:szCs w:val="32"/>
          <w:rtl/>
          <w:lang w:bidi="ar-DZ"/>
        </w:rPr>
        <w:t>تقدير</w:t>
      </w:r>
      <w:proofErr w:type="gramEnd"/>
      <w:r w:rsidR="00180E7D" w:rsidRPr="00F10B7E">
        <w:rPr>
          <w:rFonts w:ascii="Traditional Arabic" w:hAnsi="Traditional Arabic" w:cs="Traditional Arabic" w:hint="cs"/>
          <w:b/>
          <w:bCs/>
          <w:sz w:val="32"/>
          <w:szCs w:val="32"/>
          <w:rtl/>
          <w:lang w:bidi="ar-DZ"/>
        </w:rPr>
        <w:t xml:space="preserve"> معيار طبيعة الموضوع</w:t>
      </w:r>
    </w:p>
    <w:p w:rsidR="00180E7D" w:rsidRPr="00D734E7" w:rsidRDefault="00180E7D" w:rsidP="00054A0C">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مما سبق نلاحظ أن "معيار طبيعة الموضوع" منتقد من الفقه كسابقه "معيار الباعث </w:t>
      </w:r>
      <w:r w:rsidRPr="00D734E7">
        <w:rPr>
          <w:rFonts w:ascii="Traditional Arabic" w:hAnsi="Traditional Arabic" w:cs="Traditional Arabic" w:hint="cs"/>
          <w:sz w:val="32"/>
          <w:szCs w:val="32"/>
          <w:rtl/>
          <w:lang w:bidi="ar-DZ"/>
        </w:rPr>
        <w:t>السياسي</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المذكور في الفقرات أعلاه</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وكأن لا فرق بين المعيارين </w:t>
      </w:r>
      <w:proofErr w:type="spellStart"/>
      <w:r w:rsidRPr="00D734E7">
        <w:rPr>
          <w:rFonts w:ascii="Traditional Arabic" w:hAnsi="Traditional Arabic" w:cs="Traditional Arabic" w:hint="cs"/>
          <w:sz w:val="32"/>
          <w:szCs w:val="32"/>
          <w:rtl/>
          <w:lang w:bidi="ar-DZ"/>
        </w:rPr>
        <w:t>الآنفين</w:t>
      </w:r>
      <w:proofErr w:type="spellEnd"/>
      <w:r w:rsidRPr="00D734E7">
        <w:rPr>
          <w:rFonts w:ascii="Traditional Arabic" w:hAnsi="Traditional Arabic" w:cs="Traditional Arabic" w:hint="cs"/>
          <w:sz w:val="32"/>
          <w:szCs w:val="32"/>
          <w:rtl/>
          <w:lang w:bidi="ar-DZ"/>
        </w:rPr>
        <w:t xml:space="preserve"> إلا</w:t>
      </w:r>
      <w:r>
        <w:rPr>
          <w:rFonts w:ascii="Traditional Arabic" w:hAnsi="Traditional Arabic" w:cs="Traditional Arabic" w:hint="cs"/>
          <w:sz w:val="32"/>
          <w:szCs w:val="32"/>
          <w:rtl/>
          <w:lang w:bidi="ar-DZ"/>
        </w:rPr>
        <w:t>ّ فكرة تصنيف مهام الحكومة في وظيفتين</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مع</w:t>
      </w:r>
      <w:r w:rsidRPr="00D734E7">
        <w:rPr>
          <w:rFonts w:ascii="Traditional Arabic" w:hAnsi="Traditional Arabic" w:cs="Traditional Arabic" w:hint="cs"/>
          <w:sz w:val="32"/>
          <w:szCs w:val="32"/>
          <w:rtl/>
          <w:lang w:bidi="ar-DZ"/>
        </w:rPr>
        <w:t xml:space="preserve"> التبريرات السياسية، </w:t>
      </w:r>
      <w:r w:rsidRPr="00941B3D">
        <w:rPr>
          <w:rFonts w:ascii="Traditional Arabic" w:hAnsi="Traditional Arabic" w:cs="Traditional Arabic" w:hint="cs"/>
          <w:sz w:val="32"/>
          <w:szCs w:val="32"/>
          <w:rtl/>
          <w:lang w:bidi="ar-DZ"/>
        </w:rPr>
        <w:t>إن "معيار طبيعة الموضوع" لا</w:t>
      </w:r>
      <w:r w:rsidRPr="00D734E7">
        <w:rPr>
          <w:rFonts w:ascii="Traditional Arabic" w:hAnsi="Traditional Arabic" w:cs="Traditional Arabic" w:hint="cs"/>
          <w:sz w:val="32"/>
          <w:szCs w:val="32"/>
          <w:rtl/>
          <w:lang w:bidi="ar-DZ"/>
        </w:rPr>
        <w:t xml:space="preserve"> يقلّ صعوبة عن الأول من كون الإدارة بإمكانها الإفلات من رقابة المشروعية بحجة العمل الحكومي، هذا الأخير من التنوع والاختلاف والتداخل أحيانا </w:t>
      </w:r>
      <w:r>
        <w:rPr>
          <w:rFonts w:ascii="Traditional Arabic" w:hAnsi="Traditional Arabic" w:cs="Traditional Arabic" w:hint="cs"/>
          <w:sz w:val="32"/>
          <w:szCs w:val="32"/>
          <w:rtl/>
          <w:lang w:bidi="ar-DZ"/>
        </w:rPr>
        <w:t xml:space="preserve">كثيرة، </w:t>
      </w:r>
      <w:r w:rsidRPr="00D734E7">
        <w:rPr>
          <w:rFonts w:ascii="Traditional Arabic" w:hAnsi="Traditional Arabic" w:cs="Traditional Arabic" w:hint="cs"/>
          <w:sz w:val="32"/>
          <w:szCs w:val="32"/>
          <w:rtl/>
          <w:lang w:bidi="ar-DZ"/>
        </w:rPr>
        <w:t>بحيث لا يستطيع القاضي الإداري تطبيق رقابة المشروعية بشأنه، غير أن المشرع يمكنه افتراضا تصنيف بعض الأعمال والاختصاصات التي تقوم بها الحكومة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يحصنها ل</w:t>
      </w:r>
      <w:r w:rsidRPr="00D734E7">
        <w:rPr>
          <w:rFonts w:ascii="Traditional Arabic" w:hAnsi="Traditional Arabic" w:cs="Traditional Arabic" w:hint="cs"/>
          <w:sz w:val="32"/>
          <w:szCs w:val="32"/>
          <w:rtl/>
          <w:lang w:bidi="ar-DZ"/>
        </w:rPr>
        <w:t xml:space="preserve">طبيعتها </w:t>
      </w:r>
      <w:r>
        <w:rPr>
          <w:rFonts w:ascii="Traditional Arabic" w:hAnsi="Traditional Arabic" w:cs="Traditional Arabic" w:hint="cs"/>
          <w:sz w:val="32"/>
          <w:szCs w:val="32"/>
          <w:rtl/>
          <w:lang w:bidi="ar-DZ"/>
        </w:rPr>
        <w:t xml:space="preserve">بعدم خضوعها </w:t>
      </w:r>
      <w:r w:rsidRPr="00D734E7">
        <w:rPr>
          <w:rFonts w:ascii="Traditional Arabic" w:hAnsi="Traditional Arabic" w:cs="Traditional Arabic" w:hint="cs"/>
          <w:sz w:val="32"/>
          <w:szCs w:val="32"/>
          <w:rtl/>
          <w:lang w:bidi="ar-DZ"/>
        </w:rPr>
        <w:t>لرقابة المشروعية من حيث موضوعاتها بالاستناد إلى النص القانوني نفسه.</w:t>
      </w:r>
    </w:p>
    <w:p w:rsidR="00180E7D" w:rsidRPr="00921122" w:rsidRDefault="00054A0C" w:rsidP="00054A0C">
      <w:pPr>
        <w:bidi/>
        <w:spacing w:after="0" w:line="240" w:lineRule="auto"/>
        <w:jc w:val="both"/>
        <w:rPr>
          <w:rFonts w:ascii="Traditional Arabic" w:hAnsi="Traditional Arabic" w:cs="Traditional Arabic"/>
          <w:sz w:val="32"/>
          <w:szCs w:val="32"/>
          <w:rtl/>
          <w:lang w:bidi="ar-DZ"/>
        </w:rPr>
      </w:pPr>
      <w:r w:rsidRPr="00F10B7E">
        <w:rPr>
          <w:rFonts w:ascii="Traditional Arabic" w:hAnsi="Traditional Arabic" w:cs="Traditional Arabic" w:hint="cs"/>
          <w:sz w:val="32"/>
          <w:szCs w:val="32"/>
          <w:rtl/>
          <w:lang w:bidi="ar-DZ"/>
        </w:rPr>
        <w:t xml:space="preserve"> </w:t>
      </w:r>
      <w:r w:rsidR="00180E7D" w:rsidRPr="00F10B7E">
        <w:rPr>
          <w:rFonts w:ascii="Traditional Arabic" w:hAnsi="Traditional Arabic" w:cs="Traditional Arabic" w:hint="cs"/>
          <w:b/>
          <w:bCs/>
          <w:sz w:val="32"/>
          <w:szCs w:val="32"/>
          <w:rtl/>
          <w:lang w:bidi="ar-DZ"/>
        </w:rPr>
        <w:t>معيار القائمة</w:t>
      </w:r>
    </w:p>
    <w:p w:rsidR="00180E7D" w:rsidRPr="00D734E7" w:rsidRDefault="00180E7D" w:rsidP="00180E7D">
      <w:pPr>
        <w:bidi/>
        <w:spacing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يبدو لنا أن هذا المعيار عبارة عن تطوير لسابقه "معيار طبيعة الموضوع"، حيث يمكن تعريف</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معيار القائمة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أو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معيار التحديد</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أو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معيار اللائحة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أنه ذلك المعيار </w:t>
      </w:r>
      <w:r w:rsidRPr="00D734E7">
        <w:rPr>
          <w:rFonts w:ascii="Traditional Arabic" w:hAnsi="Traditional Arabic" w:cs="Traditional Arabic" w:hint="cs"/>
          <w:sz w:val="32"/>
          <w:szCs w:val="32"/>
          <w:rtl/>
          <w:lang w:bidi="ar-DZ"/>
        </w:rPr>
        <w:t xml:space="preserve">الذي بمقتضاه تُؤسس قائمة قضائية تصنيفية خاصّة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بأعمال الحكومة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الناجمة عن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الوظيفة الحكومية السياسية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المذكورة على سبيل الحصر، التي لا يتدخل القضاء الإداري بإخضاعها لرقابة قاضي المشروعية، وبالنتيجة فإن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الأعمال الإدارية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التي لا تتضمنها القائمة التصنيفية هي التي تخضع لولاية القضاء الإداري عموما وقاضي </w:t>
      </w:r>
      <w:r>
        <w:rPr>
          <w:rFonts w:ascii="Traditional Arabic" w:hAnsi="Traditional Arabic" w:cs="Traditional Arabic" w:hint="cs"/>
          <w:sz w:val="32"/>
          <w:szCs w:val="32"/>
          <w:rtl/>
          <w:lang w:bidi="ar-DZ"/>
        </w:rPr>
        <w:t>الإلغاء</w:t>
      </w:r>
      <w:r w:rsidRPr="00D734E7">
        <w:rPr>
          <w:rFonts w:ascii="Traditional Arabic" w:hAnsi="Traditional Arabic" w:cs="Traditional Arabic" w:hint="cs"/>
          <w:sz w:val="32"/>
          <w:szCs w:val="32"/>
          <w:rtl/>
          <w:lang w:bidi="ar-DZ"/>
        </w:rPr>
        <w:t xml:space="preserve"> خصوصا.</w:t>
      </w:r>
      <w:r>
        <w:rPr>
          <w:rFonts w:ascii="Traditional Arabic" w:hAnsi="Traditional Arabic" w:cs="Traditional Arabic" w:hint="cs"/>
          <w:sz w:val="32"/>
          <w:szCs w:val="32"/>
          <w:rtl/>
          <w:lang w:bidi="ar-DZ"/>
        </w:rPr>
        <w:t xml:space="preserve"> </w:t>
      </w:r>
    </w:p>
    <w:p w:rsidR="00180E7D" w:rsidRDefault="007209D6" w:rsidP="00180E7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w:t>
      </w:r>
      <w:r w:rsidR="00180E7D">
        <w:rPr>
          <w:rFonts w:ascii="Traditional Arabic" w:hAnsi="Traditional Arabic" w:cs="Traditional Arabic" w:hint="cs"/>
          <w:sz w:val="32"/>
          <w:szCs w:val="32"/>
          <w:rtl/>
          <w:lang w:bidi="ar-DZ"/>
        </w:rPr>
        <w:t xml:space="preserve"> معيار قائمة الأعمال الحكومية، باعتباره اجتهادا قضائيا لمجلس الدولة، ملزما لأطراف الدعوى ومحاكم الاستئناف والمحاكم الإدارية الفرنسية، كان قد استنبطه مجلس الدولة الفرنسي من "مبدأ السوابق القضائية" العريق في بريطانيا، فما كان من القضاء الإداري الفرنسي، ومفوضي الدولة، والفقه الفرنسي، إلاّ تكييفه وتحويره لينسجم مع العقيدة الفرنسية في هذا المجال معتبرين ذلك إبداعا لمجلس الدولة الفرنسي </w:t>
      </w:r>
      <w:r w:rsidR="00180E7D">
        <w:rPr>
          <w:rFonts w:ascii="Traditional Arabic" w:hAnsi="Traditional Arabic" w:cs="Traditional Arabic"/>
          <w:sz w:val="32"/>
          <w:szCs w:val="32"/>
          <w:lang w:bidi="ar-DZ"/>
        </w:rPr>
        <w:t>!</w:t>
      </w:r>
      <w:r w:rsidR="00180E7D">
        <w:rPr>
          <w:rFonts w:ascii="Traditional Arabic" w:hAnsi="Traditional Arabic" w:cs="Traditional Arabic" w:hint="cs"/>
          <w:sz w:val="32"/>
          <w:szCs w:val="32"/>
          <w:rtl/>
          <w:lang w:bidi="ar-DZ"/>
        </w:rPr>
        <w:t xml:space="preserve">. </w:t>
      </w:r>
    </w:p>
    <w:p w:rsidR="00180E7D" w:rsidRPr="00921122" w:rsidRDefault="00180E7D" w:rsidP="00180E7D">
      <w:pPr>
        <w:bidi/>
        <w:spacing w:after="0" w:line="240" w:lineRule="auto"/>
        <w:jc w:val="both"/>
        <w:rPr>
          <w:rFonts w:ascii="Traditional Arabic" w:hAnsi="Traditional Arabic" w:cs="Traditional Arabic"/>
          <w:sz w:val="32"/>
          <w:szCs w:val="32"/>
          <w:rtl/>
          <w:lang w:bidi="ar-DZ"/>
        </w:rPr>
      </w:pPr>
      <w:r w:rsidRPr="00360F57">
        <w:rPr>
          <w:rFonts w:ascii="Traditional Arabic" w:hAnsi="Traditional Arabic" w:cs="Traditional Arabic" w:hint="cs"/>
          <w:b/>
          <w:bCs/>
          <w:sz w:val="32"/>
          <w:szCs w:val="32"/>
          <w:rtl/>
          <w:lang w:bidi="ar-DZ"/>
        </w:rPr>
        <w:t>التصنيف الحديث لمعيار القائمة</w:t>
      </w:r>
    </w:p>
    <w:p w:rsidR="00180E7D" w:rsidRPr="00EB2984" w:rsidRDefault="00180E7D" w:rsidP="00180E7D">
      <w:pPr>
        <w:bidi/>
        <w:spacing w:after="0" w:line="240" w:lineRule="auto"/>
        <w:jc w:val="both"/>
        <w:rPr>
          <w:rFonts w:ascii="Traditional Arabic" w:hAnsi="Traditional Arabic" w:cs="Traditional Arabic"/>
          <w:sz w:val="32"/>
          <w:szCs w:val="32"/>
          <w:rtl/>
          <w:lang w:bidi="ar-DZ"/>
        </w:rPr>
      </w:pPr>
      <w:proofErr w:type="gramStart"/>
      <w:r w:rsidRPr="00F004EC">
        <w:rPr>
          <w:rFonts w:ascii="Traditional Arabic" w:hAnsi="Traditional Arabic" w:cs="Traditional Arabic" w:hint="cs"/>
          <w:b/>
          <w:bCs/>
          <w:sz w:val="32"/>
          <w:szCs w:val="32"/>
          <w:rtl/>
          <w:lang w:bidi="ar-DZ"/>
        </w:rPr>
        <w:t>الطائفة</w:t>
      </w:r>
      <w:proofErr w:type="gramEnd"/>
      <w:r w:rsidRPr="00F004EC">
        <w:rPr>
          <w:rFonts w:ascii="Traditional Arabic" w:hAnsi="Traditional Arabic" w:cs="Traditional Arabic" w:hint="cs"/>
          <w:b/>
          <w:bCs/>
          <w:sz w:val="32"/>
          <w:szCs w:val="32"/>
          <w:rtl/>
          <w:lang w:bidi="ar-DZ"/>
        </w:rPr>
        <w:t xml:space="preserve"> الأولى</w:t>
      </w:r>
      <w:r w:rsidRPr="00EB2984">
        <w:rPr>
          <w:rFonts w:ascii="Traditional Arabic" w:hAnsi="Traditional Arabic" w:cs="Traditional Arabic" w:hint="cs"/>
          <w:sz w:val="32"/>
          <w:szCs w:val="32"/>
          <w:rtl/>
          <w:lang w:bidi="ar-DZ"/>
        </w:rPr>
        <w:t>: الأعمال المتعلقة بعلاقة الحكومة ببعض الهيئات الدستورية</w:t>
      </w:r>
    </w:p>
    <w:p w:rsidR="00180E7D" w:rsidRDefault="00180E7D" w:rsidP="007209D6">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فالسلطة التنفيذية من خلال "رئيس الجمهورية" والحكومة" تكون في علاقة مباشرة بالهيئات الدستورية وخاصة (المجلس الدستوري، والبرلمان) فما يتخذ حيالها من أعمال وقرارات يعتبر من "أعمال الحكومة"، وبالتالي يمتنع عن رقابة القضاء الإداري إلغاء . </w:t>
      </w:r>
    </w:p>
    <w:p w:rsidR="00180E7D" w:rsidRDefault="00180E7D" w:rsidP="007209D6">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فالبرلمان في بلادنا بغرفتيه (المجلس الشعبي الوطني، ومجلس الأمة) هو الذي يجسّد "السلطة التشريعية" طبقا للمواد </w:t>
      </w:r>
      <w:r w:rsidRPr="00292124">
        <w:rPr>
          <w:rFonts w:ascii="Traditional Arabic" w:hAnsi="Traditional Arabic" w:cs="Traditional Arabic" w:hint="cs"/>
          <w:sz w:val="28"/>
          <w:szCs w:val="28"/>
          <w:rtl/>
          <w:lang w:bidi="ar-DZ"/>
        </w:rPr>
        <w:t>112</w:t>
      </w:r>
      <w:r>
        <w:rPr>
          <w:rFonts w:ascii="Traditional Arabic" w:hAnsi="Traditional Arabic" w:cs="Traditional Arabic" w:hint="cs"/>
          <w:sz w:val="32"/>
          <w:szCs w:val="32"/>
          <w:rtl/>
          <w:lang w:bidi="ar-DZ"/>
        </w:rPr>
        <w:t xml:space="preserve"> وما بعدها من دستور </w:t>
      </w:r>
      <w:r w:rsidRPr="00292124">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والمواد </w:t>
      </w:r>
      <w:r w:rsidRPr="00216E26">
        <w:rPr>
          <w:rFonts w:ascii="Traditional Arabic" w:hAnsi="Traditional Arabic" w:cs="Traditional Arabic" w:hint="cs"/>
          <w:sz w:val="28"/>
          <w:szCs w:val="28"/>
          <w:rtl/>
          <w:lang w:bidi="ar-DZ"/>
        </w:rPr>
        <w:t>114</w:t>
      </w:r>
      <w:r>
        <w:rPr>
          <w:rFonts w:ascii="Traditional Arabic" w:hAnsi="Traditional Arabic" w:cs="Traditional Arabic" w:hint="cs"/>
          <w:sz w:val="32"/>
          <w:szCs w:val="32"/>
          <w:rtl/>
          <w:lang w:bidi="ar-DZ"/>
        </w:rPr>
        <w:t xml:space="preserve"> وما بعدها من </w:t>
      </w:r>
      <w:r w:rsidRPr="00360F57">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301D33">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تقابلها السلطة التنفيذية المنظمة بالمواد </w:t>
      </w:r>
      <w:r w:rsidRPr="00292124">
        <w:rPr>
          <w:rFonts w:ascii="Traditional Arabic" w:hAnsi="Traditional Arabic" w:cs="Traditional Arabic" w:hint="cs"/>
          <w:sz w:val="28"/>
          <w:szCs w:val="28"/>
          <w:rtl/>
          <w:lang w:bidi="ar-DZ"/>
        </w:rPr>
        <w:t>84</w:t>
      </w:r>
      <w:r>
        <w:rPr>
          <w:rFonts w:ascii="Traditional Arabic" w:hAnsi="Traditional Arabic" w:cs="Traditional Arabic" w:hint="cs"/>
          <w:sz w:val="32"/>
          <w:szCs w:val="32"/>
          <w:rtl/>
          <w:lang w:bidi="ar-DZ"/>
        </w:rPr>
        <w:t xml:space="preserve"> وما بعدها من دستور </w:t>
      </w:r>
      <w:r w:rsidRPr="00292124">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والمواد </w:t>
      </w:r>
      <w:r w:rsidRPr="008B5D17">
        <w:rPr>
          <w:rFonts w:ascii="Traditional Arabic" w:hAnsi="Traditional Arabic" w:cs="Traditional Arabic" w:hint="cs"/>
          <w:sz w:val="28"/>
          <w:szCs w:val="28"/>
          <w:rtl/>
          <w:lang w:bidi="ar-DZ"/>
        </w:rPr>
        <w:t>84</w:t>
      </w:r>
      <w:r>
        <w:rPr>
          <w:rFonts w:ascii="Traditional Arabic" w:hAnsi="Traditional Arabic" w:cs="Traditional Arabic" w:hint="cs"/>
          <w:sz w:val="32"/>
          <w:szCs w:val="32"/>
          <w:rtl/>
          <w:lang w:bidi="ar-DZ"/>
        </w:rPr>
        <w:t xml:space="preserve"> وما بعدها من </w:t>
      </w:r>
      <w:r w:rsidRPr="00360F57">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301D33">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ممثلة في هيئة رئاسة الجمهورية، والحكومة، أي أن صاحب العلاقة مع البرلمان بنص الدستور هو "رئيس الجمهورية والحكومة" من دون باقي مكونات السلطة التنفيذية، هذه العلاقة منظمة بالقانون العضوي رقم </w:t>
      </w:r>
      <w:r>
        <w:rPr>
          <w:rFonts w:ascii="Traditional Arabic" w:hAnsi="Traditional Arabic" w:cs="Traditional Arabic" w:hint="cs"/>
          <w:sz w:val="28"/>
          <w:szCs w:val="28"/>
          <w:rtl/>
          <w:lang w:bidi="ar-DZ"/>
        </w:rPr>
        <w:t xml:space="preserve">16-12، الذي </w:t>
      </w:r>
      <w:r>
        <w:rPr>
          <w:rFonts w:ascii="Traditional Arabic" w:hAnsi="Traditional Arabic" w:cs="Traditional Arabic" w:hint="cs"/>
          <w:sz w:val="32"/>
          <w:szCs w:val="32"/>
          <w:rtl/>
          <w:lang w:bidi="ar-DZ"/>
        </w:rPr>
        <w:t xml:space="preserve">يحدد تنظيم المجلس الشعبي الوطني ومجلس الأمة وكذا العلاقات الوظيفية بينهما وبين الحكومة ، وبالتالي ما يصدر من عمل في هذا المجال يصنّف على أنه عمل حكومي لا يقبل الطعن بالإلغاء. </w:t>
      </w:r>
    </w:p>
    <w:p w:rsidR="00180E7D" w:rsidRDefault="00180E7D" w:rsidP="008B38E6">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وهنا نشير إلى </w:t>
      </w:r>
      <w:r w:rsidR="008B38E6">
        <w:rPr>
          <w:rFonts w:ascii="Traditional Arabic" w:hAnsi="Traditional Arabic" w:cs="Traditional Arabic" w:hint="cs"/>
          <w:sz w:val="32"/>
          <w:szCs w:val="32"/>
          <w:rtl/>
          <w:lang w:bidi="ar-DZ"/>
        </w:rPr>
        <w:t>إمكانية</w:t>
      </w:r>
      <w:r>
        <w:rPr>
          <w:rFonts w:ascii="Traditional Arabic" w:hAnsi="Traditional Arabic" w:cs="Traditional Arabic" w:hint="cs"/>
          <w:sz w:val="32"/>
          <w:szCs w:val="32"/>
          <w:rtl/>
          <w:lang w:bidi="ar-DZ"/>
        </w:rPr>
        <w:t xml:space="preserve"> التمييز "أعمال الحكومة" وبين الأعمال الصادرة في إطار "التنظيم العام"، هذا الأخير يختص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أيضا رئيس الجمهورية طبقا للمادة </w:t>
      </w:r>
      <w:r w:rsidRPr="00AD33AD">
        <w:rPr>
          <w:rFonts w:ascii="Traditional Arabic" w:hAnsi="Traditional Arabic" w:cs="Traditional Arabic" w:hint="cs"/>
          <w:sz w:val="28"/>
          <w:szCs w:val="28"/>
          <w:rtl/>
          <w:lang w:bidi="ar-DZ"/>
        </w:rPr>
        <w:t>143</w:t>
      </w:r>
      <w:r>
        <w:rPr>
          <w:rFonts w:ascii="Traditional Arabic" w:hAnsi="Traditional Arabic" w:cs="Traditional Arabic" w:hint="cs"/>
          <w:sz w:val="32"/>
          <w:szCs w:val="32"/>
          <w:rtl/>
          <w:lang w:bidi="ar-DZ"/>
        </w:rPr>
        <w:t xml:space="preserve"> من دستور </w:t>
      </w:r>
      <w:r w:rsidRPr="00AD33AD">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والمادة </w:t>
      </w:r>
      <w:r w:rsidRPr="009C4FE7">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من </w:t>
      </w:r>
      <w:r w:rsidRPr="00FD28E3">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301D33">
        <w:rPr>
          <w:rFonts w:ascii="Traditional Arabic" w:hAnsi="Traditional Arabic" w:cs="Traditional Arabic" w:hint="cs"/>
          <w:sz w:val="28"/>
          <w:szCs w:val="28"/>
          <w:rtl/>
          <w:lang w:bidi="ar-DZ"/>
        </w:rPr>
        <w:t>2020</w:t>
      </w:r>
      <w:r>
        <w:rPr>
          <w:rFonts w:ascii="Traditional Arabic" w:hAnsi="Traditional Arabic" w:cs="Traditional Arabic" w:hint="cs"/>
          <w:sz w:val="28"/>
          <w:szCs w:val="28"/>
          <w:rtl/>
          <w:lang w:bidi="ar-DZ"/>
        </w:rPr>
        <w:t xml:space="preserve"> </w:t>
      </w:r>
      <w:r w:rsidRPr="00FD28E3">
        <w:rPr>
          <w:rFonts w:ascii="Traditional Arabic" w:hAnsi="Traditional Arabic" w:cs="Traditional Arabic" w:hint="cs"/>
          <w:sz w:val="32"/>
          <w:szCs w:val="32"/>
          <w:rtl/>
          <w:lang w:bidi="ar-DZ"/>
        </w:rPr>
        <w:t>(يمارس رئيس الجمهورية السلطة التنظيمية في المسائل غير المخصصة للقانون)،</w:t>
      </w:r>
      <w:r>
        <w:rPr>
          <w:rFonts w:ascii="Traditional Arabic" w:hAnsi="Traditional Arabic" w:cs="Traditional Arabic" w:hint="cs"/>
          <w:sz w:val="32"/>
          <w:szCs w:val="32"/>
          <w:rtl/>
          <w:lang w:bidi="ar-DZ"/>
        </w:rPr>
        <w:t xml:space="preserve"> وكما يختص رئيس الجمهورية أيضا بتوقيع وإصدار المراسيم الفردية بالتعيين في الوظائف العليا للدولة، مما يعني باعتقادنا أن المراسيم التنظيمية والمراسيم الفردية، لا تدخل ضمن القائمة التصنيفية التي يأخذ بها مجلس الدولة في بلادنا على غرار مجلس الدولة الفرنسي، ومن ثم تبقى "أعمال الحكومة" أو "أعمال السيادة" بشكل عام خارج نطاق رقابة المشروعية القانونية التي تخضع لولاية القضاء الإداري في الجزائر وفي دول أخرى حسب الاجتهاد القضائي، كما نرى استنادا إلى الدستور أن التنظيم العام والتشريع بأوامر كلاهما لا يعبّر عن إرادة الأمة مثل التشريع. </w:t>
      </w:r>
    </w:p>
    <w:p w:rsidR="00180E7D" w:rsidRPr="00EB2984" w:rsidRDefault="00180E7D" w:rsidP="00180E7D">
      <w:pPr>
        <w:bidi/>
        <w:spacing w:after="0" w:line="240" w:lineRule="auto"/>
        <w:jc w:val="both"/>
        <w:rPr>
          <w:rFonts w:ascii="Traditional Arabic" w:hAnsi="Traditional Arabic" w:cs="Traditional Arabic"/>
          <w:sz w:val="32"/>
          <w:szCs w:val="32"/>
          <w:rtl/>
          <w:lang w:bidi="ar-DZ"/>
        </w:rPr>
      </w:pPr>
      <w:r w:rsidRPr="00F004EC">
        <w:rPr>
          <w:rFonts w:ascii="Traditional Arabic" w:hAnsi="Traditional Arabic" w:cs="Traditional Arabic" w:hint="cs"/>
          <w:b/>
          <w:bCs/>
          <w:sz w:val="32"/>
          <w:szCs w:val="32"/>
          <w:rtl/>
          <w:lang w:bidi="ar-DZ"/>
        </w:rPr>
        <w:t>الطائفة الثانية</w:t>
      </w:r>
      <w:r w:rsidRPr="00EB2984">
        <w:rPr>
          <w:rFonts w:ascii="Traditional Arabic" w:hAnsi="Traditional Arabic" w:cs="Traditional Arabic" w:hint="cs"/>
          <w:sz w:val="32"/>
          <w:szCs w:val="32"/>
          <w:rtl/>
          <w:lang w:bidi="ar-DZ"/>
        </w:rPr>
        <w:t>: الأعمال المتعلقة بعلاقة الحكومة بالدول الأجنبية</w:t>
      </w:r>
    </w:p>
    <w:p w:rsidR="00180E7D" w:rsidRPr="00D734E7" w:rsidRDefault="00180E7D" w:rsidP="00180E7D">
      <w:pPr>
        <w:bidi/>
        <w:spacing w:after="0"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هذه هي الطائفة الثانية من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أعمال الحكومة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أو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الأعمال السيادية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حسب الت</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صنيف </w:t>
      </w:r>
      <w:r>
        <w:rPr>
          <w:rFonts w:ascii="Traditional Arabic" w:hAnsi="Traditional Arabic" w:cs="Traditional Arabic" w:hint="cs"/>
          <w:sz w:val="32"/>
          <w:szCs w:val="32"/>
          <w:rtl/>
          <w:lang w:bidi="ar-DZ"/>
        </w:rPr>
        <w:t xml:space="preserve">المعتبر </w:t>
      </w:r>
      <w:r w:rsidRPr="00D734E7">
        <w:rPr>
          <w:rFonts w:ascii="Traditional Arabic" w:hAnsi="Traditional Arabic" w:cs="Traditional Arabic" w:hint="cs"/>
          <w:sz w:val="32"/>
          <w:szCs w:val="32"/>
          <w:rtl/>
          <w:lang w:bidi="ar-DZ"/>
        </w:rPr>
        <w:t>حديث</w:t>
      </w:r>
      <w:r>
        <w:rPr>
          <w:rFonts w:ascii="Traditional Arabic" w:hAnsi="Traditional Arabic" w:cs="Traditional Arabic" w:hint="cs"/>
          <w:sz w:val="32"/>
          <w:szCs w:val="32"/>
          <w:rtl/>
          <w:lang w:bidi="ar-DZ"/>
        </w:rPr>
        <w:t>ا</w:t>
      </w:r>
      <w:r w:rsidRPr="00D734E7">
        <w:rPr>
          <w:rFonts w:ascii="Traditional Arabic" w:hAnsi="Traditional Arabic" w:cs="Traditional Arabic" w:hint="cs"/>
          <w:sz w:val="32"/>
          <w:szCs w:val="32"/>
          <w:rtl/>
          <w:lang w:bidi="ar-DZ"/>
        </w:rPr>
        <w:t xml:space="preserve"> لاجتهاد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مجلس الدولة الفرنسي</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تتعلق بجميع الأعمال التي تقوم بها الحكومة (الدولة) في علاقاتها بالدول أو الهيئات ذات الطبيعة الدولية، التي يطلق عليها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الأعمال الدبلوماسية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وهي من الكثرة والتنوع من حيث </w:t>
      </w:r>
      <w:r>
        <w:rPr>
          <w:rFonts w:ascii="Traditional Arabic" w:hAnsi="Traditional Arabic" w:cs="Traditional Arabic" w:hint="cs"/>
          <w:sz w:val="32"/>
          <w:szCs w:val="32"/>
          <w:rtl/>
          <w:lang w:bidi="ar-DZ"/>
        </w:rPr>
        <w:t>أطرافها الأجنبية و</w:t>
      </w:r>
      <w:r w:rsidRPr="00D734E7">
        <w:rPr>
          <w:rFonts w:ascii="Traditional Arabic" w:hAnsi="Traditional Arabic" w:cs="Traditional Arabic" w:hint="cs"/>
          <w:sz w:val="32"/>
          <w:szCs w:val="32"/>
          <w:rtl/>
          <w:lang w:bidi="ar-DZ"/>
        </w:rPr>
        <w:t xml:space="preserve">موضوعاتها تبقى غير قابلة للحصر، وبالتالي نكتفي مبدئيا بإدراجها تحت عنوان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العمل الدبلوماسي</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w:t>
      </w:r>
    </w:p>
    <w:p w:rsidR="00180E7D" w:rsidRDefault="00180E7D" w:rsidP="00180E7D">
      <w:pPr>
        <w:bidi/>
        <w:spacing w:after="0"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وفي هذا المجال</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ومن أجل تصنيف العمل القانوني للدولة ممثلة في وزارة الخارجية والسفارات والقنصليات والبعثات </w:t>
      </w:r>
      <w:proofErr w:type="gramStart"/>
      <w:r w:rsidRPr="00D734E7">
        <w:rPr>
          <w:rFonts w:ascii="Traditional Arabic" w:hAnsi="Traditional Arabic" w:cs="Traditional Arabic" w:hint="cs"/>
          <w:sz w:val="32"/>
          <w:szCs w:val="32"/>
          <w:rtl/>
          <w:lang w:bidi="ar-DZ"/>
        </w:rPr>
        <w:t>والوفود .</w:t>
      </w:r>
      <w:proofErr w:type="gramEnd"/>
      <w:r w:rsidRPr="00D734E7">
        <w:rPr>
          <w:rFonts w:ascii="Traditional Arabic" w:hAnsi="Traditional Arabic" w:cs="Traditional Arabic" w:hint="cs"/>
          <w:sz w:val="32"/>
          <w:szCs w:val="32"/>
          <w:rtl/>
          <w:lang w:bidi="ar-DZ"/>
        </w:rPr>
        <w:t xml:space="preserve">.. على أنه عمل </w:t>
      </w:r>
      <w:r>
        <w:rPr>
          <w:rFonts w:ascii="Traditional Arabic" w:hAnsi="Traditional Arabic" w:cs="Traditional Arabic" w:hint="cs"/>
          <w:sz w:val="32"/>
          <w:szCs w:val="32"/>
          <w:rtl/>
          <w:lang w:bidi="ar-DZ"/>
        </w:rPr>
        <w:t xml:space="preserve">حكومي </w:t>
      </w:r>
      <w:r w:rsidRPr="00D734E7">
        <w:rPr>
          <w:rFonts w:ascii="Traditional Arabic" w:hAnsi="Traditional Arabic" w:cs="Traditional Arabic" w:hint="cs"/>
          <w:sz w:val="32"/>
          <w:szCs w:val="32"/>
          <w:rtl/>
          <w:lang w:bidi="ar-DZ"/>
        </w:rPr>
        <w:t>سيادي</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يجب أن يتضمن </w:t>
      </w:r>
      <w:r>
        <w:rPr>
          <w:rFonts w:ascii="Traditional Arabic" w:hAnsi="Traditional Arabic" w:cs="Traditional Arabic" w:hint="cs"/>
          <w:sz w:val="32"/>
          <w:szCs w:val="32"/>
          <w:rtl/>
          <w:lang w:bidi="ar-DZ"/>
        </w:rPr>
        <w:t xml:space="preserve"> ذلك العمل "</w:t>
      </w:r>
      <w:r w:rsidRPr="00D734E7">
        <w:rPr>
          <w:rFonts w:ascii="Traditional Arabic" w:hAnsi="Traditional Arabic" w:cs="Traditional Arabic" w:hint="cs"/>
          <w:sz w:val="32"/>
          <w:szCs w:val="32"/>
          <w:rtl/>
          <w:lang w:bidi="ar-DZ"/>
        </w:rPr>
        <w:t>طرفا أجنبيا</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مثل تبادل مذكرات التفاهم بين الجزائر </w:t>
      </w:r>
      <w:r>
        <w:rPr>
          <w:rFonts w:ascii="Traditional Arabic" w:hAnsi="Traditional Arabic" w:cs="Traditional Arabic" w:hint="cs"/>
          <w:sz w:val="32"/>
          <w:szCs w:val="32"/>
          <w:rtl/>
          <w:lang w:bidi="ar-DZ"/>
        </w:rPr>
        <w:t>وجمهورية الصين الشعبية"</w:t>
      </w:r>
      <w:r w:rsidRPr="00D734E7">
        <w:rPr>
          <w:rFonts w:ascii="Traditional Arabic" w:hAnsi="Traditional Arabic" w:cs="Traditional Arabic" w:hint="cs"/>
          <w:sz w:val="32"/>
          <w:szCs w:val="32"/>
          <w:rtl/>
          <w:lang w:bidi="ar-DZ"/>
        </w:rPr>
        <w:t xml:space="preserve"> سواء وُقّعت في الجزائر أو في</w:t>
      </w:r>
      <w:r>
        <w:rPr>
          <w:rFonts w:ascii="Traditional Arabic" w:hAnsi="Traditional Arabic" w:cs="Traditional Arabic" w:hint="cs"/>
          <w:sz w:val="32"/>
          <w:szCs w:val="32"/>
          <w:rtl/>
          <w:lang w:bidi="ar-DZ"/>
        </w:rPr>
        <w:t xml:space="preserve"> الصين، ومثل التقارير التي تقدمها الحكومة </w:t>
      </w:r>
      <w:proofErr w:type="spellStart"/>
      <w:r>
        <w:rPr>
          <w:rFonts w:ascii="Traditional Arabic" w:hAnsi="Traditional Arabic" w:cs="Traditional Arabic" w:hint="cs"/>
          <w:sz w:val="32"/>
          <w:szCs w:val="32"/>
          <w:rtl/>
          <w:lang w:bidi="ar-DZ"/>
        </w:rPr>
        <w:t>لممثّليات</w:t>
      </w:r>
      <w:proofErr w:type="spellEnd"/>
      <w:r>
        <w:rPr>
          <w:rFonts w:ascii="Traditional Arabic" w:hAnsi="Traditional Arabic" w:cs="Traditional Arabic" w:hint="cs"/>
          <w:sz w:val="32"/>
          <w:szCs w:val="32"/>
          <w:rtl/>
          <w:lang w:bidi="ar-DZ"/>
        </w:rPr>
        <w:t xml:space="preserve"> الأمم المتحدة ومنظمة اليونسكو ومجلس حقوق الإنسان الخ ...</w:t>
      </w:r>
    </w:p>
    <w:p w:rsidR="00180E7D" w:rsidRPr="006371C0" w:rsidRDefault="008B38E6" w:rsidP="008B38E6">
      <w:pPr>
        <w:bidi/>
        <w:spacing w:after="0" w:line="240" w:lineRule="auto"/>
        <w:jc w:val="both"/>
        <w:rPr>
          <w:rFonts w:ascii="Traditional Arabic" w:hAnsi="Traditional Arabic" w:cs="Traditional Arabic"/>
          <w:b/>
          <w:bCs/>
          <w:sz w:val="32"/>
          <w:szCs w:val="32"/>
          <w:rtl/>
          <w:lang w:bidi="ar-DZ"/>
        </w:rPr>
      </w:pPr>
      <w:r w:rsidRPr="00AF597E">
        <w:rPr>
          <w:rFonts w:ascii="Traditional Arabic" w:hAnsi="Traditional Arabic" w:cs="Traditional Arabic" w:hint="cs"/>
          <w:sz w:val="32"/>
          <w:szCs w:val="32"/>
          <w:rtl/>
          <w:lang w:bidi="ar-DZ"/>
        </w:rPr>
        <w:t xml:space="preserve"> </w:t>
      </w:r>
      <w:r w:rsidR="00180E7D" w:rsidRPr="009C219C">
        <w:rPr>
          <w:rFonts w:ascii="Traditional Arabic" w:hAnsi="Traditional Arabic" w:cs="Traditional Arabic" w:hint="cs"/>
          <w:b/>
          <w:bCs/>
          <w:sz w:val="32"/>
          <w:szCs w:val="32"/>
          <w:rtl/>
          <w:lang w:bidi="ar-DZ"/>
        </w:rPr>
        <w:t>تقدير معيار</w:t>
      </w:r>
      <w:r w:rsidR="00180E7D" w:rsidRPr="00AF597E">
        <w:rPr>
          <w:rFonts w:ascii="Traditional Arabic" w:hAnsi="Traditional Arabic" w:cs="Traditional Arabic" w:hint="cs"/>
          <w:b/>
          <w:bCs/>
          <w:sz w:val="32"/>
          <w:szCs w:val="32"/>
          <w:rtl/>
          <w:lang w:bidi="ar-DZ"/>
        </w:rPr>
        <w:t xml:space="preserve"> القائمة لتحديد أعمال الحكومة</w:t>
      </w:r>
    </w:p>
    <w:p w:rsidR="00180E7D" w:rsidRPr="00D734E7" w:rsidRDefault="00180E7D" w:rsidP="008B38E6">
      <w:pPr>
        <w:bidi/>
        <w:spacing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lastRenderedPageBreak/>
        <w:t xml:space="preserve">          </w:t>
      </w:r>
      <w:r w:rsidR="008B38E6">
        <w:rPr>
          <w:rFonts w:ascii="Traditional Arabic" w:hAnsi="Traditional Arabic" w:cs="Traditional Arabic" w:hint="cs"/>
          <w:sz w:val="32"/>
          <w:szCs w:val="32"/>
          <w:rtl/>
          <w:lang w:bidi="ar-DZ"/>
        </w:rPr>
        <w:t>تكمن</w:t>
      </w:r>
      <w:r w:rsidRPr="00D734E7">
        <w:rPr>
          <w:rFonts w:ascii="Traditional Arabic" w:hAnsi="Traditional Arabic" w:cs="Traditional Arabic" w:hint="cs"/>
          <w:sz w:val="32"/>
          <w:szCs w:val="32"/>
          <w:rtl/>
          <w:lang w:bidi="ar-DZ"/>
        </w:rPr>
        <w:t xml:space="preserve"> أهمية معيار </w:t>
      </w:r>
      <w:r>
        <w:rPr>
          <w:rFonts w:ascii="Traditional Arabic" w:hAnsi="Traditional Arabic" w:cs="Traditional Arabic" w:hint="cs"/>
          <w:sz w:val="32"/>
          <w:szCs w:val="32"/>
          <w:rtl/>
          <w:lang w:bidi="ar-DZ"/>
        </w:rPr>
        <w:t xml:space="preserve">القائمة أو </w:t>
      </w:r>
      <w:r w:rsidR="008B38E6">
        <w:rPr>
          <w:rFonts w:ascii="Traditional Arabic" w:hAnsi="Traditional Arabic" w:cs="Traditional Arabic" w:hint="cs"/>
          <w:sz w:val="32"/>
          <w:szCs w:val="32"/>
          <w:rtl/>
          <w:lang w:bidi="ar-DZ"/>
        </w:rPr>
        <w:t>التحديد أو اللائحة</w:t>
      </w:r>
      <w:r w:rsidRPr="00D734E7">
        <w:rPr>
          <w:rFonts w:ascii="Traditional Arabic" w:hAnsi="Traditional Arabic" w:cs="Traditional Arabic" w:hint="cs"/>
          <w:sz w:val="32"/>
          <w:szCs w:val="32"/>
          <w:rtl/>
          <w:lang w:bidi="ar-DZ"/>
        </w:rPr>
        <w:t xml:space="preserve"> </w:t>
      </w:r>
      <w:r w:rsidR="008B38E6">
        <w:rPr>
          <w:rFonts w:ascii="Traditional Arabic" w:hAnsi="Traditional Arabic" w:cs="Traditional Arabic" w:hint="cs"/>
          <w:sz w:val="32"/>
          <w:szCs w:val="32"/>
          <w:rtl/>
          <w:lang w:bidi="ar-DZ"/>
        </w:rPr>
        <w:t>في</w:t>
      </w:r>
      <w:r w:rsidRPr="00D734E7">
        <w:rPr>
          <w:rFonts w:ascii="Traditional Arabic" w:hAnsi="Traditional Arabic" w:cs="Traditional Arabic" w:hint="cs"/>
          <w:sz w:val="32"/>
          <w:szCs w:val="32"/>
          <w:rtl/>
          <w:lang w:bidi="ar-DZ"/>
        </w:rPr>
        <w:t xml:space="preserve"> ناحيتين</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الأولى أن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الأعمال السيادية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أو الحكومية أو الدبلوماسية التي تقوم بها الحكومة، لا تحددها هذه الأخيرة </w:t>
      </w:r>
      <w:r>
        <w:rPr>
          <w:rFonts w:ascii="Traditional Arabic" w:hAnsi="Traditional Arabic" w:cs="Traditional Arabic" w:hint="cs"/>
          <w:sz w:val="32"/>
          <w:szCs w:val="32"/>
          <w:rtl/>
          <w:lang w:bidi="ar-DZ"/>
        </w:rPr>
        <w:t xml:space="preserve">وحدها </w:t>
      </w:r>
      <w:r w:rsidRPr="00D734E7">
        <w:rPr>
          <w:rFonts w:ascii="Traditional Arabic" w:hAnsi="Traditional Arabic" w:cs="Traditional Arabic" w:hint="cs"/>
          <w:sz w:val="32"/>
          <w:szCs w:val="32"/>
          <w:rtl/>
          <w:lang w:bidi="ar-DZ"/>
        </w:rPr>
        <w:t xml:space="preserve">بل يحددها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القضاء الإداري</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ممثلا في مجلس الدولة بما يتخذه من قرارات اجتهادية</w:t>
      </w:r>
      <w:r>
        <w:rPr>
          <w:rFonts w:ascii="Traditional Arabic" w:hAnsi="Traditional Arabic" w:cs="Traditional Arabic" w:hint="cs"/>
          <w:sz w:val="32"/>
          <w:szCs w:val="32"/>
          <w:rtl/>
          <w:lang w:bidi="ar-DZ"/>
        </w:rPr>
        <w:t xml:space="preserve"> في هذا الشأن</w:t>
      </w:r>
      <w:r w:rsidRPr="00D734E7">
        <w:rPr>
          <w:rFonts w:ascii="Traditional Arabic" w:hAnsi="Traditional Arabic" w:cs="Traditional Arabic" w:hint="cs"/>
          <w:sz w:val="32"/>
          <w:szCs w:val="32"/>
          <w:rtl/>
          <w:lang w:bidi="ar-DZ"/>
        </w:rPr>
        <w:t>، والناحية الثانية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أن الإدارة لا تستطيع الإفلات من رقابة المشروعية بالنسبة للأعمال </w:t>
      </w:r>
      <w:r>
        <w:rPr>
          <w:rFonts w:ascii="Traditional Arabic" w:hAnsi="Traditional Arabic" w:cs="Traditional Arabic" w:hint="cs"/>
          <w:sz w:val="32"/>
          <w:szCs w:val="32"/>
          <w:rtl/>
          <w:lang w:bidi="ar-DZ"/>
        </w:rPr>
        <w:t>التي</w:t>
      </w:r>
      <w:r w:rsidRPr="00D734E7">
        <w:rPr>
          <w:rFonts w:ascii="Traditional Arabic" w:hAnsi="Traditional Arabic" w:cs="Traditional Arabic" w:hint="cs"/>
          <w:sz w:val="32"/>
          <w:szCs w:val="32"/>
          <w:rtl/>
          <w:lang w:bidi="ar-DZ"/>
        </w:rPr>
        <w:t xml:space="preserve"> حددها القضاء الإداري، وهذا يعني في كل الأحوال أن القاضي الإداري يلجأ من خلال </w:t>
      </w:r>
      <w:r>
        <w:rPr>
          <w:rFonts w:ascii="Traditional Arabic" w:hAnsi="Traditional Arabic" w:cs="Traditional Arabic" w:hint="cs"/>
          <w:sz w:val="32"/>
          <w:szCs w:val="32"/>
          <w:rtl/>
          <w:lang w:bidi="ar-DZ"/>
        </w:rPr>
        <w:t>ما نسميه "</w:t>
      </w:r>
      <w:r w:rsidRPr="00D734E7">
        <w:rPr>
          <w:rFonts w:ascii="Traditional Arabic" w:hAnsi="Traditional Arabic" w:cs="Traditional Arabic" w:hint="cs"/>
          <w:sz w:val="32"/>
          <w:szCs w:val="32"/>
          <w:rtl/>
          <w:lang w:bidi="ar-DZ"/>
        </w:rPr>
        <w:t>سلطة الت</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صنيف والتحديد</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لتلك القائمة حتى يتمكن من بسط رقابته عليها.  </w:t>
      </w:r>
    </w:p>
    <w:p w:rsidR="00180E7D" w:rsidRDefault="00180E7D" w:rsidP="00180E7D">
      <w:pPr>
        <w:bidi/>
        <w:spacing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إنه معيار بتقديرنا يكرّس رقابة القضاء الإداري من الناحيتين السابقتين بمساهمته وتقريره، غير أن الإدارة بقدراتها ودهائها وسياس</w:t>
      </w:r>
      <w:r>
        <w:rPr>
          <w:rFonts w:ascii="Traditional Arabic" w:hAnsi="Traditional Arabic" w:cs="Traditional Arabic" w:hint="cs"/>
          <w:sz w:val="32"/>
          <w:szCs w:val="32"/>
          <w:rtl/>
          <w:lang w:bidi="ar-DZ"/>
        </w:rPr>
        <w:t>ا</w:t>
      </w:r>
      <w:r w:rsidRPr="00D734E7">
        <w:rPr>
          <w:rFonts w:ascii="Traditional Arabic" w:hAnsi="Traditional Arabic" w:cs="Traditional Arabic" w:hint="cs"/>
          <w:sz w:val="32"/>
          <w:szCs w:val="32"/>
          <w:rtl/>
          <w:lang w:bidi="ar-DZ"/>
        </w:rPr>
        <w:t>تها</w:t>
      </w:r>
      <w:r>
        <w:rPr>
          <w:rFonts w:ascii="Traditional Arabic" w:hAnsi="Traditional Arabic" w:cs="Traditional Arabic" w:hint="cs"/>
          <w:sz w:val="32"/>
          <w:szCs w:val="32"/>
          <w:rtl/>
          <w:lang w:bidi="ar-DZ"/>
        </w:rPr>
        <w:t xml:space="preserve"> ومكرها،</w:t>
      </w:r>
      <w:r w:rsidRPr="00D734E7">
        <w:rPr>
          <w:rFonts w:ascii="Traditional Arabic" w:hAnsi="Traditional Arabic" w:cs="Traditional Arabic" w:hint="cs"/>
          <w:sz w:val="32"/>
          <w:szCs w:val="32"/>
          <w:rtl/>
          <w:lang w:bidi="ar-DZ"/>
        </w:rPr>
        <w:t xml:space="preserve"> لها من الوسائل ما يجعلها قادرة على المساهمة في بناء وتكوين هذه القائمة طبقا لرغباتها، لأن القاضي الإداري يطب</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ق القانون ولا يمارس السياسة فهي متروكة للدولة ولأصحابها </w:t>
      </w:r>
      <w:r>
        <w:rPr>
          <w:rFonts w:ascii="Traditional Arabic" w:hAnsi="Traditional Arabic" w:cs="Traditional Arabic" w:hint="cs"/>
          <w:sz w:val="32"/>
          <w:szCs w:val="32"/>
          <w:rtl/>
          <w:lang w:bidi="ar-DZ"/>
        </w:rPr>
        <w:t>البارع</w:t>
      </w:r>
      <w:r w:rsidRPr="00D734E7">
        <w:rPr>
          <w:rFonts w:ascii="Traditional Arabic" w:hAnsi="Traditional Arabic" w:cs="Traditional Arabic" w:hint="cs"/>
          <w:sz w:val="32"/>
          <w:szCs w:val="32"/>
          <w:rtl/>
          <w:lang w:bidi="ar-DZ"/>
        </w:rPr>
        <w:t xml:space="preserve">ين، وهذا أمر في غاية الخطورة بحيث يجعلنا -بحكم المنطق- نرجح أن دور القاضي فيها ضعيف، وبالتالي تبقى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القائمة السيادية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كمعيار لتمييز الأعمال الصادرة عن الحكومة أو كإدارة غير كافية لبسط ولاية القضاء الإداري وتكريس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 </w:t>
      </w:r>
    </w:p>
    <w:p w:rsidR="008B1304" w:rsidRPr="006B66A1" w:rsidRDefault="008B1304" w:rsidP="008B38E6">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مفهوم</w:t>
      </w:r>
      <w:r w:rsidRPr="006B66A1">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دول</w:t>
      </w:r>
      <w:r w:rsidRPr="006B66A1">
        <w:rPr>
          <w:rFonts w:ascii="Traditional Arabic" w:hAnsi="Traditional Arabic" w:cs="Traditional Arabic" w:hint="cs"/>
          <w:b/>
          <w:bCs/>
          <w:sz w:val="32"/>
          <w:szCs w:val="32"/>
          <w:rtl/>
          <w:lang w:bidi="ar-DZ"/>
        </w:rPr>
        <w:t>ة القانون</w:t>
      </w:r>
    </w:p>
    <w:p w:rsidR="008B1304" w:rsidRDefault="008B1304" w:rsidP="008B38E6">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ينبغي البحث في تعريف "الدولة </w:t>
      </w:r>
      <w:r w:rsidRPr="00522A4F">
        <w:rPr>
          <w:rFonts w:ascii="Traditional Arabic" w:hAnsi="Traditional Arabic" w:cs="Traditional Arabic" w:hint="cs"/>
          <w:sz w:val="32"/>
          <w:szCs w:val="32"/>
          <w:rtl/>
          <w:lang w:bidi="ar-DZ"/>
        </w:rPr>
        <w:t>القانونية" أو "دولة القانون</w:t>
      </w:r>
      <w:r>
        <w:rPr>
          <w:rFonts w:ascii="Traditional Arabic" w:hAnsi="Traditional Arabic" w:cs="Traditional Arabic" w:hint="cs"/>
          <w:sz w:val="32"/>
          <w:szCs w:val="32"/>
          <w:rtl/>
          <w:lang w:bidi="ar-DZ"/>
        </w:rPr>
        <w:t>"</w:t>
      </w:r>
      <w:r w:rsidRPr="00522A4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أو "دولة الحق والعدل والقانون" حيث يشير كتاب القانون العام، أن عبارة </w:t>
      </w:r>
      <w:r w:rsidRPr="00522A4F">
        <w:rPr>
          <w:rFonts w:ascii="Traditional Arabic" w:hAnsi="Traditional Arabic" w:cs="Traditional Arabic" w:hint="cs"/>
          <w:sz w:val="32"/>
          <w:szCs w:val="32"/>
          <w:rtl/>
          <w:lang w:bidi="ar-DZ"/>
        </w:rPr>
        <w:t>"دولة القانون</w:t>
      </w:r>
      <w:r>
        <w:rPr>
          <w:rFonts w:ascii="Traditional Arabic" w:hAnsi="Traditional Arabic" w:cs="Traditional Arabic" w:hint="cs"/>
          <w:sz w:val="32"/>
          <w:szCs w:val="32"/>
          <w:rtl/>
          <w:lang w:bidi="ar-DZ"/>
        </w:rPr>
        <w:t>" مركّبة ضمن "مفهوم سياسي وقانوني" هي من ابتكار "الفقه الألماني" هدفها تقييد سلطة الدولة بواسطة قواعد القانون نفسه، الذي أصدرته مؤسساتها الدستورية المختصة.</w:t>
      </w:r>
      <w:r w:rsidRPr="00B05460">
        <w:rPr>
          <w:rFonts w:ascii="Traditional Arabic" w:hAnsi="Traditional Arabic" w:cs="Traditional Arabic" w:hint="cs"/>
          <w:sz w:val="32"/>
          <w:szCs w:val="32"/>
          <w:rtl/>
          <w:lang w:bidi="ar-DZ"/>
        </w:rPr>
        <w:t xml:space="preserve"> </w:t>
      </w:r>
    </w:p>
    <w:p w:rsidR="008B1304" w:rsidRPr="008F090D" w:rsidRDefault="008B1304" w:rsidP="008B1304">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ففي سياق الهدف الذي يرمي إليه الفقهاء الألمان ومن تبعهم، بدأ ينتشر مفهوم "دولة القانون" ومبدأ "تدرج القواعد القانونية" لدى معظم الدول </w:t>
      </w:r>
      <w:r w:rsidRPr="00522A4F">
        <w:rPr>
          <w:rFonts w:ascii="Traditional Arabic" w:hAnsi="Traditional Arabic" w:cs="Traditional Arabic" w:hint="cs"/>
          <w:sz w:val="32"/>
          <w:szCs w:val="32"/>
          <w:rtl/>
          <w:lang w:bidi="ar-DZ"/>
        </w:rPr>
        <w:t>اللبرالية</w:t>
      </w:r>
      <w:r>
        <w:rPr>
          <w:rFonts w:ascii="Traditional Arabic" w:hAnsi="Traditional Arabic" w:cs="Traditional Arabic" w:hint="cs"/>
          <w:sz w:val="32"/>
          <w:szCs w:val="32"/>
          <w:rtl/>
          <w:lang w:bidi="ar-DZ"/>
        </w:rPr>
        <w:t xml:space="preserve"> الغربية المشكّلة خاصة من "الدول الرأسمالية المسيحية الكاثوليكية والبروتستانتية"، ومنه يمكننا القول: أنه ذلك التوصيف الذي تتحقق بموجبه "دولة القانون" بخضوع الرعايا والسكان للقانون، وبتطبيق هذا الأخير على الأشخاص المعنوية العمومية، وبخضوع السلطات العليا في الدولة للقانون ممثلين في السلطة التشريعية والسلطة التنفيذية والسلطة القضائية، و</w:t>
      </w:r>
      <w:r w:rsidRPr="008F090D">
        <w:rPr>
          <w:rFonts w:ascii="Traditional Arabic" w:hAnsi="Traditional Arabic" w:cs="Traditional Arabic" w:hint="cs"/>
          <w:sz w:val="32"/>
          <w:szCs w:val="32"/>
          <w:rtl/>
          <w:lang w:bidi="ar-DZ"/>
        </w:rPr>
        <w:t xml:space="preserve">خضوع الحكام للقانون </w:t>
      </w:r>
      <w:r>
        <w:rPr>
          <w:rFonts w:ascii="Traditional Arabic" w:hAnsi="Traditional Arabic" w:cs="Traditional Arabic" w:hint="cs"/>
          <w:sz w:val="32"/>
          <w:szCs w:val="32"/>
          <w:rtl/>
          <w:lang w:bidi="ar-DZ"/>
        </w:rPr>
        <w:t>أ</w:t>
      </w:r>
      <w:r w:rsidRPr="008F090D">
        <w:rPr>
          <w:rFonts w:ascii="Traditional Arabic" w:hAnsi="Traditional Arabic" w:cs="Traditional Arabic" w:hint="cs"/>
          <w:sz w:val="32"/>
          <w:szCs w:val="32"/>
          <w:rtl/>
          <w:lang w:bidi="ar-DZ"/>
        </w:rPr>
        <w:t>ثناء ممارستهم للصلاحيات المرسومة</w:t>
      </w:r>
      <w:r>
        <w:rPr>
          <w:rFonts w:ascii="Traditional Arabic" w:hAnsi="Traditional Arabic" w:cs="Traditional Arabic" w:hint="cs"/>
          <w:sz w:val="32"/>
          <w:szCs w:val="32"/>
          <w:rtl/>
          <w:lang w:bidi="ar-DZ"/>
        </w:rPr>
        <w:t xml:space="preserve"> لهم</w:t>
      </w:r>
      <w:r w:rsidRPr="008F090D">
        <w:rPr>
          <w:rFonts w:ascii="Traditional Arabic" w:hAnsi="Traditional Arabic" w:cs="Traditional Arabic" w:hint="cs"/>
          <w:sz w:val="32"/>
          <w:szCs w:val="32"/>
          <w:rtl/>
          <w:lang w:bidi="ar-DZ"/>
        </w:rPr>
        <w:t xml:space="preserve">، ... </w:t>
      </w:r>
      <w:r>
        <w:rPr>
          <w:rFonts w:ascii="Traditional Arabic" w:hAnsi="Traditional Arabic" w:cs="Traditional Arabic" w:hint="cs"/>
          <w:sz w:val="32"/>
          <w:szCs w:val="32"/>
          <w:rtl/>
          <w:lang w:bidi="ar-DZ"/>
        </w:rPr>
        <w:t>ومن ثم</w:t>
      </w:r>
      <w:r w:rsidRPr="008F090D">
        <w:rPr>
          <w:rFonts w:ascii="Traditional Arabic" w:hAnsi="Traditional Arabic" w:cs="Traditional Arabic" w:hint="cs"/>
          <w:sz w:val="32"/>
          <w:szCs w:val="32"/>
          <w:rtl/>
          <w:lang w:bidi="ar-DZ"/>
        </w:rPr>
        <w:t xml:space="preserve"> نكون أمام </w:t>
      </w:r>
      <w:r>
        <w:rPr>
          <w:rFonts w:ascii="Traditional Arabic" w:hAnsi="Traditional Arabic" w:cs="Traditional Arabic" w:hint="cs"/>
          <w:sz w:val="32"/>
          <w:szCs w:val="32"/>
          <w:rtl/>
          <w:lang w:bidi="ar-DZ"/>
        </w:rPr>
        <w:t xml:space="preserve">"دولة الحق والقانون" </w:t>
      </w:r>
      <w:r w:rsidRPr="008F090D">
        <w:rPr>
          <w:rFonts w:ascii="Traditional Arabic" w:hAnsi="Traditional Arabic" w:cs="Traditional Arabic" w:hint="cs"/>
          <w:sz w:val="32"/>
          <w:szCs w:val="32"/>
          <w:rtl/>
          <w:lang w:bidi="ar-DZ"/>
        </w:rPr>
        <w:t>بسيادة هذا الأخير على جميع من ذكرنا آنفا</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w:t>
      </w:r>
    </w:p>
    <w:p w:rsidR="008B1304" w:rsidRDefault="008B1304" w:rsidP="008B1304">
      <w:pPr>
        <w:bidi/>
        <w:spacing w:after="120" w:line="240" w:lineRule="auto"/>
        <w:jc w:val="both"/>
        <w:rPr>
          <w:rFonts w:ascii="Traditional Arabic" w:hAnsi="Traditional Arabic" w:cs="Traditional Arabic"/>
          <w:sz w:val="32"/>
          <w:szCs w:val="32"/>
          <w:rtl/>
          <w:lang w:bidi="ar-DZ"/>
        </w:rPr>
      </w:pPr>
      <w:r w:rsidRPr="008F090D">
        <w:rPr>
          <w:rFonts w:ascii="Traditional Arabic" w:hAnsi="Traditional Arabic" w:cs="Traditional Arabic" w:hint="cs"/>
          <w:sz w:val="32"/>
          <w:szCs w:val="32"/>
          <w:rtl/>
          <w:lang w:bidi="ar-DZ"/>
        </w:rPr>
        <w:t xml:space="preserve">          إن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دولة القانون</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تتحقق بشكل إيجابي عندما يسود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مبدأ المساواة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بمفهومه الواسع، ويتحقق معه عدم التمييز </w:t>
      </w:r>
      <w:proofErr w:type="spellStart"/>
      <w:r w:rsidRPr="008F090D">
        <w:rPr>
          <w:rFonts w:ascii="Traditional Arabic" w:hAnsi="Traditional Arabic" w:cs="Traditional Arabic" w:hint="cs"/>
          <w:sz w:val="32"/>
          <w:szCs w:val="32"/>
          <w:rtl/>
          <w:lang w:bidi="ar-DZ"/>
        </w:rPr>
        <w:t>الإثني</w:t>
      </w:r>
      <w:proofErr w:type="spellEnd"/>
      <w:r>
        <w:rPr>
          <w:rFonts w:ascii="Traditional Arabic" w:hAnsi="Traditional Arabic" w:cs="Traditional Arabic" w:hint="cs"/>
          <w:sz w:val="32"/>
          <w:szCs w:val="32"/>
          <w:rtl/>
          <w:lang w:bidi="ar-DZ"/>
        </w:rPr>
        <w:t xml:space="preserve"> والطائفي، مع مراعاة أسس مبادئ الشريعة الإسلامية المقررة في هذا المجال.</w:t>
      </w:r>
    </w:p>
    <w:p w:rsidR="008B1304" w:rsidRDefault="008B1304" w:rsidP="008B1304">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w:t>
      </w:r>
      <w:r w:rsidRPr="008F090D">
        <w:rPr>
          <w:rFonts w:ascii="Traditional Arabic" w:hAnsi="Traditional Arabic" w:cs="Traditional Arabic" w:hint="cs"/>
          <w:sz w:val="32"/>
          <w:szCs w:val="32"/>
          <w:rtl/>
          <w:lang w:bidi="ar-DZ"/>
        </w:rPr>
        <w:t xml:space="preserve"> وجود </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أقلية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أو "</w:t>
      </w:r>
      <w:r w:rsidRPr="008F090D">
        <w:rPr>
          <w:rFonts w:ascii="Traditional Arabic" w:hAnsi="Traditional Arabic" w:cs="Traditional Arabic" w:hint="cs"/>
          <w:sz w:val="32"/>
          <w:szCs w:val="32"/>
          <w:rtl/>
          <w:lang w:bidi="ar-DZ"/>
        </w:rPr>
        <w:t>طائفة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معي</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نة متميزة</w:t>
      </w:r>
      <w:r>
        <w:rPr>
          <w:rFonts w:ascii="Traditional Arabic" w:hAnsi="Traditional Arabic" w:cs="Traditional Arabic" w:hint="cs"/>
          <w:sz w:val="32"/>
          <w:szCs w:val="32"/>
          <w:rtl/>
          <w:lang w:bidi="ar-DZ"/>
        </w:rPr>
        <w:t xml:space="preserve"> </w:t>
      </w:r>
      <w:r w:rsidRPr="008F090D">
        <w:rPr>
          <w:rFonts w:ascii="Traditional Arabic" w:hAnsi="Traditional Arabic" w:cs="Traditional Arabic" w:hint="cs"/>
          <w:sz w:val="32"/>
          <w:szCs w:val="32"/>
          <w:rtl/>
          <w:lang w:bidi="ar-DZ"/>
        </w:rPr>
        <w:t>حاكمة</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تستولي على السلطات العمومية وتستأثر بخيرات الأمة ومواردها العمومية وتتحكم في مراكز اتخاذ القرار وتسيير الشأن العام</w:t>
      </w:r>
      <w:r w:rsidRPr="008F09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تتمتع بحصانة معنوية </w:t>
      </w:r>
      <w:r w:rsidRPr="008F090D">
        <w:rPr>
          <w:rFonts w:ascii="Traditional Arabic" w:hAnsi="Traditional Arabic" w:cs="Traditional Arabic" w:hint="cs"/>
          <w:sz w:val="32"/>
          <w:szCs w:val="32"/>
          <w:rtl/>
          <w:lang w:bidi="ar-DZ"/>
        </w:rPr>
        <w:t xml:space="preserve">لا يطالها القانون </w:t>
      </w:r>
      <w:r w:rsidRPr="008F090D">
        <w:rPr>
          <w:rFonts w:ascii="Traditional Arabic" w:hAnsi="Traditional Arabic" w:cs="Traditional Arabic" w:hint="cs"/>
          <w:sz w:val="32"/>
          <w:szCs w:val="32"/>
          <w:rtl/>
          <w:lang w:bidi="ar-DZ"/>
        </w:rPr>
        <w:lastRenderedPageBreak/>
        <w:t>بقواعده الإجرائية والموضوعية</w:t>
      </w:r>
      <w:r>
        <w:rPr>
          <w:rFonts w:ascii="Traditional Arabic" w:hAnsi="Traditional Arabic" w:cs="Traditional Arabic" w:hint="cs"/>
          <w:sz w:val="32"/>
          <w:szCs w:val="32"/>
          <w:rtl/>
          <w:lang w:bidi="ar-DZ"/>
        </w:rPr>
        <w:t xml:space="preserve"> العادلة</w:t>
      </w:r>
      <w:r w:rsidRPr="008F090D">
        <w:rPr>
          <w:rFonts w:ascii="Traditional Arabic" w:hAnsi="Traditional Arabic" w:cs="Traditional Arabic" w:hint="cs"/>
          <w:sz w:val="32"/>
          <w:szCs w:val="32"/>
          <w:rtl/>
          <w:lang w:bidi="ar-DZ"/>
        </w:rPr>
        <w:t xml:space="preserve"> المكر</w:t>
      </w:r>
      <w:r>
        <w:rPr>
          <w:rFonts w:ascii="Traditional Arabic" w:hAnsi="Traditional Arabic" w:cs="Traditional Arabic" w:hint="cs"/>
          <w:sz w:val="32"/>
          <w:szCs w:val="32"/>
          <w:rtl/>
          <w:lang w:bidi="ar-DZ"/>
        </w:rPr>
        <w:t>ِ</w:t>
      </w:r>
      <w:r w:rsidRPr="008F090D">
        <w:rPr>
          <w:rFonts w:ascii="Traditional Arabic" w:hAnsi="Traditional Arabic" w:cs="Traditional Arabic" w:hint="cs"/>
          <w:sz w:val="32"/>
          <w:szCs w:val="32"/>
          <w:rtl/>
          <w:lang w:bidi="ar-DZ"/>
        </w:rPr>
        <w:t>سة للحقوق والضمانات أو الناصة على الزجر والعقوب</w:t>
      </w:r>
      <w:r>
        <w:rPr>
          <w:rFonts w:ascii="Traditional Arabic" w:hAnsi="Traditional Arabic" w:cs="Traditional Arabic" w:hint="cs"/>
          <w:sz w:val="32"/>
          <w:szCs w:val="32"/>
          <w:rtl/>
          <w:lang w:bidi="ar-DZ"/>
        </w:rPr>
        <w:t>ات، إنه أمر يجافي تماما ما ذهب إليه الفقه الألماني، فهو النقيض لدولة القانون التي ينشدها الشعب</w:t>
      </w:r>
      <w:r w:rsidRPr="008F090D">
        <w:rPr>
          <w:rFonts w:ascii="Traditional Arabic" w:hAnsi="Traditional Arabic" w:cs="Traditional Arabic" w:hint="cs"/>
          <w:sz w:val="32"/>
          <w:szCs w:val="32"/>
          <w:rtl/>
          <w:lang w:bidi="ar-DZ"/>
        </w:rPr>
        <w:t>.</w:t>
      </w:r>
    </w:p>
    <w:p w:rsidR="008B1304" w:rsidRDefault="008B1304" w:rsidP="008B38E6">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8B38E6">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 تعرف "دولة القانون" حسب توصيف</w:t>
      </w:r>
      <w:r w:rsidRPr="00E21905">
        <w:rPr>
          <w:rFonts w:ascii="Traditional Arabic" w:hAnsi="Traditional Arabic" w:cs="Traditional Arabic" w:hint="cs"/>
          <w:sz w:val="32"/>
          <w:szCs w:val="32"/>
          <w:rtl/>
          <w:lang w:bidi="ar-DZ"/>
        </w:rPr>
        <w:t xml:space="preserve"> "</w:t>
      </w:r>
      <w:proofErr w:type="spellStart"/>
      <w:r w:rsidRPr="00E21905">
        <w:rPr>
          <w:rFonts w:ascii="Traditional Arabic" w:hAnsi="Traditional Arabic" w:cs="Traditional Arabic" w:hint="cs"/>
          <w:sz w:val="32"/>
          <w:szCs w:val="32"/>
          <w:rtl/>
          <w:lang w:bidi="ar-DZ"/>
        </w:rPr>
        <w:t>مونتيسكيو</w:t>
      </w:r>
      <w:proofErr w:type="spellEnd"/>
      <w:r w:rsidRPr="00E21905">
        <w:rPr>
          <w:rFonts w:ascii="Traditional Arabic" w:hAnsi="Traditional Arabic" w:cs="Traditional Arabic" w:hint="cs"/>
          <w:sz w:val="32"/>
          <w:szCs w:val="32"/>
          <w:rtl/>
          <w:lang w:bidi="ar-DZ"/>
        </w:rPr>
        <w:t>" بالدولة المعتدلة</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xml:space="preserve"> التي لا تحدث فيها </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إساءة استعمال السلطة</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والحرية بنظره لا ت</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xml:space="preserve">ولد إلاّ من استعمال </w:t>
      </w:r>
      <w:r>
        <w:rPr>
          <w:rFonts w:ascii="Traditional Arabic" w:hAnsi="Traditional Arabic" w:cs="Traditional Arabic" w:hint="cs"/>
          <w:sz w:val="32"/>
          <w:szCs w:val="32"/>
          <w:rtl/>
          <w:lang w:bidi="ar-DZ"/>
        </w:rPr>
        <w:t xml:space="preserve"> </w:t>
      </w:r>
      <w:r w:rsidRPr="00E21905">
        <w:rPr>
          <w:rFonts w:ascii="Traditional Arabic" w:hAnsi="Traditional Arabic" w:cs="Traditional Arabic" w:hint="cs"/>
          <w:sz w:val="32"/>
          <w:szCs w:val="32"/>
          <w:rtl/>
          <w:lang w:bidi="ar-DZ"/>
        </w:rPr>
        <w:t>معتدل للسلطة.</w:t>
      </w:r>
      <w:r>
        <w:rPr>
          <w:rFonts w:ascii="Traditional Arabic" w:hAnsi="Traditional Arabic" w:cs="Traditional Arabic"/>
          <w:sz w:val="32"/>
          <w:szCs w:val="32"/>
          <w:lang w:bidi="ar-DZ"/>
        </w:rPr>
        <w:t xml:space="preserve"> </w:t>
      </w:r>
    </w:p>
    <w:p w:rsidR="008B1304" w:rsidRDefault="008B1304" w:rsidP="008B1304">
      <w:pPr>
        <w:bidi/>
        <w:spacing w:before="24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w:t>
      </w:r>
      <w:r w:rsidRPr="00522A4F">
        <w:rPr>
          <w:rFonts w:ascii="Traditional Arabic" w:hAnsi="Traditional Arabic" w:cs="Traditional Arabic" w:hint="cs"/>
          <w:sz w:val="32"/>
          <w:szCs w:val="32"/>
          <w:rtl/>
          <w:lang w:bidi="ar-DZ"/>
        </w:rPr>
        <w:t xml:space="preserve">تعريف الدولة </w:t>
      </w:r>
      <w:r>
        <w:rPr>
          <w:rFonts w:ascii="Traditional Arabic" w:hAnsi="Traditional Arabic" w:cs="Traditional Arabic" w:hint="cs"/>
          <w:sz w:val="32"/>
          <w:szCs w:val="32"/>
          <w:rtl/>
          <w:lang w:bidi="ar-DZ"/>
        </w:rPr>
        <w:t>من طرف</w:t>
      </w:r>
      <w:r w:rsidRPr="00522A4F">
        <w:rPr>
          <w:rFonts w:ascii="Traditional Arabic" w:hAnsi="Traditional Arabic" w:cs="Traditional Arabic" w:hint="cs"/>
          <w:sz w:val="32"/>
          <w:szCs w:val="32"/>
          <w:rtl/>
          <w:lang w:bidi="ar-DZ"/>
        </w:rPr>
        <w:t xml:space="preserve"> الحقوقيين</w:t>
      </w:r>
      <w:r>
        <w:rPr>
          <w:rFonts w:ascii="Traditional Arabic" w:hAnsi="Traditional Arabic" w:cs="Traditional Arabic" w:hint="cs"/>
          <w:sz w:val="32"/>
          <w:szCs w:val="32"/>
          <w:rtl/>
          <w:lang w:bidi="ar-DZ"/>
        </w:rPr>
        <w:t xml:space="preserve"> الذي نستنبطه من دراساتهم فهو، أن الدولة -كمفهوم مجرد- عبارة عن "</w:t>
      </w:r>
      <w:r w:rsidRPr="00E21905">
        <w:rPr>
          <w:rFonts w:ascii="Traditional Arabic" w:hAnsi="Traditional Arabic" w:cs="Traditional Arabic" w:hint="cs"/>
          <w:sz w:val="32"/>
          <w:szCs w:val="32"/>
          <w:rtl/>
          <w:lang w:bidi="ar-DZ"/>
        </w:rPr>
        <w:t>شخص معنوي عام</w:t>
      </w:r>
      <w:r>
        <w:rPr>
          <w:rFonts w:ascii="Traditional Arabic" w:hAnsi="Traditional Arabic" w:cs="Traditional Arabic" w:hint="cs"/>
          <w:sz w:val="32"/>
          <w:szCs w:val="32"/>
          <w:rtl/>
          <w:lang w:bidi="ar-DZ"/>
        </w:rPr>
        <w:t>"</w:t>
      </w:r>
      <w:r w:rsidRPr="00E21905">
        <w:rPr>
          <w:rFonts w:ascii="Traditional Arabic" w:hAnsi="Traditional Arabic" w:cs="Traditional Arabic" w:hint="cs"/>
          <w:sz w:val="32"/>
          <w:szCs w:val="32"/>
          <w:rtl/>
          <w:lang w:bidi="ar-DZ"/>
        </w:rPr>
        <w:t xml:space="preserve"> يختلف عن باقي الأشخاص المعنوية العامة الأخرى، تتكون من شعب (أمة) متماسك الانتماء، وجغرافيا محددة بحدود دولية، وسلطات عمومية تخضع لنظام سياسي، وسيادة وطنية معترف بها دوليا. </w:t>
      </w:r>
      <w:r>
        <w:rPr>
          <w:rFonts w:ascii="Traditional Arabic" w:hAnsi="Traditional Arabic" w:cs="Traditional Arabic" w:hint="cs"/>
          <w:sz w:val="32"/>
          <w:szCs w:val="32"/>
          <w:rtl/>
          <w:lang w:bidi="ar-DZ"/>
        </w:rPr>
        <w:t xml:space="preserve"> </w:t>
      </w:r>
    </w:p>
    <w:p w:rsidR="008B1304" w:rsidRDefault="008B1304" w:rsidP="008B130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ويُستخدم </w:t>
      </w:r>
      <w:r w:rsidRPr="00C02392">
        <w:rPr>
          <w:rFonts w:ascii="Traditional Arabic" w:hAnsi="Traditional Arabic" w:cs="Traditional Arabic" w:hint="cs"/>
          <w:sz w:val="32"/>
          <w:szCs w:val="32"/>
          <w:rtl/>
          <w:lang w:bidi="ar-DZ"/>
        </w:rPr>
        <w:t xml:space="preserve">أيضا </w:t>
      </w:r>
      <w:r>
        <w:rPr>
          <w:rFonts w:ascii="Traditional Arabic" w:hAnsi="Traditional Arabic" w:cs="Traditional Arabic" w:hint="cs"/>
          <w:sz w:val="32"/>
          <w:szCs w:val="32"/>
          <w:rtl/>
          <w:lang w:bidi="ar-DZ"/>
        </w:rPr>
        <w:t>"</w:t>
      </w:r>
      <w:r w:rsidRPr="00C02392">
        <w:rPr>
          <w:rFonts w:ascii="Traditional Arabic" w:hAnsi="Traditional Arabic" w:cs="Traditional Arabic" w:hint="cs"/>
          <w:sz w:val="32"/>
          <w:szCs w:val="32"/>
          <w:rtl/>
          <w:lang w:bidi="ar-DZ"/>
        </w:rPr>
        <w:t>مصطلح الدولة</w:t>
      </w:r>
      <w:r>
        <w:rPr>
          <w:rFonts w:ascii="Traditional Arabic" w:hAnsi="Traditional Arabic" w:cs="Traditional Arabic" w:hint="cs"/>
          <w:sz w:val="32"/>
          <w:szCs w:val="32"/>
          <w:rtl/>
          <w:lang w:bidi="ar-DZ"/>
        </w:rPr>
        <w:t>"</w:t>
      </w:r>
      <w:r w:rsidRPr="00C02392">
        <w:rPr>
          <w:rFonts w:ascii="Traditional Arabic" w:hAnsi="Traditional Arabic" w:cs="Traditional Arabic" w:hint="cs"/>
          <w:sz w:val="32"/>
          <w:szCs w:val="32"/>
          <w:rtl/>
          <w:lang w:bidi="ar-DZ"/>
        </w:rPr>
        <w:t xml:space="preserve"> في الدستور و</w:t>
      </w:r>
      <w:r>
        <w:rPr>
          <w:rFonts w:ascii="Traditional Arabic" w:hAnsi="Traditional Arabic" w:cs="Traditional Arabic" w:hint="cs"/>
          <w:sz w:val="32"/>
          <w:szCs w:val="32"/>
          <w:rtl/>
          <w:lang w:bidi="ar-DZ"/>
        </w:rPr>
        <w:t>الق</w:t>
      </w:r>
      <w:r w:rsidRPr="00C02392">
        <w:rPr>
          <w:rFonts w:ascii="Traditional Arabic" w:hAnsi="Traditional Arabic" w:cs="Traditional Arabic" w:hint="cs"/>
          <w:sz w:val="32"/>
          <w:szCs w:val="32"/>
          <w:rtl/>
          <w:lang w:bidi="ar-DZ"/>
        </w:rPr>
        <w:t xml:space="preserve">وانين العامة، لاسيما القانون الإداري استخداما </w:t>
      </w:r>
      <w:r>
        <w:rPr>
          <w:rFonts w:ascii="Traditional Arabic" w:hAnsi="Traditional Arabic" w:cs="Traditional Arabic" w:hint="cs"/>
          <w:sz w:val="32"/>
          <w:szCs w:val="32"/>
          <w:rtl/>
          <w:lang w:bidi="ar-DZ"/>
        </w:rPr>
        <w:t>مختصرا خلافا لما سبق</w:t>
      </w:r>
      <w:r w:rsidRPr="00C02392">
        <w:rPr>
          <w:rFonts w:ascii="Traditional Arabic" w:hAnsi="Traditional Arabic" w:cs="Traditional Arabic" w:hint="cs"/>
          <w:sz w:val="32"/>
          <w:szCs w:val="32"/>
          <w:rtl/>
          <w:lang w:bidi="ar-DZ"/>
        </w:rPr>
        <w:t>، فمثلا مصطلح</w:t>
      </w:r>
      <w:r>
        <w:rPr>
          <w:rFonts w:ascii="Traditional Arabic" w:hAnsi="Traditional Arabic" w:cs="Traditional Arabic" w:hint="cs"/>
          <w:sz w:val="32"/>
          <w:szCs w:val="32"/>
          <w:rtl/>
          <w:lang w:bidi="ar-DZ"/>
        </w:rPr>
        <w:t xml:space="preserve"> الدولة الوارد في المادة </w:t>
      </w:r>
      <w:r w:rsidRPr="0009218B">
        <w:rPr>
          <w:rFonts w:ascii="Traditional Arabic" w:hAnsi="Traditional Arabic" w:cs="Traditional Arabic" w:hint="cs"/>
          <w:sz w:val="28"/>
          <w:szCs w:val="28"/>
          <w:rtl/>
          <w:lang w:bidi="ar-DZ"/>
        </w:rPr>
        <w:t>800</w:t>
      </w:r>
      <w:r>
        <w:rPr>
          <w:rFonts w:ascii="Traditional Arabic" w:hAnsi="Traditional Arabic" w:cs="Traditional Arabic" w:hint="cs"/>
          <w:sz w:val="32"/>
          <w:szCs w:val="32"/>
          <w:rtl/>
          <w:lang w:bidi="ar-DZ"/>
        </w:rPr>
        <w:t xml:space="preserve"> فقرة أولى من قانون الإجراءات المدنية والإدارية رقم </w:t>
      </w:r>
      <w:r w:rsidRPr="00615B16">
        <w:rPr>
          <w:rFonts w:ascii="Traditional Arabic" w:hAnsi="Traditional Arabic" w:cs="Traditional Arabic" w:hint="cs"/>
          <w:sz w:val="28"/>
          <w:szCs w:val="28"/>
          <w:rtl/>
          <w:lang w:bidi="ar-DZ"/>
        </w:rPr>
        <w:t>08-09</w:t>
      </w:r>
      <w:r>
        <w:rPr>
          <w:rFonts w:ascii="Traditional Arabic" w:hAnsi="Traditional Arabic" w:cs="Traditional Arabic" w:hint="cs"/>
          <w:sz w:val="32"/>
          <w:szCs w:val="32"/>
          <w:rtl/>
          <w:lang w:bidi="ar-DZ"/>
        </w:rPr>
        <w:t xml:space="preserve"> (المحاكم الإدارية</w:t>
      </w:r>
      <w:r w:rsidRPr="00615B1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تختص بالفصل</w:t>
      </w:r>
      <w:r w:rsidRPr="00615B16">
        <w:rPr>
          <w:rFonts w:ascii="Traditional Arabic" w:hAnsi="Traditional Arabic" w:cs="Traditional Arabic" w:hint="cs"/>
          <w:sz w:val="32"/>
          <w:szCs w:val="32"/>
          <w:rtl/>
          <w:lang w:bidi="ar-DZ"/>
        </w:rPr>
        <w:t>... في جميع القضايا التي تكون</w:t>
      </w:r>
      <w:r w:rsidRPr="00615B16">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الدولة أو </w:t>
      </w:r>
      <w:proofErr w:type="gramStart"/>
      <w:r>
        <w:rPr>
          <w:rFonts w:ascii="Traditional Arabic" w:hAnsi="Traditional Arabic" w:cs="Traditional Arabic" w:hint="cs"/>
          <w:sz w:val="32"/>
          <w:szCs w:val="32"/>
          <w:rtl/>
          <w:lang w:bidi="ar-DZ"/>
        </w:rPr>
        <w:t>الولاية</w:t>
      </w:r>
      <w:proofErr w:type="gramEnd"/>
      <w:r>
        <w:rPr>
          <w:rFonts w:ascii="Traditional Arabic" w:hAnsi="Traditional Arabic" w:cs="Traditional Arabic" w:hint="cs"/>
          <w:sz w:val="32"/>
          <w:szCs w:val="32"/>
          <w:rtl/>
          <w:lang w:bidi="ar-DZ"/>
        </w:rPr>
        <w:t xml:space="preserve"> أو البلدية</w:t>
      </w:r>
      <w:r w:rsidRPr="00615B16">
        <w:rPr>
          <w:rFonts w:ascii="Traditional Arabic" w:hAnsi="Traditional Arabic" w:cs="Traditional Arabic" w:hint="cs"/>
          <w:sz w:val="32"/>
          <w:szCs w:val="32"/>
          <w:rtl/>
          <w:lang w:bidi="ar-DZ"/>
        </w:rPr>
        <w:t>... طرفا فيها)، حيث تحدد هذه الأحكام مفهوم الدولة الذي ينصرف معناه واقعا وقانونا إلى السلطات العمومية المرك</w:t>
      </w:r>
      <w:r>
        <w:rPr>
          <w:rFonts w:ascii="Traditional Arabic" w:hAnsi="Traditional Arabic" w:cs="Traditional Arabic" w:hint="cs"/>
          <w:sz w:val="32"/>
          <w:szCs w:val="32"/>
          <w:rtl/>
          <w:lang w:bidi="ar-DZ"/>
        </w:rPr>
        <w:t xml:space="preserve">زية، وهو مختلف عن الجماعات المحلية ممثلة في الولاية والبلدية، </w:t>
      </w:r>
      <w:r w:rsidRPr="00C02392">
        <w:rPr>
          <w:rFonts w:ascii="Traditional Arabic" w:hAnsi="Traditional Arabic" w:cs="Traditional Arabic" w:hint="cs"/>
          <w:sz w:val="32"/>
          <w:szCs w:val="32"/>
          <w:rtl/>
          <w:lang w:bidi="ar-DZ"/>
        </w:rPr>
        <w:t xml:space="preserve">ولهذا سنلتزم </w:t>
      </w:r>
      <w:r>
        <w:rPr>
          <w:rFonts w:ascii="Traditional Arabic" w:hAnsi="Traditional Arabic" w:cs="Traditional Arabic" w:hint="cs"/>
          <w:sz w:val="32"/>
          <w:szCs w:val="32"/>
          <w:rtl/>
          <w:lang w:bidi="ar-DZ"/>
        </w:rPr>
        <w:t xml:space="preserve">أكثر </w:t>
      </w:r>
      <w:r w:rsidRPr="00C02392">
        <w:rPr>
          <w:rFonts w:ascii="Traditional Arabic" w:hAnsi="Traditional Arabic" w:cs="Traditional Arabic" w:hint="cs"/>
          <w:sz w:val="32"/>
          <w:szCs w:val="32"/>
          <w:rtl/>
          <w:lang w:bidi="ar-DZ"/>
        </w:rPr>
        <w:t>بالمعنى الأخير</w:t>
      </w:r>
      <w:r>
        <w:rPr>
          <w:rFonts w:ascii="Traditional Arabic" w:hAnsi="Traditional Arabic" w:cs="Traditional Arabic" w:hint="cs"/>
          <w:sz w:val="32"/>
          <w:szCs w:val="32"/>
          <w:rtl/>
          <w:lang w:bidi="ar-DZ"/>
        </w:rPr>
        <w:t xml:space="preserve"> في هذه الدراسة لتعلقه بمحاورها، من كون تعريف الدولة الذي يأخذ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فقه القانون الدولي، والدستوري، والسياسيون</w:t>
      </w:r>
      <w:r w:rsidRPr="0048572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لا يفيدنا كثيرا في هذا المقام. </w:t>
      </w:r>
    </w:p>
    <w:p w:rsidR="008B1304" w:rsidRPr="007D4227" w:rsidRDefault="008B1304" w:rsidP="008B38E6">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تجسيد </w:t>
      </w:r>
      <w:r w:rsidRPr="007D4227">
        <w:rPr>
          <w:rFonts w:ascii="Traditional Arabic" w:hAnsi="Traditional Arabic" w:cs="Traditional Arabic" w:hint="cs"/>
          <w:b/>
          <w:bCs/>
          <w:sz w:val="32"/>
          <w:szCs w:val="32"/>
          <w:rtl/>
          <w:lang w:bidi="ar-DZ"/>
        </w:rPr>
        <w:t>مبدأ الفصل بين السلطات</w:t>
      </w:r>
      <w:r>
        <w:rPr>
          <w:rFonts w:ascii="Traditional Arabic" w:hAnsi="Traditional Arabic" w:cs="Traditional Arabic" w:hint="cs"/>
          <w:b/>
          <w:bCs/>
          <w:sz w:val="32"/>
          <w:szCs w:val="32"/>
          <w:rtl/>
          <w:lang w:bidi="ar-DZ"/>
        </w:rPr>
        <w:t xml:space="preserve"> </w:t>
      </w:r>
    </w:p>
    <w:p w:rsidR="008B1304" w:rsidRPr="005F5311" w:rsidRDefault="008B1304" w:rsidP="008B38E6">
      <w:pPr>
        <w:bidi/>
        <w:spacing w:line="240" w:lineRule="auto"/>
        <w:jc w:val="both"/>
        <w:rPr>
          <w:rFonts w:ascii="Traditional Arabic" w:hAnsi="Traditional Arabic" w:cs="Traditional Arabic"/>
          <w:sz w:val="32"/>
          <w:szCs w:val="32"/>
          <w:rtl/>
          <w:lang w:bidi="ar-DZ"/>
        </w:rPr>
      </w:pPr>
      <w:r w:rsidRPr="00631B3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يرتبط "مفهوم دولة القانون بمبدأ الفصل بين السلطات"، حيث </w:t>
      </w:r>
      <w:r w:rsidRPr="00631B36">
        <w:rPr>
          <w:rFonts w:ascii="Traditional Arabic" w:hAnsi="Traditional Arabic" w:cs="Traditional Arabic" w:hint="cs"/>
          <w:sz w:val="32"/>
          <w:szCs w:val="32"/>
          <w:rtl/>
          <w:lang w:bidi="ar-DZ"/>
        </w:rPr>
        <w:t xml:space="preserve">يشير الكتاب إلى أن المفكر </w:t>
      </w:r>
      <w:r>
        <w:rPr>
          <w:rFonts w:ascii="Traditional Arabic" w:hAnsi="Traditional Arabic" w:cs="Traditional Arabic" w:hint="cs"/>
          <w:sz w:val="32"/>
          <w:szCs w:val="32"/>
          <w:rtl/>
          <w:lang w:bidi="ar-DZ"/>
        </w:rPr>
        <w:t>"</w:t>
      </w:r>
      <w:proofErr w:type="spellStart"/>
      <w:r w:rsidRPr="00631B36">
        <w:rPr>
          <w:rFonts w:ascii="Traditional Arabic" w:hAnsi="Traditional Arabic" w:cs="Traditional Arabic" w:hint="cs"/>
          <w:sz w:val="32"/>
          <w:szCs w:val="32"/>
          <w:rtl/>
          <w:lang w:bidi="ar-DZ"/>
        </w:rPr>
        <w:t>مونتيسكيو</w:t>
      </w:r>
      <w:proofErr w:type="spellEnd"/>
      <w:r>
        <w:rPr>
          <w:rFonts w:ascii="Traditional Arabic" w:hAnsi="Traditional Arabic" w:cs="Traditional Arabic" w:hint="cs"/>
          <w:sz w:val="32"/>
          <w:szCs w:val="32"/>
          <w:rtl/>
          <w:lang w:bidi="ar-DZ"/>
        </w:rPr>
        <w:t xml:space="preserve">"، </w:t>
      </w:r>
      <w:r w:rsidRPr="00631B36">
        <w:rPr>
          <w:rFonts w:ascii="Traditional Arabic" w:hAnsi="Traditional Arabic" w:cs="Traditional Arabic" w:hint="cs"/>
          <w:sz w:val="32"/>
          <w:szCs w:val="32"/>
          <w:rtl/>
          <w:lang w:bidi="ar-DZ"/>
        </w:rPr>
        <w:t xml:space="preserve">هو الذي </w:t>
      </w:r>
      <w:proofErr w:type="spellStart"/>
      <w:r w:rsidRPr="00631B36">
        <w:rPr>
          <w:rFonts w:ascii="Traditional Arabic" w:hAnsi="Traditional Arabic" w:cs="Traditional Arabic" w:hint="cs"/>
          <w:sz w:val="32"/>
          <w:szCs w:val="32"/>
          <w:rtl/>
          <w:lang w:bidi="ar-DZ"/>
        </w:rPr>
        <w:t>نادى</w:t>
      </w:r>
      <w:proofErr w:type="spellEnd"/>
      <w:r w:rsidRPr="00631B36">
        <w:rPr>
          <w:rFonts w:ascii="Traditional Arabic" w:hAnsi="Traditional Arabic" w:cs="Traditional Arabic" w:hint="cs"/>
          <w:sz w:val="32"/>
          <w:szCs w:val="32"/>
          <w:rtl/>
          <w:lang w:bidi="ar-DZ"/>
        </w:rPr>
        <w:t xml:space="preserve"> في العصر الحديث بضرورة </w:t>
      </w:r>
      <w:r>
        <w:rPr>
          <w:rFonts w:ascii="Traditional Arabic" w:hAnsi="Traditional Arabic" w:cs="Traditional Arabic" w:hint="cs"/>
          <w:sz w:val="32"/>
          <w:szCs w:val="32"/>
          <w:rtl/>
          <w:lang w:bidi="ar-DZ"/>
        </w:rPr>
        <w:t>"</w:t>
      </w:r>
      <w:r w:rsidRPr="00631B36">
        <w:rPr>
          <w:rFonts w:ascii="Traditional Arabic" w:hAnsi="Traditional Arabic" w:cs="Traditional Arabic" w:hint="cs"/>
          <w:sz w:val="32"/>
          <w:szCs w:val="32"/>
          <w:rtl/>
          <w:lang w:bidi="ar-DZ"/>
        </w:rPr>
        <w:t>فصل السلطات</w:t>
      </w:r>
      <w:r>
        <w:rPr>
          <w:rFonts w:ascii="Traditional Arabic" w:hAnsi="Traditional Arabic" w:cs="Traditional Arabic" w:hint="cs"/>
          <w:sz w:val="32"/>
          <w:szCs w:val="32"/>
          <w:rtl/>
          <w:lang w:bidi="ar-DZ"/>
        </w:rPr>
        <w:t>"</w:t>
      </w:r>
      <w:r w:rsidRPr="00631B36">
        <w:rPr>
          <w:rFonts w:ascii="Traditional Arabic" w:hAnsi="Traditional Arabic" w:cs="Traditional Arabic" w:hint="cs"/>
          <w:sz w:val="32"/>
          <w:szCs w:val="32"/>
          <w:rtl/>
          <w:lang w:bidi="ar-DZ"/>
        </w:rPr>
        <w:t xml:space="preserve"> عن بعضها، مما يعني التزام كل سلطة عمومية مركزية من السلطات الثلاث</w:t>
      </w:r>
      <w:r>
        <w:rPr>
          <w:rFonts w:ascii="Traditional Arabic" w:hAnsi="Traditional Arabic" w:cs="Traditional Arabic" w:hint="cs"/>
          <w:sz w:val="32"/>
          <w:szCs w:val="32"/>
          <w:rtl/>
          <w:lang w:bidi="ar-DZ"/>
        </w:rPr>
        <w:t>:</w:t>
      </w:r>
      <w:r w:rsidRPr="00631B36">
        <w:rPr>
          <w:rFonts w:ascii="Traditional Arabic" w:hAnsi="Traditional Arabic" w:cs="Traditional Arabic" w:hint="cs"/>
          <w:sz w:val="32"/>
          <w:szCs w:val="32"/>
          <w:rtl/>
          <w:lang w:bidi="ar-DZ"/>
        </w:rPr>
        <w:t xml:space="preserve"> السلطة التشريعية، ال</w:t>
      </w:r>
      <w:r>
        <w:rPr>
          <w:rFonts w:ascii="Traditional Arabic" w:hAnsi="Traditional Arabic" w:cs="Traditional Arabic" w:hint="cs"/>
          <w:sz w:val="32"/>
          <w:szCs w:val="32"/>
          <w:rtl/>
          <w:lang w:bidi="ar-DZ"/>
        </w:rPr>
        <w:t>سلطة التنفيذية، السلطة القضائية،</w:t>
      </w:r>
      <w:r w:rsidRPr="00631B36">
        <w:rPr>
          <w:rFonts w:ascii="Traditional Arabic" w:hAnsi="Traditional Arabic" w:cs="Traditional Arabic" w:hint="cs"/>
          <w:sz w:val="32"/>
          <w:szCs w:val="32"/>
          <w:rtl/>
          <w:lang w:bidi="ar-DZ"/>
        </w:rPr>
        <w:t xml:space="preserve"> بالاختصاصات المرسومة لها في الدستور والقانون والتنظيم، ولا تتجاوز اختصاصاتها تلك إلى أي من الاختصاصات العائدة أصلا إلى السلطات العمومية الأخرى، وإن حدث تجاوز من إحدى السلطات العمومية الرسمية</w:t>
      </w:r>
      <w:r>
        <w:rPr>
          <w:rFonts w:ascii="Traditional Arabic" w:hAnsi="Traditional Arabic" w:cs="Traditional Arabic" w:hint="cs"/>
          <w:sz w:val="32"/>
          <w:szCs w:val="32"/>
          <w:rtl/>
          <w:lang w:bidi="ar-DZ"/>
        </w:rPr>
        <w:t>،</w:t>
      </w:r>
      <w:r w:rsidRPr="00631B3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w:t>
      </w:r>
      <w:r w:rsidRPr="00631B36">
        <w:rPr>
          <w:rFonts w:ascii="Traditional Arabic" w:hAnsi="Traditional Arabic" w:cs="Traditional Arabic" w:hint="cs"/>
          <w:sz w:val="32"/>
          <w:szCs w:val="32"/>
          <w:rtl/>
          <w:lang w:bidi="ar-DZ"/>
        </w:rPr>
        <w:t xml:space="preserve">على السلطتين الأخريين أن توقفانها وتمنعانها من ذلك التجاوز حسب مبدئه </w:t>
      </w:r>
      <w:r>
        <w:rPr>
          <w:rFonts w:ascii="Traditional Arabic" w:hAnsi="Traditional Arabic" w:cs="Traditional Arabic" w:hint="cs"/>
          <w:sz w:val="32"/>
          <w:szCs w:val="32"/>
          <w:rtl/>
          <w:lang w:bidi="ar-DZ"/>
        </w:rPr>
        <w:t xml:space="preserve">المعروف </w:t>
      </w:r>
      <w:r w:rsidRPr="00631B36">
        <w:rPr>
          <w:rFonts w:ascii="Traditional Arabic" w:hAnsi="Traditional Arabic" w:cs="Traditional Arabic" w:hint="cs"/>
          <w:sz w:val="32"/>
          <w:szCs w:val="32"/>
          <w:rtl/>
          <w:lang w:bidi="ar-DZ"/>
        </w:rPr>
        <w:t>السلطة</w:t>
      </w:r>
      <w:r>
        <w:rPr>
          <w:rFonts w:ascii="Traditional Arabic" w:hAnsi="Traditional Arabic" w:cs="Traditional Arabic" w:hint="cs"/>
          <w:sz w:val="32"/>
          <w:szCs w:val="32"/>
          <w:rtl/>
          <w:lang w:bidi="ar-DZ"/>
        </w:rPr>
        <w:t xml:space="preserve"> توقف السلطة</w:t>
      </w:r>
      <w:r w:rsidRPr="005F5311">
        <w:rPr>
          <w:rFonts w:ascii="Traditional Arabic" w:hAnsi="Traditional Arabic" w:cs="Traditional Arabic" w:hint="cs"/>
          <w:sz w:val="32"/>
          <w:szCs w:val="32"/>
          <w:rtl/>
          <w:lang w:bidi="ar-DZ"/>
        </w:rPr>
        <w:t>.</w:t>
      </w:r>
    </w:p>
    <w:p w:rsidR="008B1304" w:rsidRDefault="008B1304" w:rsidP="008B1304">
      <w:pPr>
        <w:bidi/>
        <w:spacing w:line="240" w:lineRule="auto"/>
        <w:jc w:val="both"/>
        <w:rPr>
          <w:rFonts w:ascii="Traditional Arabic" w:hAnsi="Traditional Arabic" w:cs="Traditional Arabic"/>
          <w:sz w:val="32"/>
          <w:szCs w:val="32"/>
          <w:rtl/>
          <w:lang w:bidi="ar-DZ"/>
        </w:rPr>
      </w:pPr>
      <w:r w:rsidRPr="005F5311">
        <w:rPr>
          <w:rFonts w:ascii="Traditional Arabic" w:hAnsi="Traditional Arabic" w:cs="Traditional Arabic" w:hint="cs"/>
          <w:sz w:val="32"/>
          <w:szCs w:val="32"/>
          <w:rtl/>
          <w:lang w:bidi="ar-DZ"/>
        </w:rPr>
        <w:t xml:space="preserve">          </w:t>
      </w:r>
      <w:r w:rsidRPr="00566AAB">
        <w:rPr>
          <w:rFonts w:ascii="Traditional Arabic" w:hAnsi="Traditional Arabic" w:cs="Traditional Arabic" w:hint="cs"/>
          <w:sz w:val="32"/>
          <w:szCs w:val="32"/>
          <w:rtl/>
          <w:lang w:bidi="ar-DZ"/>
        </w:rPr>
        <w:t>وفي هذا المجال تخضع السلطات العمومية في الجزائر لمبدأ الفصل بينها، الذي لم يكن منصوصا عليه صراحة في الدساتير السابقة، غير أنه مطبق ضمنيا من خلال قواعد توزيع الاختصاص المحددة بالدستور فيما</w:t>
      </w:r>
      <w:r>
        <w:rPr>
          <w:rFonts w:ascii="Traditional Arabic" w:hAnsi="Traditional Arabic" w:cs="Traditional Arabic" w:hint="cs"/>
          <w:sz w:val="32"/>
          <w:szCs w:val="32"/>
          <w:rtl/>
          <w:lang w:bidi="ar-DZ"/>
        </w:rPr>
        <w:t xml:space="preserve"> بين السلطات العليا تحت رقابة المجلس الدستوري أو المحكمة الدستورية لاحقا، وبالقانون فيما دون ذلك، الذي بقي </w:t>
      </w:r>
      <w:r>
        <w:rPr>
          <w:rFonts w:ascii="Traditional Arabic" w:hAnsi="Traditional Arabic" w:cs="Traditional Arabic" w:hint="cs"/>
          <w:sz w:val="32"/>
          <w:szCs w:val="32"/>
          <w:rtl/>
          <w:lang w:bidi="ar-DZ"/>
        </w:rPr>
        <w:lastRenderedPageBreak/>
        <w:t>منذ إنشائه (أي المجلس الدستوري) يبدي بآرائه في مسألة الدستورية ومدى مطابقة القوانين والتنظيمات للدستور تحت طائلة تقرير عدم دستوريتها.</w:t>
      </w:r>
    </w:p>
    <w:p w:rsidR="008B1304" w:rsidRDefault="008B1304" w:rsidP="008B130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وبعد صدور دستور </w:t>
      </w:r>
      <w:r w:rsidRPr="00856F2C">
        <w:rPr>
          <w:rFonts w:ascii="Traditional Arabic" w:hAnsi="Traditional Arabic" w:cs="Traditional Arabic" w:hint="cs"/>
          <w:sz w:val="28"/>
          <w:szCs w:val="28"/>
          <w:rtl/>
          <w:lang w:bidi="ar-DZ"/>
        </w:rPr>
        <w:t>2016</w:t>
      </w:r>
      <w:r>
        <w:rPr>
          <w:rFonts w:ascii="Traditional Arabic" w:hAnsi="Traditional Arabic" w:cs="Traditional Arabic" w:hint="cs"/>
          <w:sz w:val="28"/>
          <w:szCs w:val="28"/>
          <w:rtl/>
          <w:lang w:bidi="ar-DZ"/>
        </w:rPr>
        <w:t xml:space="preserve"> </w:t>
      </w:r>
      <w:r w:rsidRPr="001F05D2">
        <w:rPr>
          <w:rFonts w:ascii="Traditional Arabic" w:hAnsi="Traditional Arabic" w:cs="Traditional Arabic" w:hint="cs"/>
          <w:sz w:val="32"/>
          <w:szCs w:val="32"/>
          <w:rtl/>
          <w:lang w:bidi="ar-DZ"/>
        </w:rPr>
        <w:t>فقد بين المسألة</w:t>
      </w:r>
      <w:r>
        <w:rPr>
          <w:rFonts w:ascii="Traditional Arabic" w:hAnsi="Traditional Arabic" w:cs="Traditional Arabic" w:hint="cs"/>
          <w:sz w:val="32"/>
          <w:szCs w:val="32"/>
          <w:rtl/>
          <w:lang w:bidi="ar-DZ"/>
        </w:rPr>
        <w:t xml:space="preserve"> بشكل صريح لا يقبل التأويل، حيث نصت أحكام المادة </w:t>
      </w:r>
      <w:r w:rsidRPr="00856F2C">
        <w:rPr>
          <w:rFonts w:ascii="Traditional Arabic" w:hAnsi="Traditional Arabic" w:cs="Traditional Arabic" w:hint="cs"/>
          <w:sz w:val="28"/>
          <w:szCs w:val="28"/>
          <w:rtl/>
          <w:lang w:bidi="ar-DZ"/>
        </w:rPr>
        <w:t>15</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بالقول: (تقوم الدولة على مبادئ التنظيم الديمقراطي، </w:t>
      </w:r>
      <w:r w:rsidRPr="003F57BD">
        <w:rPr>
          <w:rFonts w:ascii="Traditional Arabic" w:hAnsi="Traditional Arabic" w:cs="Traditional Arabic" w:hint="cs"/>
          <w:sz w:val="32"/>
          <w:szCs w:val="32"/>
          <w:rtl/>
          <w:lang w:bidi="ar-DZ"/>
        </w:rPr>
        <w:t>والفصل بين السلطات</w:t>
      </w:r>
      <w:r>
        <w:rPr>
          <w:rFonts w:ascii="Traditional Arabic" w:hAnsi="Traditional Arabic" w:cs="Traditional Arabic" w:hint="cs"/>
          <w:sz w:val="32"/>
          <w:szCs w:val="32"/>
          <w:rtl/>
          <w:lang w:bidi="ar-DZ"/>
        </w:rPr>
        <w:t xml:space="preserve"> "وضمان الحقوق والحريات" والعدالة الاجتماعية</w:t>
      </w:r>
      <w:proofErr w:type="gramStart"/>
      <w:r>
        <w:rPr>
          <w:rFonts w:ascii="Traditional Arabic" w:hAnsi="Traditional Arabic" w:cs="Traditional Arabic" w:hint="cs"/>
          <w:sz w:val="32"/>
          <w:szCs w:val="32"/>
          <w:rtl/>
          <w:lang w:bidi="ar-DZ"/>
        </w:rPr>
        <w:t>، .</w:t>
      </w:r>
      <w:proofErr w:type="gramEnd"/>
      <w:r>
        <w:rPr>
          <w:rFonts w:ascii="Traditional Arabic" w:hAnsi="Traditional Arabic" w:cs="Traditional Arabic" w:hint="cs"/>
          <w:sz w:val="32"/>
          <w:szCs w:val="32"/>
          <w:rtl/>
          <w:lang w:bidi="ar-DZ"/>
        </w:rPr>
        <w:t xml:space="preserve">..) ، وقد بقيت نفس الأحكام في </w:t>
      </w:r>
      <w:r w:rsidRPr="00DE1682">
        <w:rPr>
          <w:rFonts w:ascii="Traditional Arabic" w:hAnsi="Traditional Arabic" w:cs="Traditional Arabic" w:hint="cs"/>
          <w:sz w:val="32"/>
          <w:szCs w:val="32"/>
          <w:rtl/>
          <w:lang w:bidi="ar-DZ"/>
        </w:rPr>
        <w:t>دستور</w:t>
      </w:r>
      <w:r w:rsidRPr="00C55AED">
        <w:rPr>
          <w:rFonts w:ascii="Traditional Arabic" w:hAnsi="Traditional Arabic" w:cs="Traditional Arabic" w:hint="cs"/>
          <w:sz w:val="32"/>
          <w:szCs w:val="32"/>
          <w:rtl/>
          <w:lang w:bidi="ar-DZ"/>
        </w:rPr>
        <w:t xml:space="preserve"> </w:t>
      </w:r>
      <w:r w:rsidRPr="00DE1682">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في المادة </w:t>
      </w:r>
      <w:r w:rsidRPr="00EC2E59">
        <w:rPr>
          <w:rFonts w:ascii="Traditional Arabic" w:hAnsi="Traditional Arabic" w:cs="Traditional Arabic" w:hint="cs"/>
          <w:sz w:val="28"/>
          <w:szCs w:val="28"/>
          <w:rtl/>
          <w:lang w:bidi="ar-DZ"/>
        </w:rPr>
        <w:t>16</w:t>
      </w:r>
      <w:r>
        <w:rPr>
          <w:rFonts w:ascii="Traditional Arabic" w:hAnsi="Traditional Arabic" w:cs="Traditional Arabic" w:hint="cs"/>
          <w:sz w:val="32"/>
          <w:szCs w:val="32"/>
          <w:rtl/>
          <w:lang w:bidi="ar-DZ"/>
        </w:rPr>
        <w:t xml:space="preserve"> وأضيفت إليها عبارة (وضمان الحقوق والحريات)، مما يتعين على كل سلطة من السلطات العمومية المركزية أن تقف عند حدود اختصاصاتها ولا تتعداها، بل بإمكان أي من السلطات أن تلجأ إلى تنبيه السلطة المعنية مباشرة بما يحصل منها من تجاوز، أو تتجه صوب المجلس الدستوري.</w:t>
      </w:r>
    </w:p>
    <w:p w:rsidR="008B1304" w:rsidRPr="00F44539" w:rsidRDefault="008B1304" w:rsidP="008B38E6">
      <w:pPr>
        <w:bidi/>
        <w:spacing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تحديد</w:t>
      </w:r>
      <w:proofErr w:type="gramEnd"/>
      <w:r>
        <w:rPr>
          <w:rFonts w:ascii="Traditional Arabic" w:hAnsi="Traditional Arabic" w:cs="Traditional Arabic" w:hint="cs"/>
          <w:b/>
          <w:bCs/>
          <w:sz w:val="32"/>
          <w:szCs w:val="32"/>
          <w:rtl/>
          <w:lang w:bidi="ar-DZ"/>
        </w:rPr>
        <w:t xml:space="preserve"> اختصاصات الإدارة</w:t>
      </w:r>
    </w:p>
    <w:p w:rsidR="008B1304" w:rsidRPr="00566AAB" w:rsidRDefault="008B1304" w:rsidP="008B1304">
      <w:pPr>
        <w:bidi/>
        <w:spacing w:line="240" w:lineRule="auto"/>
        <w:jc w:val="both"/>
        <w:rPr>
          <w:rFonts w:ascii="Traditional Arabic" w:hAnsi="Traditional Arabic" w:cs="Traditional Arabic"/>
          <w:sz w:val="32"/>
          <w:szCs w:val="32"/>
          <w:rtl/>
          <w:lang w:bidi="ar-DZ"/>
        </w:rPr>
      </w:pP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في دولة القانون كما يراها الفقه الألماني، أن "</w:t>
      </w:r>
      <w:r w:rsidRPr="00566AAB">
        <w:rPr>
          <w:rFonts w:ascii="Traditional Arabic" w:hAnsi="Traditional Arabic" w:cs="Traditional Arabic" w:hint="cs"/>
          <w:sz w:val="32"/>
          <w:szCs w:val="32"/>
          <w:rtl/>
          <w:lang w:bidi="ar-DZ"/>
        </w:rPr>
        <w:t>مبدأ الفصل بين السلطات</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يقتضي وجوب تنظيم وتوزيع قواعد الاختصاص التي تقوم بها كل سلطة بصفة مستقلّة، الوارد في الباب الثالث من الدستور تحت عنوان (تنظيم السلطات والفصل بينها) وفقا لأحكام المادة </w:t>
      </w:r>
      <w:r w:rsidRPr="002A3F7D">
        <w:rPr>
          <w:rFonts w:ascii="Traditional Arabic" w:hAnsi="Traditional Arabic" w:cs="Traditional Arabic" w:hint="cs"/>
          <w:sz w:val="28"/>
          <w:szCs w:val="28"/>
          <w:rtl/>
          <w:lang w:bidi="ar-DZ"/>
        </w:rPr>
        <w:t>84</w:t>
      </w:r>
      <w:r>
        <w:rPr>
          <w:rFonts w:ascii="Traditional Arabic" w:hAnsi="Traditional Arabic" w:cs="Traditional Arabic" w:hint="cs"/>
          <w:sz w:val="32"/>
          <w:szCs w:val="32"/>
          <w:rtl/>
          <w:lang w:bidi="ar-DZ"/>
        </w:rPr>
        <w:t xml:space="preserve"> وما بعدها من دستور </w:t>
      </w:r>
      <w:r w:rsidRPr="002A3F7D">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حيث ينص الدستور والقانون والتنظيم على مهام واختصاصات وصلاحيات "</w:t>
      </w:r>
      <w:r w:rsidRPr="00566AAB">
        <w:rPr>
          <w:rFonts w:ascii="Traditional Arabic" w:hAnsi="Traditional Arabic" w:cs="Traditional Arabic" w:hint="cs"/>
          <w:sz w:val="32"/>
          <w:szCs w:val="32"/>
          <w:rtl/>
          <w:lang w:bidi="ar-DZ"/>
        </w:rPr>
        <w:t>السلطة التنفيذية</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ممثلة في الحكومة</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بتطبيق الدستور والاتفاقيات الدولية المصادق عليها والقوانين على مستوى إقليم الجمهورية وفي علاقات </w:t>
      </w:r>
      <w:r>
        <w:rPr>
          <w:rFonts w:ascii="Traditional Arabic" w:hAnsi="Traditional Arabic" w:cs="Traditional Arabic" w:hint="cs"/>
          <w:sz w:val="32"/>
          <w:szCs w:val="32"/>
          <w:rtl/>
          <w:lang w:bidi="ar-DZ"/>
        </w:rPr>
        <w:t xml:space="preserve">الدولة الجزائرية </w:t>
      </w:r>
      <w:r w:rsidRPr="00566AAB">
        <w:rPr>
          <w:rFonts w:ascii="Traditional Arabic" w:hAnsi="Traditional Arabic" w:cs="Traditional Arabic" w:hint="cs"/>
          <w:sz w:val="32"/>
          <w:szCs w:val="32"/>
          <w:rtl/>
          <w:lang w:bidi="ar-DZ"/>
        </w:rPr>
        <w:t>بالدول الأجنبية، كما تلتزم بذلك مختلف المؤسسات والمرافق العمومية</w:t>
      </w:r>
      <w:r>
        <w:rPr>
          <w:rFonts w:ascii="Traditional Arabic" w:hAnsi="Traditional Arabic" w:cs="Traditional Arabic" w:hint="cs"/>
          <w:sz w:val="32"/>
          <w:szCs w:val="32"/>
          <w:rtl/>
          <w:lang w:bidi="ar-DZ"/>
        </w:rPr>
        <w:t xml:space="preserve"> الإدارية</w:t>
      </w: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وبالتالي "تحديد المشرع لا</w:t>
      </w:r>
      <w:r w:rsidRPr="00B231F6">
        <w:rPr>
          <w:rFonts w:ascii="Traditional Arabic" w:hAnsi="Traditional Arabic" w:cs="Traditional Arabic" w:hint="cs"/>
          <w:sz w:val="32"/>
          <w:szCs w:val="32"/>
          <w:rtl/>
          <w:lang w:bidi="ar-DZ"/>
        </w:rPr>
        <w:t>ختصاصات الإدارة</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فتنفيذ القوانين وإص</w:t>
      </w:r>
      <w:r>
        <w:rPr>
          <w:rFonts w:ascii="Traditional Arabic" w:hAnsi="Traditional Arabic" w:cs="Traditional Arabic" w:hint="cs"/>
          <w:sz w:val="32"/>
          <w:szCs w:val="32"/>
          <w:rtl/>
          <w:lang w:bidi="ar-DZ"/>
        </w:rPr>
        <w:t>دار التنظيمات هي وظيفتها التي أسندها</w:t>
      </w: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إليها </w:t>
      </w:r>
      <w:r w:rsidRPr="00566AAB">
        <w:rPr>
          <w:rFonts w:ascii="Traditional Arabic" w:hAnsi="Traditional Arabic" w:cs="Traditional Arabic" w:hint="cs"/>
          <w:sz w:val="32"/>
          <w:szCs w:val="32"/>
          <w:rtl/>
          <w:lang w:bidi="ar-DZ"/>
        </w:rPr>
        <w:t>الدستور والقوانين</w:t>
      </w:r>
      <w:r>
        <w:rPr>
          <w:rFonts w:ascii="Traditional Arabic" w:hAnsi="Traditional Arabic" w:cs="Traditional Arabic" w:hint="cs"/>
          <w:sz w:val="32"/>
          <w:szCs w:val="32"/>
          <w:rtl/>
          <w:lang w:bidi="ar-DZ"/>
        </w:rPr>
        <w:t>، ووسيلتها وامتيازها هي "التنظيم العام" و"القرارات الإدارية الفردية"</w:t>
      </w:r>
      <w:r w:rsidRPr="00566AAB">
        <w:rPr>
          <w:rFonts w:ascii="Traditional Arabic" w:hAnsi="Traditional Arabic" w:cs="Traditional Arabic" w:hint="cs"/>
          <w:sz w:val="32"/>
          <w:szCs w:val="32"/>
          <w:rtl/>
          <w:lang w:bidi="ar-DZ"/>
        </w:rPr>
        <w:t xml:space="preserve">، فلا تتنازل عنها ولا تتجاوزها إلى اختصاصات تعود أساسا للسلطتين الأخريين التشريعية والقضائية.  </w:t>
      </w:r>
    </w:p>
    <w:p w:rsidR="00D57490" w:rsidRDefault="008B1304" w:rsidP="008B1304">
      <w:pPr>
        <w:bidi/>
        <w:jc w:val="both"/>
        <w:rPr>
          <w:rFonts w:ascii="Traditional Arabic" w:hAnsi="Traditional Arabic" w:cs="Traditional Arabic"/>
          <w:rtl/>
          <w:lang w:bidi="ar-DZ"/>
        </w:rPr>
      </w:pPr>
      <w:r>
        <w:rPr>
          <w:rFonts w:ascii="Traditional Arabic" w:hAnsi="Traditional Arabic" w:cs="Traditional Arabic" w:hint="cs"/>
          <w:sz w:val="32"/>
          <w:szCs w:val="32"/>
          <w:rtl/>
          <w:lang w:bidi="ar-DZ"/>
        </w:rPr>
        <w:t xml:space="preserve">         ففي ظل "سيادة القانون" و"سيادة مبدأ المشروعية" يتوجب تحديد اختصاصات السلطات العمومية بشكل عام والسلطات الإدارية بشكل خاص، لكي تمارس وظائفها وواجباتها طبقا للقانون، وفي هذا المجال يضع القضاء الإداري قيْدا عاما على ممارسة </w:t>
      </w:r>
      <w:r w:rsidRPr="00E409B8">
        <w:rPr>
          <w:rFonts w:ascii="Traditional Arabic" w:hAnsi="Traditional Arabic" w:cs="Traditional Arabic" w:hint="cs"/>
          <w:sz w:val="32"/>
          <w:szCs w:val="32"/>
          <w:rtl/>
          <w:lang w:bidi="ar-DZ"/>
        </w:rPr>
        <w:t xml:space="preserve">الإدارة لاختصاصاتها وهو </w:t>
      </w:r>
      <w:r>
        <w:rPr>
          <w:rFonts w:ascii="Traditional Arabic" w:hAnsi="Traditional Arabic" w:cs="Traditional Arabic" w:hint="cs"/>
          <w:sz w:val="32"/>
          <w:szCs w:val="32"/>
          <w:rtl/>
          <w:lang w:bidi="ar-DZ"/>
        </w:rPr>
        <w:t>"</w:t>
      </w:r>
      <w:r w:rsidRPr="00E409B8">
        <w:rPr>
          <w:rFonts w:ascii="Traditional Arabic" w:hAnsi="Traditional Arabic" w:cs="Traditional Arabic" w:hint="cs"/>
          <w:sz w:val="32"/>
          <w:szCs w:val="32"/>
          <w:rtl/>
          <w:lang w:bidi="ar-DZ"/>
        </w:rPr>
        <w:t>المصلحة العامة</w:t>
      </w:r>
      <w:r>
        <w:rPr>
          <w:rFonts w:ascii="Traditional Arabic" w:hAnsi="Traditional Arabic" w:cs="Traditional Arabic" w:hint="cs"/>
          <w:sz w:val="32"/>
          <w:szCs w:val="32"/>
          <w:rtl/>
          <w:lang w:bidi="ar-DZ"/>
        </w:rPr>
        <w:t>"</w:t>
      </w:r>
      <w:r w:rsidRPr="00E409B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ومن ثم إذا كانت الحاجة ماسّة إلى سلطة تقديرية فإنها تتم بشكل استثنائي،... وقد تناول الفقه هذه المسألة من زوايا </w:t>
      </w:r>
      <w:r w:rsidRPr="00566AAB">
        <w:rPr>
          <w:rFonts w:ascii="Traditional Arabic" w:hAnsi="Traditional Arabic" w:cs="Traditional Arabic" w:hint="cs"/>
          <w:sz w:val="32"/>
          <w:szCs w:val="32"/>
          <w:rtl/>
          <w:lang w:bidi="ar-DZ"/>
        </w:rPr>
        <w:t>عديدة وكانت مواقفه متباينة بين ضرورة تقييد الإدارة بشكل مطلق، وبين السماح</w:t>
      </w:r>
      <w:r>
        <w:rPr>
          <w:rFonts w:ascii="Traditional Arabic" w:hAnsi="Traditional Arabic" w:cs="Traditional Arabic" w:hint="cs"/>
          <w:sz w:val="32"/>
          <w:szCs w:val="32"/>
          <w:rtl/>
          <w:lang w:bidi="ar-DZ"/>
        </w:rPr>
        <w:t xml:space="preserve"> لها القيامَ بأعمالها وفق ما تحتاج إليه من حرية وتقدير ملائم، كونها المطلعة على الواقع وهي وحدها القادرة على معرفة </w:t>
      </w:r>
      <w:proofErr w:type="spellStart"/>
      <w:r>
        <w:rPr>
          <w:rFonts w:ascii="Traditional Arabic" w:hAnsi="Traditional Arabic" w:cs="Traditional Arabic" w:hint="cs"/>
          <w:sz w:val="32"/>
          <w:szCs w:val="32"/>
          <w:rtl/>
          <w:lang w:bidi="ar-DZ"/>
        </w:rPr>
        <w:t>كيفيات</w:t>
      </w:r>
      <w:proofErr w:type="spellEnd"/>
      <w:r>
        <w:rPr>
          <w:rFonts w:ascii="Traditional Arabic" w:hAnsi="Traditional Arabic" w:cs="Traditional Arabic" w:hint="cs"/>
          <w:sz w:val="32"/>
          <w:szCs w:val="32"/>
          <w:rtl/>
          <w:lang w:bidi="ar-DZ"/>
        </w:rPr>
        <w:t xml:space="preserve"> التعامل معه.</w:t>
      </w:r>
    </w:p>
    <w:p w:rsidR="00D57490" w:rsidRDefault="00D57490" w:rsidP="00D57490">
      <w:pPr>
        <w:bidi/>
        <w:jc w:val="both"/>
        <w:rPr>
          <w:rFonts w:ascii="Traditional Arabic" w:hAnsi="Traditional Arabic" w:cs="Traditional Arabic"/>
          <w:rtl/>
          <w:lang w:bidi="ar-DZ"/>
        </w:rPr>
      </w:pPr>
    </w:p>
    <w:p w:rsidR="00D57490" w:rsidRDefault="00D57490" w:rsidP="00D57490">
      <w:pPr>
        <w:bidi/>
        <w:jc w:val="both"/>
        <w:rPr>
          <w:rFonts w:ascii="Traditional Arabic" w:hAnsi="Traditional Arabic" w:cs="Traditional Arabic"/>
          <w:rtl/>
          <w:lang w:bidi="ar-DZ"/>
        </w:rPr>
      </w:pPr>
    </w:p>
    <w:p w:rsidR="008B1304" w:rsidRDefault="008B1304" w:rsidP="008B1304">
      <w:pPr>
        <w:bidi/>
        <w:jc w:val="both"/>
        <w:rPr>
          <w:rFonts w:ascii="Traditional Arabic" w:hAnsi="Traditional Arabic" w:cs="Traditional Arabic"/>
          <w:rtl/>
          <w:lang w:bidi="ar-DZ"/>
        </w:rPr>
      </w:pPr>
    </w:p>
    <w:p w:rsidR="00D342A4" w:rsidRDefault="00D342A4" w:rsidP="00D342A4">
      <w:pPr>
        <w:bidi/>
        <w:spacing w:line="240" w:lineRule="auto"/>
        <w:jc w:val="center"/>
        <w:rPr>
          <w:rFonts w:ascii="Traditional Arabic" w:hAnsi="Traditional Arabic" w:cs="Traditional Arabic"/>
          <w:b/>
          <w:bCs/>
          <w:sz w:val="32"/>
          <w:szCs w:val="32"/>
          <w:rtl/>
          <w:lang w:bidi="ar-DZ"/>
        </w:rPr>
      </w:pPr>
      <w:r w:rsidRPr="00414864">
        <w:rPr>
          <w:rFonts w:ascii="Traditional Arabic" w:hAnsi="Traditional Arabic" w:cs="Traditional Arabic" w:hint="cs"/>
          <w:b/>
          <w:bCs/>
          <w:sz w:val="32"/>
          <w:szCs w:val="32"/>
          <w:rtl/>
          <w:lang w:bidi="ar-DZ"/>
        </w:rPr>
        <w:t>الدستور</w:t>
      </w:r>
      <w:r>
        <w:rPr>
          <w:rFonts w:ascii="Traditional Arabic" w:hAnsi="Traditional Arabic" w:cs="Traditional Arabic" w:hint="cs"/>
          <w:b/>
          <w:bCs/>
          <w:sz w:val="32"/>
          <w:szCs w:val="32"/>
          <w:rtl/>
          <w:lang w:bidi="ar-DZ"/>
        </w:rPr>
        <w:t xml:space="preserve"> مصدر للمشروعية</w:t>
      </w:r>
    </w:p>
    <w:p w:rsidR="00D342A4" w:rsidRPr="00C413C4" w:rsidRDefault="00D342A4" w:rsidP="00D342A4">
      <w:pPr>
        <w:bidi/>
        <w:spacing w:after="0" w:line="240" w:lineRule="auto"/>
        <w:jc w:val="both"/>
        <w:rPr>
          <w:rFonts w:ascii="Traditional Arabic" w:hAnsi="Traditional Arabic" w:cs="Traditional Arabic"/>
          <w:sz w:val="32"/>
          <w:szCs w:val="32"/>
          <w:rtl/>
          <w:lang w:bidi="ar-DZ"/>
        </w:rPr>
      </w:pPr>
      <w:proofErr w:type="gramStart"/>
      <w:r w:rsidRPr="00F7003B">
        <w:rPr>
          <w:rFonts w:ascii="Traditional Arabic" w:hAnsi="Traditional Arabic" w:cs="Traditional Arabic" w:hint="cs"/>
          <w:b/>
          <w:bCs/>
          <w:sz w:val="32"/>
          <w:szCs w:val="32"/>
          <w:rtl/>
          <w:lang w:bidi="ar-DZ"/>
        </w:rPr>
        <w:t>سمو</w:t>
      </w:r>
      <w:proofErr w:type="gramEnd"/>
      <w:r w:rsidRPr="00F7003B">
        <w:rPr>
          <w:rFonts w:ascii="Traditional Arabic" w:hAnsi="Traditional Arabic" w:cs="Traditional Arabic" w:hint="cs"/>
          <w:b/>
          <w:bCs/>
          <w:sz w:val="32"/>
          <w:szCs w:val="32"/>
          <w:rtl/>
          <w:lang w:bidi="ar-DZ"/>
        </w:rPr>
        <w:t xml:space="preserve"> قواعد الدستور</w:t>
      </w:r>
    </w:p>
    <w:p w:rsidR="00D342A4" w:rsidRDefault="00D342A4" w:rsidP="00D342A4">
      <w:pPr>
        <w:bidi/>
        <w:spacing w:line="240" w:lineRule="auto"/>
        <w:jc w:val="both"/>
        <w:rPr>
          <w:rFonts w:ascii="Traditional Arabic" w:hAnsi="Traditional Arabic" w:cs="Traditional Arabic"/>
          <w:sz w:val="32"/>
          <w:szCs w:val="32"/>
          <w:rtl/>
          <w:lang w:bidi="ar-DZ"/>
        </w:rPr>
      </w:pPr>
      <w:r w:rsidRPr="00566AAB">
        <w:rPr>
          <w:rFonts w:ascii="Traditional Arabic" w:hAnsi="Traditional Arabic" w:cs="Traditional Arabic" w:hint="cs"/>
          <w:sz w:val="32"/>
          <w:szCs w:val="32"/>
          <w:rtl/>
          <w:lang w:bidi="ar-DZ"/>
        </w:rPr>
        <w:t xml:space="preserve">          أغلب الدول تطلق على </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قواعد تنظيم ونظام الدولة</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مصطلح </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الدستور</w:t>
      </w:r>
      <w:r>
        <w:rPr>
          <w:rFonts w:ascii="Traditional Arabic" w:hAnsi="Traditional Arabic" w:cs="Traditional Arabic" w:hint="cs"/>
          <w:sz w:val="32"/>
          <w:szCs w:val="32"/>
          <w:rtl/>
          <w:lang w:bidi="ar-DZ"/>
        </w:rPr>
        <w:t>" ذي الأصل الفارسي (إيران حاليا)</w:t>
      </w:r>
      <w:r w:rsidRPr="00566AAB">
        <w:rPr>
          <w:rFonts w:ascii="Traditional Arabic" w:hAnsi="Traditional Arabic" w:cs="Traditional Arabic" w:hint="cs"/>
          <w:sz w:val="32"/>
          <w:szCs w:val="32"/>
          <w:rtl/>
          <w:lang w:bidi="ar-DZ"/>
        </w:rPr>
        <w:t>، ومن ثم فهو من حيث الشكل ومن حيث المضمون يعتبر النص الأعلى</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الذي يسمو على غيره من النصوص والقواعد التشريعية والتنظيمية ذات الطبيعة المدنية الإنسانية</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ومن هذه الناحية تنقسم الدساتير في العالم </w:t>
      </w:r>
      <w:r>
        <w:rPr>
          <w:rFonts w:ascii="Traditional Arabic" w:hAnsi="Traditional Arabic" w:cs="Traditional Arabic" w:hint="cs"/>
          <w:sz w:val="32"/>
          <w:szCs w:val="32"/>
          <w:rtl/>
          <w:lang w:bidi="ar-DZ"/>
        </w:rPr>
        <w:t xml:space="preserve">حسب الفقه </w:t>
      </w:r>
      <w:r w:rsidRPr="00566AAB">
        <w:rPr>
          <w:rFonts w:ascii="Traditional Arabic" w:hAnsi="Traditional Arabic" w:cs="Traditional Arabic" w:hint="cs"/>
          <w:sz w:val="32"/>
          <w:szCs w:val="32"/>
          <w:rtl/>
          <w:lang w:bidi="ar-DZ"/>
        </w:rPr>
        <w:t xml:space="preserve">إلى دساتير مكتوبة وأخرى غير مكتوبة، الأولى تكون خاضعة </w:t>
      </w:r>
      <w:r>
        <w:rPr>
          <w:rFonts w:ascii="Traditional Arabic" w:hAnsi="Traditional Arabic" w:cs="Traditional Arabic" w:hint="cs"/>
          <w:sz w:val="32"/>
          <w:szCs w:val="32"/>
          <w:rtl/>
          <w:lang w:bidi="ar-DZ"/>
        </w:rPr>
        <w:t xml:space="preserve">لإجراءات </w:t>
      </w:r>
      <w:r w:rsidRPr="00566AAB">
        <w:rPr>
          <w:rFonts w:ascii="Traditional Arabic" w:hAnsi="Traditional Arabic" w:cs="Traditional Arabic" w:hint="cs"/>
          <w:sz w:val="32"/>
          <w:szCs w:val="32"/>
          <w:rtl/>
          <w:lang w:bidi="ar-DZ"/>
        </w:rPr>
        <w:t>معين</w:t>
      </w:r>
      <w:r>
        <w:rPr>
          <w:rFonts w:ascii="Traditional Arabic" w:hAnsi="Traditional Arabic" w:cs="Traditional Arabic" w:hint="cs"/>
          <w:sz w:val="32"/>
          <w:szCs w:val="32"/>
          <w:rtl/>
          <w:lang w:bidi="ar-DZ"/>
        </w:rPr>
        <w:t>ة تتولى إعداد ديباجتها وموادها "جمعية تأسيسية" أو "مجلس تأسيسي"، وتطرح للاستفتاء الشعبي،</w:t>
      </w: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ويجب أن يكون الدستور مكتوبا</w:t>
      </w:r>
      <w:r w:rsidRPr="00566AAB">
        <w:rPr>
          <w:rFonts w:ascii="Traditional Arabic" w:hAnsi="Traditional Arabic" w:cs="Traditional Arabic" w:hint="cs"/>
          <w:sz w:val="32"/>
          <w:szCs w:val="32"/>
          <w:rtl/>
          <w:lang w:bidi="ar-DZ"/>
        </w:rPr>
        <w:t xml:space="preserve"> بالحرف واللغة </w:t>
      </w:r>
      <w:r>
        <w:rPr>
          <w:rFonts w:ascii="Traditional Arabic" w:hAnsi="Traditional Arabic" w:cs="Traditional Arabic" w:hint="cs"/>
          <w:sz w:val="32"/>
          <w:szCs w:val="32"/>
          <w:rtl/>
          <w:lang w:bidi="ar-DZ"/>
        </w:rPr>
        <w:t>الوطنية و</w:t>
      </w:r>
      <w:r w:rsidRPr="00566AAB">
        <w:rPr>
          <w:rFonts w:ascii="Traditional Arabic" w:hAnsi="Traditional Arabic" w:cs="Traditional Arabic" w:hint="cs"/>
          <w:sz w:val="32"/>
          <w:szCs w:val="32"/>
          <w:rtl/>
          <w:lang w:bidi="ar-DZ"/>
        </w:rPr>
        <w:t>الرسمية في الدولة</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من أجل </w:t>
      </w:r>
      <w:r>
        <w:rPr>
          <w:rFonts w:ascii="Traditional Arabic" w:hAnsi="Traditional Arabic" w:cs="Traditional Arabic" w:hint="cs"/>
          <w:sz w:val="32"/>
          <w:szCs w:val="32"/>
          <w:rtl/>
          <w:lang w:bidi="ar-DZ"/>
        </w:rPr>
        <w:t>تجسيد</w:t>
      </w:r>
      <w:r w:rsidRPr="00566AAB">
        <w:rPr>
          <w:rFonts w:ascii="Traditional Arabic" w:hAnsi="Traditional Arabic" w:cs="Traditional Arabic" w:hint="cs"/>
          <w:sz w:val="32"/>
          <w:szCs w:val="32"/>
          <w:rtl/>
          <w:lang w:bidi="ar-DZ"/>
        </w:rPr>
        <w:t xml:space="preserve"> سيادتها </w:t>
      </w:r>
      <w:r>
        <w:rPr>
          <w:rFonts w:ascii="Traditional Arabic" w:hAnsi="Traditional Arabic" w:cs="Traditional Arabic" w:hint="cs"/>
          <w:sz w:val="32"/>
          <w:szCs w:val="32"/>
          <w:rtl/>
          <w:lang w:bidi="ar-DZ"/>
        </w:rPr>
        <w:t>الشعبية والوطنية،</w:t>
      </w: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فهذه السيادة </w:t>
      </w:r>
      <w:r w:rsidRPr="00566AAB">
        <w:rPr>
          <w:rFonts w:ascii="Traditional Arabic" w:hAnsi="Traditional Arabic" w:cs="Traditional Arabic" w:hint="cs"/>
          <w:sz w:val="32"/>
          <w:szCs w:val="32"/>
          <w:rtl/>
          <w:lang w:bidi="ar-DZ"/>
        </w:rPr>
        <w:t xml:space="preserve">لا تقبل التجزئة، حيث يتضمن مقدمة </w:t>
      </w:r>
      <w:r>
        <w:rPr>
          <w:rFonts w:ascii="Traditional Arabic" w:hAnsi="Traditional Arabic" w:cs="Traditional Arabic" w:hint="cs"/>
          <w:sz w:val="32"/>
          <w:szCs w:val="32"/>
          <w:rtl/>
          <w:lang w:bidi="ar-DZ"/>
        </w:rPr>
        <w:t xml:space="preserve">يطلق عليها </w:t>
      </w:r>
      <w:r w:rsidRPr="00566AAB">
        <w:rPr>
          <w:rFonts w:ascii="Traditional Arabic" w:hAnsi="Traditional Arabic" w:cs="Traditional Arabic" w:hint="cs"/>
          <w:sz w:val="32"/>
          <w:szCs w:val="32"/>
          <w:rtl/>
          <w:lang w:bidi="ar-DZ"/>
        </w:rPr>
        <w:t>(ديباجة)</w:t>
      </w:r>
      <w:r>
        <w:rPr>
          <w:rFonts w:ascii="Traditional Arabic" w:hAnsi="Traditional Arabic" w:cs="Traditional Arabic" w:hint="cs"/>
          <w:sz w:val="32"/>
          <w:szCs w:val="32"/>
          <w:rtl/>
          <w:lang w:bidi="ar-DZ"/>
        </w:rPr>
        <w:t>، كما</w:t>
      </w:r>
      <w:r w:rsidRPr="00566AAB">
        <w:rPr>
          <w:rFonts w:ascii="Traditional Arabic" w:hAnsi="Traditional Arabic" w:cs="Traditional Arabic" w:hint="cs"/>
          <w:sz w:val="32"/>
          <w:szCs w:val="32"/>
          <w:rtl/>
          <w:lang w:bidi="ar-DZ"/>
        </w:rPr>
        <w:t xml:space="preserve"> يتضمن </w:t>
      </w:r>
      <w:r>
        <w:rPr>
          <w:rFonts w:ascii="Traditional Arabic" w:hAnsi="Traditional Arabic" w:cs="Traditional Arabic" w:hint="cs"/>
          <w:sz w:val="32"/>
          <w:szCs w:val="32"/>
          <w:rtl/>
          <w:lang w:bidi="ar-DZ"/>
        </w:rPr>
        <w:t>مبادئ عامة و</w:t>
      </w:r>
      <w:r w:rsidRPr="00566AAB">
        <w:rPr>
          <w:rFonts w:ascii="Traditional Arabic" w:hAnsi="Traditional Arabic" w:cs="Traditional Arabic" w:hint="cs"/>
          <w:sz w:val="32"/>
          <w:szCs w:val="32"/>
          <w:rtl/>
          <w:lang w:bidi="ar-DZ"/>
        </w:rPr>
        <w:t xml:space="preserve">قواعد مختلفة محددة عددا وحصرا وموضوعا، وهناك دساتير غير مكتوبة لدى بعض الدول </w:t>
      </w:r>
      <w:r>
        <w:rPr>
          <w:rFonts w:ascii="Traditional Arabic" w:hAnsi="Traditional Arabic" w:cs="Traditional Arabic" w:hint="cs"/>
          <w:sz w:val="32"/>
          <w:szCs w:val="32"/>
          <w:rtl/>
          <w:lang w:bidi="ar-DZ"/>
        </w:rPr>
        <w:t xml:space="preserve">قليلة العدد جدا، </w:t>
      </w:r>
      <w:r w:rsidRPr="00566AAB">
        <w:rPr>
          <w:rFonts w:ascii="Traditional Arabic" w:hAnsi="Traditional Arabic" w:cs="Traditional Arabic" w:hint="cs"/>
          <w:sz w:val="32"/>
          <w:szCs w:val="32"/>
          <w:rtl/>
          <w:lang w:bidi="ar-DZ"/>
        </w:rPr>
        <w:t xml:space="preserve">يطلق عليها عادة </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دساتير عرفية</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أشهرها</w:t>
      </w: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دستور</w:t>
      </w:r>
      <w:r w:rsidRPr="00566AAB">
        <w:rPr>
          <w:rFonts w:ascii="Traditional Arabic" w:hAnsi="Traditional Arabic" w:cs="Traditional Arabic" w:hint="cs"/>
          <w:sz w:val="32"/>
          <w:szCs w:val="32"/>
          <w:rtl/>
          <w:lang w:bidi="ar-DZ"/>
        </w:rPr>
        <w:t xml:space="preserve"> المملكة المتحدة، غير أنه لكل من نوعي الدساتير المذكورين نفس القيمة القانونية</w:t>
      </w:r>
      <w:r>
        <w:rPr>
          <w:rFonts w:ascii="Traditional Arabic" w:hAnsi="Traditional Arabic" w:cs="Traditional Arabic" w:hint="cs"/>
          <w:sz w:val="32"/>
          <w:szCs w:val="32"/>
          <w:rtl/>
          <w:lang w:bidi="ar-DZ"/>
        </w:rPr>
        <w:t xml:space="preserve"> في الدولة</w:t>
      </w:r>
      <w:r w:rsidRPr="00566AAB">
        <w:rPr>
          <w:rFonts w:ascii="Traditional Arabic" w:hAnsi="Traditional Arabic" w:cs="Traditional Arabic" w:hint="cs"/>
          <w:sz w:val="32"/>
          <w:szCs w:val="32"/>
          <w:rtl/>
          <w:lang w:bidi="ar-DZ"/>
        </w:rPr>
        <w:t>.</w:t>
      </w:r>
    </w:p>
    <w:p w:rsidR="00D342A4" w:rsidRPr="00566AAB" w:rsidRDefault="00D342A4" w:rsidP="00D342A4">
      <w:pPr>
        <w:bidi/>
        <w:spacing w:after="0" w:line="240" w:lineRule="auto"/>
        <w:jc w:val="both"/>
        <w:rPr>
          <w:rFonts w:ascii="Traditional Arabic" w:hAnsi="Traditional Arabic" w:cs="Traditional Arabic"/>
          <w:sz w:val="32"/>
          <w:szCs w:val="32"/>
          <w:rtl/>
          <w:lang w:bidi="ar-DZ"/>
        </w:rPr>
      </w:pPr>
      <w:r w:rsidRPr="00566AAB">
        <w:rPr>
          <w:rFonts w:ascii="Traditional Arabic" w:hAnsi="Traditional Arabic" w:cs="Traditional Arabic" w:hint="cs"/>
          <w:sz w:val="32"/>
          <w:szCs w:val="32"/>
          <w:rtl/>
          <w:lang w:bidi="ar-DZ"/>
        </w:rPr>
        <w:t xml:space="preserve">          أما الهيئة المختصة بوضع الدستور فتسمى في الغالب</w:t>
      </w:r>
      <w:r>
        <w:rPr>
          <w:rFonts w:ascii="Traditional Arabic" w:hAnsi="Traditional Arabic" w:cs="Traditional Arabic" w:hint="cs"/>
          <w:sz w:val="32"/>
          <w:szCs w:val="32"/>
          <w:rtl/>
          <w:lang w:bidi="ar-DZ"/>
        </w:rPr>
        <w:t xml:space="preserve"> "الجمعية التأسيسية" أو</w:t>
      </w:r>
      <w:r w:rsidRPr="00566AAB">
        <w:rPr>
          <w:rFonts w:ascii="Traditional Arabic" w:hAnsi="Traditional Arabic" w:cs="Traditional Arabic" w:hint="cs"/>
          <w:sz w:val="32"/>
          <w:szCs w:val="32"/>
          <w:rtl/>
          <w:lang w:bidi="ar-DZ"/>
        </w:rPr>
        <w:t xml:space="preserve"> "المجلس التأسيسي" المؤقت ذي الصلاحيات </w:t>
      </w:r>
      <w:r>
        <w:rPr>
          <w:rFonts w:ascii="Traditional Arabic" w:hAnsi="Traditional Arabic" w:cs="Traditional Arabic" w:hint="cs"/>
          <w:sz w:val="32"/>
          <w:szCs w:val="32"/>
          <w:rtl/>
          <w:lang w:bidi="ar-DZ"/>
        </w:rPr>
        <w:t xml:space="preserve">المؤقتة </w:t>
      </w:r>
      <w:r w:rsidRPr="00566AAB">
        <w:rPr>
          <w:rFonts w:ascii="Traditional Arabic" w:hAnsi="Traditional Arabic" w:cs="Traditional Arabic" w:hint="cs"/>
          <w:sz w:val="32"/>
          <w:szCs w:val="32"/>
          <w:rtl/>
          <w:lang w:bidi="ar-DZ"/>
        </w:rPr>
        <w:t>المحددة المتمثلة في وضع أحكام أول دستور للدولة</w:t>
      </w:r>
      <w:r>
        <w:rPr>
          <w:rFonts w:ascii="Traditional Arabic" w:hAnsi="Traditional Arabic" w:cs="Traditional Arabic" w:hint="cs"/>
          <w:sz w:val="32"/>
          <w:szCs w:val="32"/>
          <w:rtl/>
          <w:lang w:bidi="ar-DZ"/>
        </w:rPr>
        <w:t xml:space="preserve"> </w:t>
      </w:r>
      <w:r w:rsidRPr="00566AAB">
        <w:rPr>
          <w:rFonts w:ascii="Traditional Arabic" w:hAnsi="Traditional Arabic" w:cs="Traditional Arabic" w:hint="cs"/>
          <w:sz w:val="32"/>
          <w:szCs w:val="32"/>
          <w:rtl/>
          <w:lang w:bidi="ar-DZ"/>
        </w:rPr>
        <w:t>، أو</w:t>
      </w:r>
      <w:r>
        <w:rPr>
          <w:rFonts w:ascii="Traditional Arabic" w:hAnsi="Traditional Arabic" w:cs="Traditional Arabic" w:hint="cs"/>
          <w:sz w:val="32"/>
          <w:szCs w:val="32"/>
          <w:rtl/>
          <w:lang w:bidi="ar-DZ"/>
        </w:rPr>
        <w:t xml:space="preserve"> وضع دستور جديد يعوض تماما الدستور الأول، هذه السلطة التأسيسية لا تخضع لأي سلطة تعلوها لأنها تمثّل </w:t>
      </w:r>
      <w:r w:rsidRPr="002F6E4C">
        <w:rPr>
          <w:rFonts w:ascii="Traditional Arabic" w:hAnsi="Traditional Arabic" w:cs="Traditional Arabic" w:hint="cs"/>
          <w:sz w:val="32"/>
          <w:szCs w:val="32"/>
          <w:rtl/>
          <w:lang w:bidi="ar-DZ"/>
        </w:rPr>
        <w:t>مباشرة</w:t>
      </w:r>
      <w:r>
        <w:rPr>
          <w:rFonts w:ascii="Traditional Arabic" w:hAnsi="Traditional Arabic" w:cs="Traditional Arabic" w:hint="cs"/>
          <w:sz w:val="32"/>
          <w:szCs w:val="32"/>
          <w:rtl/>
          <w:lang w:bidi="ar-DZ"/>
        </w:rPr>
        <w:t xml:space="preserve"> إرادة الشعب المعبر عنها بواسطة الاستفتاء حول أعضائها وكذا بالاستفتاء على نص ومضمون الدستور، ولا تتقيد "الجمعية التأسيسية" بأي نص قانوني مهما كان </w:t>
      </w:r>
      <w:r w:rsidRPr="00566AAB">
        <w:rPr>
          <w:rFonts w:ascii="Traditional Arabic" w:hAnsi="Traditional Arabic" w:cs="Traditional Arabic" w:hint="cs"/>
          <w:sz w:val="32"/>
          <w:szCs w:val="32"/>
          <w:rtl/>
          <w:lang w:bidi="ar-DZ"/>
        </w:rPr>
        <w:t xml:space="preserve">مصدره في </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نظم الدولة المدنية</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عند مباشرتها مهامها</w:t>
      </w:r>
      <w:r>
        <w:rPr>
          <w:rFonts w:ascii="Traditional Arabic" w:hAnsi="Traditional Arabic" w:cs="Traditional Arabic" w:hint="cs"/>
          <w:sz w:val="32"/>
          <w:szCs w:val="32"/>
          <w:rtl/>
          <w:lang w:bidi="ar-DZ"/>
        </w:rPr>
        <w:t xml:space="preserve"> لأول مرة</w:t>
      </w:r>
      <w:r w:rsidRPr="00566A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غير أنه يتوجب </w:t>
      </w:r>
      <w:r w:rsidRPr="00566AAB">
        <w:rPr>
          <w:rFonts w:ascii="Traditional Arabic" w:hAnsi="Traditional Arabic" w:cs="Traditional Arabic" w:hint="cs"/>
          <w:sz w:val="32"/>
          <w:szCs w:val="32"/>
          <w:rtl/>
          <w:lang w:bidi="ar-DZ"/>
        </w:rPr>
        <w:t xml:space="preserve">عليها الالتزام بأحكام </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الدين الإسلامي</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كما هو الحال في الدول الإسلامية</w:t>
      </w:r>
      <w:r>
        <w:rPr>
          <w:rFonts w:ascii="Traditional Arabic" w:hAnsi="Traditional Arabic" w:cs="Traditional Arabic" w:hint="cs"/>
          <w:sz w:val="32"/>
          <w:szCs w:val="32"/>
          <w:rtl/>
          <w:lang w:bidi="ar-DZ"/>
        </w:rPr>
        <w:t xml:space="preserve"> ومنها الجزائر</w:t>
      </w:r>
      <w:r w:rsidRPr="00566AAB">
        <w:rPr>
          <w:rFonts w:ascii="Traditional Arabic" w:hAnsi="Traditional Arabic" w:cs="Traditional Arabic" w:hint="cs"/>
          <w:sz w:val="32"/>
          <w:szCs w:val="32"/>
          <w:rtl/>
          <w:lang w:bidi="ar-DZ"/>
        </w:rPr>
        <w:t xml:space="preserve">، وبالمبادئ والأخلاق والأعراف السائدة في المجتمع. </w:t>
      </w:r>
    </w:p>
    <w:p w:rsidR="00D342A4" w:rsidRPr="00566AAB" w:rsidRDefault="00D342A4" w:rsidP="00D342A4">
      <w:pPr>
        <w:bidi/>
        <w:spacing w:after="0" w:line="240" w:lineRule="auto"/>
        <w:jc w:val="both"/>
        <w:rPr>
          <w:rFonts w:ascii="Traditional Arabic" w:hAnsi="Traditional Arabic" w:cs="Traditional Arabic"/>
          <w:sz w:val="32"/>
          <w:szCs w:val="32"/>
          <w:rtl/>
          <w:lang w:bidi="ar-DZ"/>
        </w:rPr>
      </w:pPr>
      <w:r w:rsidRPr="00566AAB">
        <w:rPr>
          <w:rFonts w:ascii="Traditional Arabic" w:hAnsi="Traditional Arabic" w:cs="Traditional Arabic" w:hint="cs"/>
          <w:sz w:val="32"/>
          <w:szCs w:val="32"/>
          <w:rtl/>
          <w:lang w:bidi="ar-DZ"/>
        </w:rPr>
        <w:t xml:space="preserve">          حيث تنتهي مهام تلك الهيئة </w:t>
      </w:r>
      <w:r>
        <w:rPr>
          <w:rFonts w:ascii="Traditional Arabic" w:hAnsi="Traditional Arabic" w:cs="Traditional Arabic" w:hint="cs"/>
          <w:sz w:val="32"/>
          <w:szCs w:val="32"/>
          <w:rtl/>
          <w:lang w:bidi="ar-DZ"/>
        </w:rPr>
        <w:t xml:space="preserve">تلقائيا </w:t>
      </w:r>
      <w:r w:rsidRPr="00566AAB">
        <w:rPr>
          <w:rFonts w:ascii="Traditional Arabic" w:hAnsi="Traditional Arabic" w:cs="Traditional Arabic" w:hint="cs"/>
          <w:sz w:val="32"/>
          <w:szCs w:val="32"/>
          <w:rtl/>
          <w:lang w:bidi="ar-DZ"/>
        </w:rPr>
        <w:t xml:space="preserve">بإجراء الاستفتاء الشعبي على </w:t>
      </w:r>
      <w:r>
        <w:rPr>
          <w:rFonts w:ascii="Traditional Arabic" w:hAnsi="Traditional Arabic" w:cs="Traditional Arabic" w:hint="cs"/>
          <w:sz w:val="32"/>
          <w:szCs w:val="32"/>
          <w:rtl/>
          <w:lang w:bidi="ar-DZ"/>
        </w:rPr>
        <w:t xml:space="preserve">"مشروع </w:t>
      </w:r>
      <w:r w:rsidRPr="00566AAB">
        <w:rPr>
          <w:rFonts w:ascii="Traditional Arabic" w:hAnsi="Traditional Arabic" w:cs="Traditional Arabic" w:hint="cs"/>
          <w:sz w:val="32"/>
          <w:szCs w:val="32"/>
          <w:rtl/>
          <w:lang w:bidi="ar-DZ"/>
        </w:rPr>
        <w:t>الدستور</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وأما التعديل </w:t>
      </w:r>
      <w:r>
        <w:rPr>
          <w:rFonts w:ascii="Traditional Arabic" w:hAnsi="Traditional Arabic" w:cs="Traditional Arabic" w:hint="cs"/>
          <w:sz w:val="32"/>
          <w:szCs w:val="32"/>
          <w:rtl/>
          <w:lang w:bidi="ar-DZ"/>
        </w:rPr>
        <w:t>الذي سيطرأ لاحقا على بعض أحكام الدستور الساري المفعول،</w:t>
      </w:r>
      <w:r w:rsidRPr="00566AAB">
        <w:rPr>
          <w:rFonts w:ascii="Traditional Arabic" w:hAnsi="Traditional Arabic" w:cs="Traditional Arabic" w:hint="cs"/>
          <w:sz w:val="32"/>
          <w:szCs w:val="32"/>
          <w:rtl/>
          <w:lang w:bidi="ar-DZ"/>
        </w:rPr>
        <w:t xml:space="preserve"> فلا يحتاج </w:t>
      </w:r>
      <w:r>
        <w:rPr>
          <w:rFonts w:ascii="Traditional Arabic" w:hAnsi="Traditional Arabic" w:cs="Traditional Arabic" w:hint="cs"/>
          <w:sz w:val="32"/>
          <w:szCs w:val="32"/>
          <w:rtl/>
          <w:lang w:bidi="ar-DZ"/>
        </w:rPr>
        <w:t xml:space="preserve">فيما هو معمول </w:t>
      </w:r>
      <w:proofErr w:type="spellStart"/>
      <w:r>
        <w:rPr>
          <w:rFonts w:ascii="Traditional Arabic" w:hAnsi="Traditional Arabic" w:cs="Traditional Arabic" w:hint="cs"/>
          <w:sz w:val="32"/>
          <w:szCs w:val="32"/>
          <w:rtl/>
          <w:lang w:bidi="ar-DZ"/>
        </w:rPr>
        <w:t>به</w:t>
      </w:r>
      <w:proofErr w:type="spellEnd"/>
      <w:r w:rsidRPr="00566AAB">
        <w:rPr>
          <w:rFonts w:ascii="Traditional Arabic" w:hAnsi="Traditional Arabic" w:cs="Traditional Arabic" w:hint="cs"/>
          <w:sz w:val="32"/>
          <w:szCs w:val="32"/>
          <w:rtl/>
          <w:lang w:bidi="ar-DZ"/>
        </w:rPr>
        <w:t xml:space="preserve"> إلى هيئة تأسيسية</w:t>
      </w:r>
      <w:r>
        <w:rPr>
          <w:rFonts w:ascii="Traditional Arabic" w:hAnsi="Traditional Arabic" w:cs="Traditional Arabic" w:hint="cs"/>
          <w:sz w:val="32"/>
          <w:szCs w:val="32"/>
          <w:rtl/>
          <w:lang w:bidi="ar-DZ"/>
        </w:rPr>
        <w:t xml:space="preserve"> تتولى وضع مشروع التعديل</w:t>
      </w:r>
      <w:r w:rsidRPr="00566AAB">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ورغم</w:t>
      </w:r>
      <w:proofErr w:type="gramEnd"/>
      <w:r>
        <w:rPr>
          <w:rFonts w:ascii="Traditional Arabic" w:hAnsi="Traditional Arabic" w:cs="Traditional Arabic" w:hint="cs"/>
          <w:sz w:val="32"/>
          <w:szCs w:val="32"/>
          <w:rtl/>
          <w:lang w:bidi="ar-DZ"/>
        </w:rPr>
        <w:t xml:space="preserve"> ذلك فإن "</w:t>
      </w:r>
      <w:r w:rsidRPr="00566AAB">
        <w:rPr>
          <w:rFonts w:ascii="Traditional Arabic" w:hAnsi="Traditional Arabic" w:cs="Traditional Arabic" w:hint="cs"/>
          <w:sz w:val="32"/>
          <w:szCs w:val="32"/>
          <w:rtl/>
          <w:lang w:bidi="ar-DZ"/>
        </w:rPr>
        <w:t>التعديل الدستوري</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يبقى بتقديرنا من صلاحيات الشعب الذي يمارسه بسيادة عن طريق الاستفتاء، وليس بسلطات تقديرية لرئيس الجمهورية بأغلبية مشروطة في البرلمان كما في الجزائر وفرنسا وبعض الدول.</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يتوجب على "السلطة القضائية" أن تطبق أحكام الدستور باعتباره المصدر الأساسي</w:t>
      </w:r>
      <w:r w:rsidRPr="001B3D1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للمشروعية، فإذا تبين أن قانونا أو تنظيما أو أي نص رسمي أو اتفاقية أو عقد كيفما كان يخالف دستور الجزائر لسنة </w:t>
      </w:r>
      <w:r w:rsidRPr="00747576">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sidRPr="002F368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توجّب على "السلطة الفضائية" على الأقل الامتناع عن تطبيق ذلك النص القانوني أو </w:t>
      </w:r>
      <w:proofErr w:type="spellStart"/>
      <w:r>
        <w:rPr>
          <w:rFonts w:ascii="Traditional Arabic" w:hAnsi="Traditional Arabic" w:cs="Traditional Arabic" w:hint="cs"/>
          <w:sz w:val="32"/>
          <w:szCs w:val="32"/>
          <w:rtl/>
          <w:lang w:bidi="ar-DZ"/>
        </w:rPr>
        <w:t>الاتفاقي</w:t>
      </w:r>
      <w:proofErr w:type="spellEnd"/>
      <w:r>
        <w:rPr>
          <w:rFonts w:ascii="Traditional Arabic" w:hAnsi="Traditional Arabic" w:cs="Traditional Arabic" w:hint="cs"/>
          <w:sz w:val="32"/>
          <w:szCs w:val="32"/>
          <w:rtl/>
          <w:lang w:bidi="ar-DZ"/>
        </w:rPr>
        <w:t xml:space="preserve">. </w:t>
      </w:r>
    </w:p>
    <w:p w:rsidR="00D342A4" w:rsidRDefault="00D342A4" w:rsidP="00D342A4">
      <w:pPr>
        <w:bidi/>
        <w:spacing w:line="240" w:lineRule="auto"/>
        <w:jc w:val="both"/>
        <w:rPr>
          <w:rFonts w:ascii="Traditional Arabic" w:hAnsi="Traditional Arabic" w:cs="Traditional Arabic"/>
          <w:sz w:val="32"/>
          <w:szCs w:val="32"/>
          <w:rtl/>
          <w:lang w:bidi="ar-DZ"/>
        </w:rPr>
      </w:pPr>
      <w:r w:rsidRPr="00566AAB">
        <w:rPr>
          <w:rFonts w:ascii="Traditional Arabic" w:hAnsi="Traditional Arabic" w:cs="Traditional Arabic" w:hint="cs"/>
          <w:sz w:val="32"/>
          <w:szCs w:val="32"/>
          <w:rtl/>
          <w:lang w:bidi="ar-DZ"/>
        </w:rPr>
        <w:lastRenderedPageBreak/>
        <w:t xml:space="preserve">          وفي هذا الصدد ينص القانون رقم </w:t>
      </w:r>
      <w:r w:rsidRPr="00566AAB">
        <w:rPr>
          <w:rFonts w:ascii="Traditional Arabic" w:hAnsi="Traditional Arabic" w:cs="Traditional Arabic" w:hint="cs"/>
          <w:sz w:val="28"/>
          <w:szCs w:val="28"/>
          <w:rtl/>
          <w:lang w:bidi="ar-DZ"/>
        </w:rPr>
        <w:t xml:space="preserve">11-10 </w:t>
      </w:r>
      <w:r w:rsidRPr="00566AAB">
        <w:rPr>
          <w:rFonts w:ascii="Traditional Arabic" w:hAnsi="Traditional Arabic" w:cs="Traditional Arabic" w:hint="cs"/>
          <w:sz w:val="32"/>
          <w:szCs w:val="32"/>
          <w:rtl/>
          <w:lang w:bidi="ar-DZ"/>
        </w:rPr>
        <w:t xml:space="preserve">المتعلق بالبلدية في المادة </w:t>
      </w:r>
      <w:r w:rsidRPr="00566AAB">
        <w:rPr>
          <w:rFonts w:ascii="Traditional Arabic" w:hAnsi="Traditional Arabic" w:cs="Traditional Arabic" w:hint="cs"/>
          <w:sz w:val="28"/>
          <w:szCs w:val="28"/>
          <w:rtl/>
          <w:lang w:bidi="ar-DZ"/>
        </w:rPr>
        <w:t>59</w:t>
      </w:r>
      <w:r w:rsidRPr="00566AAB">
        <w:rPr>
          <w:rFonts w:ascii="Traditional Arabic" w:hAnsi="Traditional Arabic" w:cs="Traditional Arabic" w:hint="cs"/>
          <w:sz w:val="32"/>
          <w:szCs w:val="32"/>
          <w:rtl/>
          <w:lang w:bidi="ar-DZ"/>
        </w:rPr>
        <w:t xml:space="preserve"> أن المداولات المتخذة خرقا للدستور تقع باطلة بقوة</w:t>
      </w:r>
      <w:r>
        <w:rPr>
          <w:rFonts w:ascii="Traditional Arabic" w:hAnsi="Traditional Arabic" w:cs="Traditional Arabic" w:hint="cs"/>
          <w:sz w:val="32"/>
          <w:szCs w:val="32"/>
          <w:rtl/>
          <w:lang w:bidi="ar-DZ"/>
        </w:rPr>
        <w:t xml:space="preserve"> القانون، ونفس الأحكام نصت </w:t>
      </w:r>
      <w:r w:rsidRPr="00566AAB">
        <w:rPr>
          <w:rFonts w:ascii="Traditional Arabic" w:hAnsi="Traditional Arabic" w:cs="Traditional Arabic" w:hint="cs"/>
          <w:sz w:val="32"/>
          <w:szCs w:val="32"/>
          <w:rtl/>
          <w:lang w:bidi="ar-DZ"/>
        </w:rPr>
        <w:t xml:space="preserve">المادة </w:t>
      </w:r>
      <w:r w:rsidRPr="00566AAB">
        <w:rPr>
          <w:rFonts w:ascii="Traditional Arabic" w:hAnsi="Traditional Arabic" w:cs="Traditional Arabic" w:hint="cs"/>
          <w:sz w:val="28"/>
          <w:szCs w:val="28"/>
          <w:rtl/>
          <w:lang w:bidi="ar-DZ"/>
        </w:rPr>
        <w:t>53</w:t>
      </w:r>
      <w:r w:rsidRPr="00566AAB">
        <w:rPr>
          <w:rFonts w:ascii="Traditional Arabic" w:hAnsi="Traditional Arabic" w:cs="Traditional Arabic" w:hint="cs"/>
          <w:sz w:val="32"/>
          <w:szCs w:val="32"/>
          <w:rtl/>
          <w:lang w:bidi="ar-DZ"/>
        </w:rPr>
        <w:t xml:space="preserve"> من قانون الولاية رقم </w:t>
      </w:r>
      <w:r w:rsidRPr="00566AAB">
        <w:rPr>
          <w:rFonts w:ascii="Traditional Arabic" w:hAnsi="Traditional Arabic" w:cs="Traditional Arabic" w:hint="cs"/>
          <w:sz w:val="28"/>
          <w:szCs w:val="28"/>
          <w:rtl/>
          <w:lang w:bidi="ar-DZ"/>
        </w:rPr>
        <w:t xml:space="preserve">12-07 </w:t>
      </w:r>
      <w:r>
        <w:rPr>
          <w:rFonts w:ascii="Traditional Arabic" w:hAnsi="Traditional Arabic" w:cs="Traditional Arabic" w:hint="cs"/>
          <w:sz w:val="32"/>
          <w:szCs w:val="32"/>
          <w:rtl/>
          <w:lang w:bidi="ar-DZ"/>
        </w:rPr>
        <w:t>على المداولات</w:t>
      </w:r>
      <w:r w:rsidRPr="00566AAB">
        <w:rPr>
          <w:rFonts w:ascii="Traditional Arabic" w:hAnsi="Traditional Arabic" w:cs="Traditional Arabic" w:hint="cs"/>
          <w:sz w:val="32"/>
          <w:szCs w:val="32"/>
          <w:rtl/>
          <w:lang w:bidi="ar-DZ"/>
        </w:rPr>
        <w:t xml:space="preserve"> المتخذة خرقا للدستور</w:t>
      </w:r>
      <w:r>
        <w:rPr>
          <w:rFonts w:ascii="Traditional Arabic" w:hAnsi="Traditional Arabic" w:cs="Traditional Arabic" w:hint="cs"/>
          <w:sz w:val="32"/>
          <w:szCs w:val="32"/>
          <w:rtl/>
          <w:lang w:bidi="ar-DZ"/>
        </w:rPr>
        <w:t xml:space="preserve"> فهي تقع باطلة بقوة القانون</w:t>
      </w:r>
      <w:r w:rsidRPr="00566AAB">
        <w:rPr>
          <w:rFonts w:ascii="Traditional Arabic" w:hAnsi="Traditional Arabic" w:cs="Traditional Arabic" w:hint="cs"/>
          <w:sz w:val="32"/>
          <w:szCs w:val="32"/>
          <w:rtl/>
          <w:lang w:bidi="ar-DZ"/>
        </w:rPr>
        <w:t xml:space="preserve">، كما أن مهمة حماية هذا الأخير واحترام تطبيقه </w:t>
      </w:r>
      <w:r>
        <w:rPr>
          <w:rFonts w:ascii="Traditional Arabic" w:hAnsi="Traditional Arabic" w:cs="Traditional Arabic" w:hint="cs"/>
          <w:sz w:val="32"/>
          <w:szCs w:val="32"/>
          <w:rtl/>
          <w:lang w:bidi="ar-DZ"/>
        </w:rPr>
        <w:t>ت</w:t>
      </w:r>
      <w:r w:rsidRPr="00566AAB">
        <w:rPr>
          <w:rFonts w:ascii="Traditional Arabic" w:hAnsi="Traditional Arabic" w:cs="Traditional Arabic" w:hint="cs"/>
          <w:sz w:val="32"/>
          <w:szCs w:val="32"/>
          <w:rtl/>
          <w:lang w:bidi="ar-DZ"/>
        </w:rPr>
        <w:t xml:space="preserve">تكفل بها </w:t>
      </w:r>
      <w:r>
        <w:rPr>
          <w:rFonts w:ascii="Traditional Arabic" w:hAnsi="Traditional Arabic" w:cs="Traditional Arabic" w:hint="cs"/>
          <w:sz w:val="32"/>
          <w:szCs w:val="32"/>
          <w:rtl/>
          <w:lang w:bidi="ar-DZ"/>
        </w:rPr>
        <w:t>"المحكمة الدستورية" أو "</w:t>
      </w:r>
      <w:r w:rsidRPr="00566AAB">
        <w:rPr>
          <w:rFonts w:ascii="Traditional Arabic" w:hAnsi="Traditional Arabic" w:cs="Traditional Arabic" w:hint="cs"/>
          <w:sz w:val="32"/>
          <w:szCs w:val="32"/>
          <w:rtl/>
          <w:lang w:bidi="ar-DZ"/>
        </w:rPr>
        <w:t>المجلس الدستوري</w:t>
      </w:r>
      <w:r>
        <w:rPr>
          <w:rFonts w:ascii="Traditional Arabic" w:hAnsi="Traditional Arabic" w:cs="Traditional Arabic" w:hint="cs"/>
          <w:sz w:val="32"/>
          <w:szCs w:val="32"/>
          <w:rtl/>
          <w:lang w:bidi="ar-DZ"/>
        </w:rPr>
        <w:t>"</w:t>
      </w:r>
      <w:r w:rsidRPr="00566AAB">
        <w:rPr>
          <w:rFonts w:ascii="Traditional Arabic" w:hAnsi="Traditional Arabic" w:cs="Traditional Arabic" w:hint="cs"/>
          <w:sz w:val="32"/>
          <w:szCs w:val="32"/>
          <w:rtl/>
          <w:lang w:bidi="ar-DZ"/>
        </w:rPr>
        <w:t xml:space="preserve"> الممارس لوظيفة الرقابة على</w:t>
      </w:r>
      <w:r>
        <w:rPr>
          <w:rFonts w:ascii="Traditional Arabic" w:hAnsi="Traditional Arabic" w:cs="Traditional Arabic" w:hint="cs"/>
          <w:sz w:val="32"/>
          <w:szCs w:val="32"/>
          <w:rtl/>
          <w:lang w:bidi="ar-DZ"/>
        </w:rPr>
        <w:t xml:space="preserve"> دستورية القوانين والتنظيمات قبليا </w:t>
      </w:r>
      <w:proofErr w:type="spellStart"/>
      <w:r>
        <w:rPr>
          <w:rFonts w:ascii="Traditional Arabic" w:hAnsi="Traditional Arabic" w:cs="Traditional Arabic" w:hint="cs"/>
          <w:sz w:val="32"/>
          <w:szCs w:val="32"/>
          <w:rtl/>
          <w:lang w:bidi="ar-DZ"/>
        </w:rPr>
        <w:t>وبعديا</w:t>
      </w:r>
      <w:proofErr w:type="spellEnd"/>
      <w:r>
        <w:rPr>
          <w:rFonts w:ascii="Traditional Arabic" w:hAnsi="Traditional Arabic" w:cs="Traditional Arabic" w:hint="cs"/>
          <w:sz w:val="32"/>
          <w:szCs w:val="32"/>
          <w:rtl/>
          <w:lang w:bidi="ar-DZ"/>
        </w:rPr>
        <w:t xml:space="preserve">، طبقا للمواد </w:t>
      </w:r>
      <w:r w:rsidRPr="00747576">
        <w:rPr>
          <w:rFonts w:ascii="Traditional Arabic" w:hAnsi="Traditional Arabic" w:cs="Traditional Arabic" w:hint="cs"/>
          <w:sz w:val="28"/>
          <w:szCs w:val="28"/>
          <w:rtl/>
          <w:lang w:bidi="ar-DZ"/>
        </w:rPr>
        <w:t>182</w:t>
      </w:r>
      <w:r>
        <w:rPr>
          <w:rFonts w:ascii="Traditional Arabic" w:hAnsi="Traditional Arabic" w:cs="Traditional Arabic" w:hint="cs"/>
          <w:sz w:val="32"/>
          <w:szCs w:val="32"/>
          <w:rtl/>
          <w:lang w:bidi="ar-DZ"/>
        </w:rPr>
        <w:t xml:space="preserve"> وما يليها عن طريق نظم الإخطار والدفع بعدم الدستورية.</w:t>
      </w:r>
    </w:p>
    <w:p w:rsidR="00D342A4" w:rsidRPr="00DA2E4E" w:rsidRDefault="00D342A4" w:rsidP="00D342A4">
      <w:pPr>
        <w:bidi/>
        <w:spacing w:after="0" w:line="240" w:lineRule="auto"/>
        <w:jc w:val="both"/>
        <w:rPr>
          <w:rFonts w:ascii="Traditional Arabic" w:hAnsi="Traditional Arabic" w:cs="Traditional Arabic"/>
          <w:sz w:val="32"/>
          <w:szCs w:val="32"/>
          <w:rtl/>
          <w:lang w:bidi="ar-DZ"/>
        </w:rPr>
      </w:pPr>
      <w:r w:rsidRPr="00812AE5">
        <w:rPr>
          <w:rFonts w:ascii="Traditional Arabic" w:hAnsi="Traditional Arabic" w:cs="Traditional Arabic" w:hint="cs"/>
          <w:b/>
          <w:bCs/>
          <w:sz w:val="32"/>
          <w:szCs w:val="32"/>
          <w:rtl/>
          <w:lang w:bidi="ar-DZ"/>
        </w:rPr>
        <w:t>مضمون الدستور</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للتعريف بالدستور الجزائري </w:t>
      </w:r>
      <w:proofErr w:type="gramStart"/>
      <w:r>
        <w:rPr>
          <w:rFonts w:ascii="Traditional Arabic" w:hAnsi="Traditional Arabic" w:cs="Traditional Arabic" w:hint="cs"/>
          <w:sz w:val="32"/>
          <w:szCs w:val="32"/>
          <w:rtl/>
          <w:lang w:bidi="ar-DZ"/>
        </w:rPr>
        <w:t>لسنة</w:t>
      </w:r>
      <w:proofErr w:type="gramEnd"/>
      <w:r>
        <w:rPr>
          <w:rFonts w:ascii="Traditional Arabic" w:hAnsi="Traditional Arabic" w:cs="Traditional Arabic" w:hint="cs"/>
          <w:sz w:val="32"/>
          <w:szCs w:val="32"/>
          <w:rtl/>
          <w:lang w:bidi="ar-DZ"/>
        </w:rPr>
        <w:t xml:space="preserve"> </w:t>
      </w:r>
      <w:r w:rsidRPr="002E0A02">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المعدل ثم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من حيث شكله ومضمونه يمكننا القول:</w:t>
      </w:r>
    </w:p>
    <w:p w:rsidR="00D342A4" w:rsidRDefault="00D342A4" w:rsidP="00D342A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أن دستور </w:t>
      </w:r>
      <w:r w:rsidRPr="002E0A02">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كما هو و</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يتضمن مقدمة (ديباجة) عامة أساسية</w:t>
      </w:r>
      <w:r w:rsidRPr="003A478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اعتبرها الدستور ذاته جزءا منه، تبتدئ بعبارة (الشعب الجزائري شعب حر، ومصمم على البقاء حرا) وتنتهي بعبارة </w:t>
      </w:r>
      <w:r w:rsidRPr="007E6833">
        <w:rPr>
          <w:rFonts w:ascii="Traditional Arabic" w:hAnsi="Traditional Arabic" w:cs="Traditional Arabic" w:hint="cs"/>
          <w:sz w:val="32"/>
          <w:szCs w:val="32"/>
          <w:rtl/>
          <w:lang w:bidi="ar-DZ"/>
        </w:rPr>
        <w:t xml:space="preserve">(تشكل هذه الديباجة جزءا لا يتجزأ من </w:t>
      </w:r>
      <w:r>
        <w:rPr>
          <w:rFonts w:ascii="Traditional Arabic" w:hAnsi="Traditional Arabic" w:cs="Traditional Arabic" w:hint="cs"/>
          <w:sz w:val="32"/>
          <w:szCs w:val="32"/>
          <w:rtl/>
          <w:lang w:bidi="ar-DZ"/>
        </w:rPr>
        <w:t xml:space="preserve">هذا </w:t>
      </w:r>
      <w:r w:rsidRPr="007E6833">
        <w:rPr>
          <w:rFonts w:ascii="Traditional Arabic" w:hAnsi="Traditional Arabic" w:cs="Traditional Arabic" w:hint="cs"/>
          <w:sz w:val="32"/>
          <w:szCs w:val="32"/>
          <w:rtl/>
          <w:lang w:bidi="ar-DZ"/>
        </w:rPr>
        <w:t>الدستور)</w:t>
      </w:r>
      <w:r>
        <w:rPr>
          <w:rFonts w:ascii="Traditional Arabic" w:hAnsi="Traditional Arabic" w:cs="Traditional Arabic" w:hint="cs"/>
          <w:sz w:val="32"/>
          <w:szCs w:val="32"/>
          <w:rtl/>
          <w:lang w:bidi="ar-DZ"/>
        </w:rPr>
        <w:t>، بمعنى أن مدلول مضامين عبارات وأحكام الديباجة لها نفس الحجية الدستورية مثل المبادئ والقواعد الأخرى في مضمون الدستور.</w:t>
      </w:r>
    </w:p>
    <w:p w:rsidR="00D342A4" w:rsidRDefault="00D342A4" w:rsidP="00D342A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يتضمن دستور </w:t>
      </w:r>
      <w:r w:rsidRPr="00C15A9E">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أبوابا أربعة وأحكاما </w:t>
      </w:r>
      <w:r w:rsidRPr="00442C9A">
        <w:rPr>
          <w:rFonts w:ascii="Traditional Arabic" w:hAnsi="Traditional Arabic" w:cs="Traditional Arabic" w:hint="cs"/>
          <w:sz w:val="32"/>
          <w:szCs w:val="32"/>
          <w:rtl/>
          <w:lang w:bidi="ar-DZ"/>
        </w:rPr>
        <w:t>انتقالية،</w:t>
      </w:r>
      <w:r>
        <w:rPr>
          <w:rFonts w:ascii="Traditional Arabic" w:hAnsi="Traditional Arabic" w:cs="Traditional Arabic" w:hint="cs"/>
          <w:sz w:val="32"/>
          <w:szCs w:val="32"/>
          <w:rtl/>
          <w:lang w:bidi="ar-DZ"/>
        </w:rPr>
        <w:t xml:space="preserve"> بينما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يتضمن ستة أبواب وأحكاما انتقالية، </w:t>
      </w:r>
      <w:r w:rsidRPr="00442C9A">
        <w:rPr>
          <w:rFonts w:ascii="Traditional Arabic" w:hAnsi="Traditional Arabic" w:cs="Traditional Arabic" w:hint="cs"/>
          <w:sz w:val="32"/>
          <w:szCs w:val="32"/>
          <w:rtl/>
          <w:lang w:bidi="ar-DZ"/>
        </w:rPr>
        <w:t xml:space="preserve"> الباب الأول</w:t>
      </w:r>
      <w:r>
        <w:rPr>
          <w:rFonts w:ascii="Traditional Arabic" w:hAnsi="Traditional Arabic" w:cs="Traditional Arabic" w:hint="cs"/>
          <w:sz w:val="32"/>
          <w:szCs w:val="32"/>
          <w:rtl/>
          <w:lang w:bidi="ar-DZ"/>
        </w:rPr>
        <w:t xml:space="preserve">: في دستور </w:t>
      </w:r>
      <w:r w:rsidRPr="00754118">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بفصوله الخمسة ومواده </w:t>
      </w:r>
      <w:proofErr w:type="spellStart"/>
      <w:r>
        <w:rPr>
          <w:rFonts w:ascii="Traditional Arabic" w:hAnsi="Traditional Arabic" w:cs="Traditional Arabic" w:hint="cs"/>
          <w:sz w:val="32"/>
          <w:szCs w:val="32"/>
          <w:rtl/>
          <w:lang w:bidi="ar-DZ"/>
        </w:rPr>
        <w:t>الـــــ</w:t>
      </w:r>
      <w:proofErr w:type="spellEnd"/>
      <w:r>
        <w:rPr>
          <w:rFonts w:ascii="Traditional Arabic" w:hAnsi="Traditional Arabic" w:cs="Traditional Arabic" w:hint="cs"/>
          <w:sz w:val="32"/>
          <w:szCs w:val="32"/>
          <w:rtl/>
          <w:lang w:bidi="ar-DZ"/>
        </w:rPr>
        <w:t xml:space="preserve"> </w:t>
      </w:r>
      <w:r>
        <w:rPr>
          <w:rFonts w:ascii="Traditional Arabic" w:hAnsi="Traditional Arabic" w:cs="Traditional Arabic" w:hint="cs"/>
          <w:sz w:val="28"/>
          <w:szCs w:val="28"/>
          <w:rtl/>
          <w:lang w:bidi="ar-DZ"/>
        </w:rPr>
        <w:t>83</w:t>
      </w:r>
      <w:r w:rsidRPr="007222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وفي و</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بمواده </w:t>
      </w:r>
      <w:r w:rsidRPr="006810AB">
        <w:rPr>
          <w:rFonts w:ascii="Traditional Arabic" w:hAnsi="Traditional Arabic" w:cs="Traditional Arabic" w:hint="cs"/>
          <w:sz w:val="28"/>
          <w:szCs w:val="28"/>
          <w:rtl/>
          <w:lang w:bidi="ar-DZ"/>
        </w:rPr>
        <w:t>33</w:t>
      </w:r>
      <w:r>
        <w:rPr>
          <w:rFonts w:ascii="Traditional Arabic" w:hAnsi="Traditional Arabic" w:cs="Traditional Arabic" w:hint="cs"/>
          <w:sz w:val="32"/>
          <w:szCs w:val="32"/>
          <w:rtl/>
          <w:lang w:bidi="ar-DZ"/>
        </w:rPr>
        <w:t xml:space="preserve"> </w:t>
      </w:r>
      <w:r w:rsidRPr="007222AB">
        <w:rPr>
          <w:rFonts w:ascii="Traditional Arabic" w:hAnsi="Traditional Arabic" w:cs="Traditional Arabic" w:hint="cs"/>
          <w:sz w:val="32"/>
          <w:szCs w:val="32"/>
          <w:rtl/>
          <w:lang w:bidi="ar-DZ"/>
        </w:rPr>
        <w:t xml:space="preserve">يحتوي </w:t>
      </w:r>
      <w:r>
        <w:rPr>
          <w:rFonts w:ascii="Traditional Arabic" w:hAnsi="Traditional Arabic" w:cs="Traditional Arabic" w:hint="cs"/>
          <w:sz w:val="32"/>
          <w:szCs w:val="32"/>
          <w:rtl/>
          <w:lang w:bidi="ar-DZ"/>
        </w:rPr>
        <w:t xml:space="preserve">على المبادئ العامة التي تحكم المجتمع الجزائري، وقد تضمن الفصل الأول: "المبادئ الثوابت" للدولة الجزائرية أدرجها  تحت عنوان "الجزائر" تبتدئ بالمادة الأولى إلى غاية المادة السادسة، وهي: (م </w:t>
      </w:r>
      <w:r w:rsidRPr="004264B2">
        <w:rPr>
          <w:rFonts w:ascii="Traditional Arabic" w:hAnsi="Traditional Arabic" w:cs="Traditional Arabic" w:hint="cs"/>
          <w:sz w:val="28"/>
          <w:szCs w:val="28"/>
          <w:rtl/>
          <w:lang w:bidi="ar-DZ"/>
        </w:rPr>
        <w:t>1</w:t>
      </w:r>
      <w:r>
        <w:rPr>
          <w:rFonts w:ascii="Traditional Arabic" w:hAnsi="Traditional Arabic" w:cs="Traditional Arabic" w:hint="cs"/>
          <w:sz w:val="32"/>
          <w:szCs w:val="32"/>
          <w:rtl/>
          <w:lang w:bidi="ar-DZ"/>
        </w:rPr>
        <w:t xml:space="preserve">- الجزائر جمهورية ديمقراطية شعبية وحدة لا تتجزأ، - م </w:t>
      </w:r>
      <w:r w:rsidRPr="00C057A2">
        <w:rPr>
          <w:rFonts w:ascii="Traditional Arabic" w:hAnsi="Traditional Arabic" w:cs="Traditional Arabic" w:hint="cs"/>
          <w:sz w:val="28"/>
          <w:szCs w:val="28"/>
          <w:rtl/>
          <w:lang w:bidi="ar-DZ"/>
        </w:rPr>
        <w:t>2</w:t>
      </w:r>
      <w:r>
        <w:rPr>
          <w:rFonts w:ascii="Traditional Arabic" w:hAnsi="Traditional Arabic" w:cs="Traditional Arabic" w:hint="cs"/>
          <w:sz w:val="32"/>
          <w:szCs w:val="32"/>
          <w:rtl/>
          <w:lang w:bidi="ar-DZ"/>
        </w:rPr>
        <w:t xml:space="preserve"> الإسلام دين الدولة، - م </w:t>
      </w:r>
      <w:r w:rsidRPr="00C057A2">
        <w:rPr>
          <w:rFonts w:ascii="Traditional Arabic" w:hAnsi="Traditional Arabic" w:cs="Traditional Arabic" w:hint="cs"/>
          <w:sz w:val="28"/>
          <w:szCs w:val="28"/>
          <w:rtl/>
          <w:lang w:bidi="ar-DZ"/>
        </w:rPr>
        <w:t>3</w:t>
      </w:r>
      <w:r>
        <w:rPr>
          <w:rFonts w:ascii="Traditional Arabic" w:hAnsi="Traditional Arabic" w:cs="Traditional Arabic" w:hint="cs"/>
          <w:sz w:val="32"/>
          <w:szCs w:val="32"/>
          <w:rtl/>
          <w:lang w:bidi="ar-DZ"/>
        </w:rPr>
        <w:t xml:space="preserve"> اللغة العربية هي اللغة الوطنية والرسمية للدولة، تظل اللغة العربية اللغة الرسمية للدولة، - م </w:t>
      </w:r>
      <w:r w:rsidRPr="00C057A2">
        <w:rPr>
          <w:rFonts w:ascii="Traditional Arabic" w:hAnsi="Traditional Arabic" w:cs="Traditional Arabic" w:hint="cs"/>
          <w:sz w:val="28"/>
          <w:szCs w:val="28"/>
          <w:rtl/>
          <w:lang w:bidi="ar-DZ"/>
        </w:rPr>
        <w:t>4</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تمازيغت</w:t>
      </w:r>
      <w:proofErr w:type="spellEnd"/>
      <w:r>
        <w:rPr>
          <w:rFonts w:ascii="Traditional Arabic" w:hAnsi="Traditional Arabic" w:cs="Traditional Arabic" w:hint="cs"/>
          <w:sz w:val="32"/>
          <w:szCs w:val="32"/>
          <w:rtl/>
          <w:lang w:bidi="ar-DZ"/>
        </w:rPr>
        <w:t xml:space="preserve"> هي كذلك لغة وطنية ورسمية، - م </w:t>
      </w:r>
      <w:r w:rsidRPr="00C057A2">
        <w:rPr>
          <w:rFonts w:ascii="Traditional Arabic" w:hAnsi="Traditional Arabic" w:cs="Traditional Arabic" w:hint="cs"/>
          <w:sz w:val="28"/>
          <w:szCs w:val="28"/>
          <w:rtl/>
          <w:lang w:bidi="ar-DZ"/>
        </w:rPr>
        <w:t>5</w:t>
      </w:r>
      <w:r>
        <w:rPr>
          <w:rFonts w:ascii="Traditional Arabic" w:hAnsi="Traditional Arabic" w:cs="Traditional Arabic" w:hint="cs"/>
          <w:sz w:val="32"/>
          <w:szCs w:val="32"/>
          <w:rtl/>
          <w:lang w:bidi="ar-DZ"/>
        </w:rPr>
        <w:t xml:space="preserve"> عاصمة الجمهورية هي مدينة الجزائر، - م </w:t>
      </w:r>
      <w:r w:rsidRPr="00C057A2">
        <w:rPr>
          <w:rFonts w:ascii="Traditional Arabic" w:hAnsi="Traditional Arabic" w:cs="Traditional Arabic" w:hint="cs"/>
          <w:sz w:val="28"/>
          <w:szCs w:val="28"/>
          <w:rtl/>
          <w:lang w:bidi="ar-DZ"/>
        </w:rPr>
        <w:t>6</w:t>
      </w:r>
      <w:r>
        <w:rPr>
          <w:rFonts w:ascii="Traditional Arabic" w:hAnsi="Traditional Arabic" w:cs="Traditional Arabic" w:hint="cs"/>
          <w:sz w:val="32"/>
          <w:szCs w:val="32"/>
          <w:rtl/>
          <w:lang w:bidi="ar-DZ"/>
        </w:rPr>
        <w:t xml:space="preserve"> العلم والنشيد الوطني من مكاسب ثورة أول نوفمبر </w:t>
      </w:r>
      <w:r w:rsidRPr="00C057A2">
        <w:rPr>
          <w:rFonts w:ascii="Traditional Arabic" w:hAnsi="Traditional Arabic" w:cs="Traditional Arabic" w:hint="cs"/>
          <w:sz w:val="28"/>
          <w:szCs w:val="28"/>
          <w:rtl/>
          <w:lang w:bidi="ar-DZ"/>
        </w:rPr>
        <w:t>1954</w:t>
      </w:r>
      <w:r>
        <w:rPr>
          <w:rFonts w:ascii="Traditional Arabic" w:hAnsi="Traditional Arabic" w:cs="Traditional Arabic" w:hint="cs"/>
          <w:sz w:val="32"/>
          <w:szCs w:val="32"/>
          <w:rtl/>
          <w:lang w:bidi="ar-DZ"/>
        </w:rPr>
        <w:t xml:space="preserve"> وهما غير قابلين للتغيير)، وتضمنت الفصول الأربعة الموالية مبادئ (- م </w:t>
      </w:r>
      <w:r w:rsidRPr="00C057A2">
        <w:rPr>
          <w:rFonts w:ascii="Traditional Arabic" w:hAnsi="Traditional Arabic" w:cs="Traditional Arabic" w:hint="cs"/>
          <w:sz w:val="28"/>
          <w:szCs w:val="28"/>
          <w:rtl/>
          <w:lang w:bidi="ar-DZ"/>
        </w:rPr>
        <w:t>7</w:t>
      </w:r>
      <w:r>
        <w:rPr>
          <w:rFonts w:ascii="Traditional Arabic" w:hAnsi="Traditional Arabic" w:cs="Traditional Arabic" w:hint="cs"/>
          <w:sz w:val="32"/>
          <w:szCs w:val="32"/>
          <w:rtl/>
          <w:lang w:bidi="ar-DZ"/>
        </w:rPr>
        <w:t xml:space="preserve"> الشعب مصدر كل سلطة، السيادة الوطنية ملك للشعب، - م </w:t>
      </w:r>
      <w:r w:rsidRPr="00C057A2">
        <w:rPr>
          <w:rFonts w:ascii="Traditional Arabic" w:hAnsi="Traditional Arabic" w:cs="Traditional Arabic" w:hint="cs"/>
          <w:sz w:val="28"/>
          <w:szCs w:val="28"/>
          <w:rtl/>
          <w:lang w:bidi="ar-DZ"/>
        </w:rPr>
        <w:t>8</w:t>
      </w:r>
      <w:r>
        <w:rPr>
          <w:rFonts w:ascii="Traditional Arabic" w:hAnsi="Traditional Arabic" w:cs="Traditional Arabic" w:hint="cs"/>
          <w:sz w:val="32"/>
          <w:szCs w:val="32"/>
          <w:rtl/>
          <w:lang w:bidi="ar-DZ"/>
        </w:rPr>
        <w:t xml:space="preserve"> السلطة التأسيسية ملك للشعب، ...).</w:t>
      </w:r>
    </w:p>
    <w:p w:rsidR="00D342A4" w:rsidRDefault="00D342A4" w:rsidP="00D342A4">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يتضمن بعض الأسس الأخرى مثل (منع التعسف في استعمال السلطة، ومسؤولية الدولة، وحماية الموطنين في الخارج، والطاقة الدفاعية للأمة، ودعم التعاون الدولي)، ثم النص على الحقوق والحريات المعترف بها للمواطنين التي أدرجها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في الباب الثاني بعنوان: الحقوق الأساسية والحريات العامة والواجبات، منها: (مبدأ المساواة أمام القانون، الجنسية، ترقية الحقوق السياسية للمرأة، حرية وحرمة المعتقد، الحقوق الثقافية، حرمة المسكن، حرية التعبير والتظاهر السلمي، الحصول على المعلومات والوثائق، حق إنشاء الأحزاب السياسية والجمعيات، ... </w:t>
      </w:r>
      <w:proofErr w:type="gramStart"/>
      <w:r>
        <w:rPr>
          <w:rFonts w:ascii="Traditional Arabic" w:hAnsi="Traditional Arabic" w:cs="Traditional Arabic" w:hint="cs"/>
          <w:sz w:val="32"/>
          <w:szCs w:val="32"/>
          <w:rtl/>
          <w:lang w:bidi="ar-DZ"/>
        </w:rPr>
        <w:t>مساواة</w:t>
      </w:r>
      <w:proofErr w:type="gramEnd"/>
      <w:r>
        <w:rPr>
          <w:rFonts w:ascii="Traditional Arabic" w:hAnsi="Traditional Arabic" w:cs="Traditional Arabic" w:hint="cs"/>
          <w:sz w:val="32"/>
          <w:szCs w:val="32"/>
          <w:rtl/>
          <w:lang w:bidi="ar-DZ"/>
        </w:rPr>
        <w:t xml:space="preserve"> المواطنين في تقلّد الوظائف، ضمان الملكية الخاصة، الحق في التعليم والعمل، سلامة البيئة، الحق النقابي والحق في الإضراب، حماية الأسرة والظروف المعيشية للمواطن).</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proofErr w:type="gramStart"/>
      <w:r>
        <w:rPr>
          <w:rFonts w:ascii="Traditional Arabic" w:hAnsi="Traditional Arabic" w:cs="Traditional Arabic" w:hint="cs"/>
          <w:sz w:val="32"/>
          <w:szCs w:val="32"/>
          <w:rtl/>
          <w:lang w:bidi="ar-DZ"/>
        </w:rPr>
        <w:t>ثم</w:t>
      </w:r>
      <w:proofErr w:type="gramEnd"/>
      <w:r>
        <w:rPr>
          <w:rFonts w:ascii="Traditional Arabic" w:hAnsi="Traditional Arabic" w:cs="Traditional Arabic" w:hint="cs"/>
          <w:sz w:val="32"/>
          <w:szCs w:val="32"/>
          <w:rtl/>
          <w:lang w:bidi="ar-DZ"/>
        </w:rPr>
        <w:t xml:space="preserve"> الواجبات التي يتحملها الأفراد والمجتمع فتتمثل في (حماية وصون استقلال البلاد، المشاركة في الدفاع عن الوطن، ممارسة الحريات في إطار احترام القانون، وتاريخ الأمة...) وأما حق اللجوء الذي كان معمولا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في السابق </w:t>
      </w:r>
      <w:proofErr w:type="gramStart"/>
      <w:r>
        <w:rPr>
          <w:rFonts w:ascii="Traditional Arabic" w:hAnsi="Traditional Arabic" w:cs="Traditional Arabic" w:hint="cs"/>
          <w:sz w:val="32"/>
          <w:szCs w:val="32"/>
          <w:rtl/>
          <w:lang w:bidi="ar-DZ"/>
        </w:rPr>
        <w:t>فلم</w:t>
      </w:r>
      <w:proofErr w:type="gramEnd"/>
      <w:r>
        <w:rPr>
          <w:rFonts w:ascii="Traditional Arabic" w:hAnsi="Traditional Arabic" w:cs="Traditional Arabic" w:hint="cs"/>
          <w:sz w:val="32"/>
          <w:szCs w:val="32"/>
          <w:rtl/>
          <w:lang w:bidi="ar-DZ"/>
        </w:rPr>
        <w:t xml:space="preserve"> يظهر في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w:t>
      </w:r>
    </w:p>
    <w:p w:rsidR="00D342A4" w:rsidRDefault="00D342A4" w:rsidP="00D342A4">
      <w:pPr>
        <w:bidi/>
        <w:spacing w:after="0" w:line="240" w:lineRule="auto"/>
        <w:jc w:val="both"/>
        <w:rPr>
          <w:rFonts w:ascii="Traditional Arabic" w:hAnsi="Traditional Arabic" w:cs="Traditional Arabic"/>
          <w:sz w:val="32"/>
          <w:szCs w:val="32"/>
          <w:rtl/>
          <w:lang w:bidi="ar-DZ"/>
        </w:rPr>
      </w:pPr>
      <w:r w:rsidRPr="00442C9A">
        <w:rPr>
          <w:rFonts w:ascii="Traditional Arabic" w:hAnsi="Traditional Arabic" w:cs="Traditional Arabic" w:hint="cs"/>
          <w:sz w:val="32"/>
          <w:szCs w:val="32"/>
          <w:rtl/>
          <w:lang w:bidi="ar-DZ"/>
        </w:rPr>
        <w:t xml:space="preserve">          والباب الثاني:</w:t>
      </w:r>
      <w:r>
        <w:rPr>
          <w:rFonts w:ascii="Traditional Arabic" w:hAnsi="Traditional Arabic" w:cs="Traditional Arabic" w:hint="cs"/>
          <w:sz w:val="32"/>
          <w:szCs w:val="32"/>
          <w:rtl/>
          <w:lang w:bidi="ar-DZ"/>
        </w:rPr>
        <w:t xml:space="preserve"> بفصوله الثلاثة ومواده </w:t>
      </w:r>
      <w:proofErr w:type="spellStart"/>
      <w:r>
        <w:rPr>
          <w:rFonts w:ascii="Traditional Arabic" w:hAnsi="Traditional Arabic" w:cs="Traditional Arabic" w:hint="cs"/>
          <w:sz w:val="32"/>
          <w:szCs w:val="32"/>
          <w:rtl/>
          <w:lang w:bidi="ar-DZ"/>
        </w:rPr>
        <w:t>الــــــ</w:t>
      </w:r>
      <w:proofErr w:type="spellEnd"/>
      <w:r>
        <w:rPr>
          <w:rFonts w:ascii="Traditional Arabic" w:hAnsi="Traditional Arabic" w:cs="Traditional Arabic" w:hint="cs"/>
          <w:sz w:val="32"/>
          <w:szCs w:val="32"/>
          <w:rtl/>
          <w:lang w:bidi="ar-DZ"/>
        </w:rPr>
        <w:t xml:space="preserve"> </w:t>
      </w:r>
      <w:r>
        <w:rPr>
          <w:rFonts w:ascii="Traditional Arabic" w:hAnsi="Traditional Arabic" w:cs="Traditional Arabic" w:hint="cs"/>
          <w:sz w:val="28"/>
          <w:szCs w:val="28"/>
          <w:rtl/>
          <w:lang w:bidi="ar-DZ"/>
        </w:rPr>
        <w:t>93</w:t>
      </w:r>
      <w:r>
        <w:rPr>
          <w:rFonts w:ascii="Traditional Arabic" w:hAnsi="Traditional Arabic" w:cs="Traditional Arabic" w:hint="cs"/>
          <w:sz w:val="32"/>
          <w:szCs w:val="32"/>
          <w:rtl/>
          <w:lang w:bidi="ar-DZ"/>
        </w:rPr>
        <w:t xml:space="preserve"> حسب دستور </w:t>
      </w:r>
      <w:r w:rsidRPr="002B3B82">
        <w:rPr>
          <w:rFonts w:ascii="Traditional Arabic" w:hAnsi="Traditional Arabic" w:cs="Traditional Arabic" w:hint="cs"/>
          <w:sz w:val="28"/>
          <w:szCs w:val="28"/>
          <w:rtl/>
          <w:lang w:bidi="ar-DZ"/>
        </w:rPr>
        <w:t>2016</w:t>
      </w:r>
      <w:r w:rsidRPr="0092327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المدرج في </w:t>
      </w:r>
      <w:r w:rsidRPr="002B3B82">
        <w:rPr>
          <w:rFonts w:ascii="Traditional Arabic" w:hAnsi="Traditional Arabic" w:cs="Traditional Arabic" w:hint="cs"/>
          <w:sz w:val="32"/>
          <w:szCs w:val="32"/>
          <w:rtl/>
          <w:lang w:bidi="ar-DZ"/>
        </w:rPr>
        <w:t xml:space="preserve">الباب الثالث </w:t>
      </w:r>
      <w:r>
        <w:rPr>
          <w:rFonts w:ascii="Traditional Arabic" w:hAnsi="Traditional Arabic" w:cs="Traditional Arabic" w:hint="cs"/>
          <w:sz w:val="32"/>
          <w:szCs w:val="32"/>
          <w:rtl/>
          <w:lang w:bidi="ar-DZ"/>
        </w:rPr>
        <w:t xml:space="preserve">من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sidRPr="002B3B82">
        <w:rPr>
          <w:rFonts w:ascii="Traditional Arabic" w:hAnsi="Traditional Arabic" w:cs="Traditional Arabic" w:hint="cs"/>
          <w:sz w:val="32"/>
          <w:szCs w:val="32"/>
          <w:rtl/>
          <w:lang w:bidi="ar-DZ"/>
        </w:rPr>
        <w:t xml:space="preserve"> وموضوعه </w:t>
      </w:r>
      <w:r>
        <w:rPr>
          <w:rFonts w:ascii="Traditional Arabic" w:hAnsi="Traditional Arabic" w:cs="Traditional Arabic" w:hint="cs"/>
          <w:sz w:val="32"/>
          <w:szCs w:val="32"/>
          <w:rtl/>
          <w:lang w:bidi="ar-DZ"/>
        </w:rPr>
        <w:t xml:space="preserve">"تنظيم السلطات والفصل بينها"، في جوانب الهيكلة </w:t>
      </w:r>
      <w:r w:rsidRPr="000D01C4">
        <w:rPr>
          <w:rFonts w:ascii="Traditional Arabic" w:hAnsi="Traditional Arabic" w:cs="Traditional Arabic" w:hint="cs"/>
          <w:sz w:val="32"/>
          <w:szCs w:val="32"/>
          <w:rtl/>
          <w:lang w:bidi="ar-DZ"/>
        </w:rPr>
        <w:t xml:space="preserve">والاختصاصات، بداية </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بالسلطة التنفيذية</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 xml:space="preserve"> ممثلة في (رئيس</w:t>
      </w:r>
      <w:r>
        <w:rPr>
          <w:rFonts w:ascii="Traditional Arabic" w:hAnsi="Traditional Arabic" w:cs="Traditional Arabic" w:hint="cs"/>
          <w:sz w:val="32"/>
          <w:szCs w:val="32"/>
          <w:rtl/>
          <w:lang w:bidi="ar-DZ"/>
        </w:rPr>
        <w:t xml:space="preserve"> الجمهورية رئيس الدولة، شروط انتخاب الرئيس، مهام رئيس الجمهورية، الوزير الأول أو رئيس الحكومة والوزراء والحكومة، تنظيم ممارسة الصلاحيات الدستورية في أحوال السّلم وفي الظروف الاستثنائية). </w:t>
      </w:r>
    </w:p>
    <w:p w:rsidR="00D342A4" w:rsidRDefault="00D342A4" w:rsidP="00D342A4">
      <w:pPr>
        <w:bidi/>
        <w:spacing w:after="120" w:line="240" w:lineRule="auto"/>
        <w:jc w:val="both"/>
        <w:rPr>
          <w:rFonts w:ascii="Traditional Arabic" w:hAnsi="Traditional Arabic" w:cs="Traditional Arabic"/>
          <w:sz w:val="32"/>
          <w:szCs w:val="32"/>
          <w:rtl/>
          <w:lang w:bidi="ar-DZ"/>
        </w:rPr>
      </w:pPr>
      <w:r w:rsidRPr="000D01C4">
        <w:rPr>
          <w:rFonts w:ascii="Traditional Arabic" w:hAnsi="Traditional Arabic" w:cs="Traditional Arabic" w:hint="cs"/>
          <w:sz w:val="32"/>
          <w:szCs w:val="32"/>
          <w:rtl/>
          <w:lang w:bidi="ar-DZ"/>
        </w:rPr>
        <w:t xml:space="preserve">          وبالنسبة </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للسلطة التشريعية</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التي نظمها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في الباب الثالث وفي الفصل الثالث تحت عنوان: "البرلمان"، وتضمنت على الخصوص </w:t>
      </w:r>
      <w:r w:rsidRPr="000D01C4">
        <w:rPr>
          <w:rFonts w:ascii="Traditional Arabic" w:hAnsi="Traditional Arabic" w:cs="Traditional Arabic" w:hint="cs"/>
          <w:sz w:val="32"/>
          <w:szCs w:val="32"/>
          <w:rtl/>
          <w:lang w:bidi="ar-DZ"/>
        </w:rPr>
        <w:t>(تشكيل البرلمان</w:t>
      </w:r>
      <w:r>
        <w:rPr>
          <w:rFonts w:ascii="Traditional Arabic" w:hAnsi="Traditional Arabic" w:cs="Traditional Arabic" w:hint="cs"/>
          <w:sz w:val="32"/>
          <w:szCs w:val="32"/>
          <w:rtl/>
          <w:lang w:bidi="ar-DZ"/>
        </w:rPr>
        <w:t xml:space="preserve"> بغرفتيه، انتخاب وتعيين أعضاء البرلمان، وظائف البرلمان التشريعية والرقابية، وحقوق وواجبات عضو البرلمان ومبدأ الحصانة البرلمانية، أعمال البرلمان وعلاقته بالحكومة وكذا العلاقة البينية بين الغرفتين، ...) </w:t>
      </w:r>
    </w:p>
    <w:p w:rsidR="00D342A4" w:rsidRPr="000D01C4" w:rsidRDefault="00D342A4" w:rsidP="00D342A4">
      <w:pPr>
        <w:bidi/>
        <w:spacing w:after="120" w:line="240" w:lineRule="auto"/>
        <w:jc w:val="both"/>
        <w:rPr>
          <w:rFonts w:ascii="Traditional Arabic" w:hAnsi="Traditional Arabic" w:cs="Traditional Arabic"/>
          <w:sz w:val="32"/>
          <w:szCs w:val="32"/>
          <w:rtl/>
          <w:lang w:bidi="ar-DZ"/>
        </w:rPr>
      </w:pPr>
      <w:r w:rsidRPr="000D01C4">
        <w:rPr>
          <w:rFonts w:ascii="Traditional Arabic" w:hAnsi="Traditional Arabic" w:cs="Traditional Arabic" w:hint="cs"/>
          <w:sz w:val="32"/>
          <w:szCs w:val="32"/>
          <w:rtl/>
          <w:lang w:bidi="ar-DZ"/>
        </w:rPr>
        <w:t xml:space="preserve">          وأما </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السلطة القضائية</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التي نظمها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في الباب الثالث وفي الفصل الرابع بعنوان: "القضاء"، </w:t>
      </w:r>
      <w:r w:rsidRPr="000D01C4">
        <w:rPr>
          <w:rFonts w:ascii="Traditional Arabic" w:hAnsi="Traditional Arabic" w:cs="Traditional Arabic" w:hint="cs"/>
          <w:sz w:val="32"/>
          <w:szCs w:val="32"/>
          <w:rtl/>
          <w:lang w:bidi="ar-DZ"/>
        </w:rPr>
        <w:t xml:space="preserve">فهي </w:t>
      </w:r>
      <w:r>
        <w:rPr>
          <w:rFonts w:ascii="Traditional Arabic" w:hAnsi="Traditional Arabic" w:cs="Traditional Arabic" w:hint="cs"/>
          <w:sz w:val="32"/>
          <w:szCs w:val="32"/>
          <w:rtl/>
          <w:lang w:bidi="ar-DZ"/>
        </w:rPr>
        <w:t>مميزة</w:t>
      </w:r>
      <w:r w:rsidRPr="000D01C4">
        <w:rPr>
          <w:rFonts w:ascii="Traditional Arabic" w:hAnsi="Traditional Arabic" w:cs="Traditional Arabic" w:hint="cs"/>
          <w:sz w:val="32"/>
          <w:szCs w:val="32"/>
          <w:rtl/>
          <w:lang w:bidi="ar-DZ"/>
        </w:rPr>
        <w:t xml:space="preserve"> بالقواعد الدستورية التالية (استقلال </w:t>
      </w:r>
      <w:r>
        <w:rPr>
          <w:rFonts w:ascii="Traditional Arabic" w:hAnsi="Traditional Arabic" w:cs="Traditional Arabic" w:hint="cs"/>
          <w:sz w:val="32"/>
          <w:szCs w:val="32"/>
          <w:rtl/>
          <w:lang w:bidi="ar-DZ"/>
        </w:rPr>
        <w:t>ا</w:t>
      </w:r>
      <w:r w:rsidRPr="000D01C4">
        <w:rPr>
          <w:rFonts w:ascii="Traditional Arabic" w:hAnsi="Traditional Arabic" w:cs="Traditional Arabic" w:hint="cs"/>
          <w:sz w:val="32"/>
          <w:szCs w:val="32"/>
          <w:rtl/>
          <w:lang w:bidi="ar-DZ"/>
        </w:rPr>
        <w:t>لقضا</w:t>
      </w:r>
      <w:r>
        <w:rPr>
          <w:rFonts w:ascii="Traditional Arabic" w:hAnsi="Traditional Arabic" w:cs="Traditional Arabic" w:hint="cs"/>
          <w:sz w:val="32"/>
          <w:szCs w:val="32"/>
          <w:rtl/>
          <w:lang w:bidi="ar-DZ"/>
        </w:rPr>
        <w:t>ء</w:t>
      </w:r>
      <w:r w:rsidRPr="000D01C4">
        <w:rPr>
          <w:rFonts w:ascii="Traditional Arabic" w:hAnsi="Traditional Arabic" w:cs="Traditional Arabic" w:hint="cs"/>
          <w:sz w:val="32"/>
          <w:szCs w:val="32"/>
          <w:rtl/>
          <w:lang w:bidi="ar-DZ"/>
        </w:rPr>
        <w:t xml:space="preserve">، مبادئ الشرعية والمساواة والحق في الدفاع، علنية الجلسات، حماية القاضي ومسؤوليته، المحكمة العليا، مجلس الدولة، محكمة التنازع، المجلس الأعلى للقضاء، المحكمة العليا للدولة).  </w:t>
      </w:r>
    </w:p>
    <w:p w:rsidR="00D342A4" w:rsidRDefault="00D342A4" w:rsidP="00D342A4">
      <w:pPr>
        <w:bidi/>
        <w:spacing w:after="0" w:line="240" w:lineRule="auto"/>
        <w:jc w:val="both"/>
        <w:rPr>
          <w:rFonts w:ascii="Traditional Arabic" w:hAnsi="Traditional Arabic" w:cs="Traditional Arabic"/>
          <w:sz w:val="32"/>
          <w:szCs w:val="32"/>
          <w:rtl/>
          <w:lang w:bidi="ar-DZ"/>
        </w:rPr>
      </w:pPr>
      <w:r w:rsidRPr="000D01C4">
        <w:rPr>
          <w:rFonts w:ascii="Traditional Arabic" w:hAnsi="Traditional Arabic" w:cs="Traditional Arabic" w:hint="cs"/>
          <w:sz w:val="32"/>
          <w:szCs w:val="32"/>
          <w:rtl/>
          <w:lang w:bidi="ar-DZ"/>
        </w:rPr>
        <w:t xml:space="preserve">          والباب الثالث</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 xml:space="preserve"> بفصوله الثلاثة ومواده </w:t>
      </w:r>
      <w:proofErr w:type="spellStart"/>
      <w:r w:rsidRPr="000D01C4">
        <w:rPr>
          <w:rFonts w:ascii="Traditional Arabic" w:hAnsi="Traditional Arabic" w:cs="Traditional Arabic" w:hint="cs"/>
          <w:sz w:val="32"/>
          <w:szCs w:val="32"/>
          <w:rtl/>
          <w:lang w:bidi="ar-DZ"/>
        </w:rPr>
        <w:t>الــــــــ</w:t>
      </w:r>
      <w:proofErr w:type="spellEnd"/>
      <w:r w:rsidRPr="000D01C4">
        <w:rPr>
          <w:rFonts w:ascii="Traditional Arabic" w:hAnsi="Traditional Arabic" w:cs="Traditional Arabic" w:hint="cs"/>
          <w:sz w:val="32"/>
          <w:szCs w:val="32"/>
          <w:rtl/>
          <w:lang w:bidi="ar-DZ"/>
        </w:rPr>
        <w:t xml:space="preserve"> </w:t>
      </w:r>
      <w:r>
        <w:rPr>
          <w:rFonts w:ascii="Traditional Arabic" w:hAnsi="Traditional Arabic" w:cs="Traditional Arabic" w:hint="cs"/>
          <w:sz w:val="28"/>
          <w:szCs w:val="28"/>
          <w:rtl/>
          <w:lang w:bidi="ar-DZ"/>
        </w:rPr>
        <w:t>29</w:t>
      </w:r>
      <w:r w:rsidRPr="000D01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في دستور </w:t>
      </w:r>
      <w:r w:rsidRPr="00FE396D">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w:t>
      </w:r>
      <w:r w:rsidRPr="000D01C4">
        <w:rPr>
          <w:rFonts w:ascii="Traditional Arabic" w:hAnsi="Traditional Arabic" w:cs="Traditional Arabic" w:hint="cs"/>
          <w:sz w:val="32"/>
          <w:szCs w:val="32"/>
          <w:rtl/>
          <w:lang w:bidi="ar-DZ"/>
        </w:rPr>
        <w:t xml:space="preserve">موضوعه </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الرقابة ومراقبة الانتخابات والمؤسسات الاستشارية</w:t>
      </w:r>
      <w:r>
        <w:rPr>
          <w:rFonts w:ascii="Traditional Arabic" w:hAnsi="Traditional Arabic" w:cs="Traditional Arabic" w:hint="cs"/>
          <w:sz w:val="32"/>
          <w:szCs w:val="32"/>
          <w:rtl/>
          <w:lang w:bidi="ar-DZ"/>
        </w:rPr>
        <w:t xml:space="preserve">"، أدرجه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في الباب الرابع تحت عنوان "مؤسسات الرقابة" ويتضمن</w:t>
      </w:r>
      <w:r w:rsidRPr="000D01C4">
        <w:rPr>
          <w:rFonts w:ascii="Traditional Arabic" w:hAnsi="Traditional Arabic" w:cs="Traditional Arabic" w:hint="cs"/>
          <w:sz w:val="32"/>
          <w:szCs w:val="32"/>
          <w:rtl/>
          <w:lang w:bidi="ar-DZ"/>
        </w:rPr>
        <w:t xml:space="preserve"> (ممارسة الرقابة الشعبية من طرف المجالس المنتخبة، مراقبة عمل الحكومة، التحقيق في تطابق</w:t>
      </w:r>
      <w:r>
        <w:rPr>
          <w:rFonts w:ascii="Traditional Arabic" w:hAnsi="Traditional Arabic" w:cs="Traditional Arabic" w:hint="cs"/>
          <w:sz w:val="32"/>
          <w:szCs w:val="32"/>
          <w:rtl/>
          <w:lang w:bidi="ar-DZ"/>
        </w:rPr>
        <w:t xml:space="preserve"> العمل التشريعي والتنفيذي مع الدستور، تشكيل ومهام المجلس الدستوري أو المحكمة الدستورية بنص المادة </w:t>
      </w:r>
      <w:r w:rsidRPr="00347A82">
        <w:rPr>
          <w:rFonts w:ascii="Traditional Arabic" w:hAnsi="Traditional Arabic" w:cs="Traditional Arabic" w:hint="cs"/>
          <w:sz w:val="28"/>
          <w:szCs w:val="28"/>
          <w:rtl/>
          <w:lang w:bidi="ar-DZ"/>
        </w:rPr>
        <w:t>185</w:t>
      </w:r>
      <w:r>
        <w:rPr>
          <w:rFonts w:ascii="Traditional Arabic" w:hAnsi="Traditional Arabic" w:cs="Traditional Arabic" w:hint="cs"/>
          <w:sz w:val="32"/>
          <w:szCs w:val="32"/>
          <w:rtl/>
          <w:lang w:bidi="ar-DZ"/>
        </w:rPr>
        <w:t xml:space="preserve"> من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سلطة الإخطار وحق الطعن بعدم الدستورية، تشكيل مجلس المحاسبة واختصاصاته، ومراقبة الانتخابات التشريعية والرئاسية والاستفتاء، والهيئة العليا المستقلة لمراقبة الانتخابات، ...)</w:t>
      </w:r>
    </w:p>
    <w:p w:rsidR="00D342A4" w:rsidRPr="00476D93" w:rsidRDefault="00D342A4" w:rsidP="00D342A4">
      <w:pPr>
        <w:bidi/>
        <w:spacing w:after="0" w:line="240" w:lineRule="auto"/>
        <w:jc w:val="both"/>
        <w:rPr>
          <w:rFonts w:ascii="Traditional Arabic" w:hAnsi="Traditional Arabic" w:cs="Traditional Arabic"/>
          <w:sz w:val="32"/>
          <w:szCs w:val="32"/>
          <w:rtl/>
          <w:lang w:bidi="ar-DZ"/>
        </w:rPr>
      </w:pPr>
      <w:r w:rsidRPr="000D01C4">
        <w:rPr>
          <w:rFonts w:ascii="Traditional Arabic" w:hAnsi="Traditional Arabic" w:cs="Traditional Arabic" w:hint="cs"/>
          <w:sz w:val="32"/>
          <w:szCs w:val="32"/>
          <w:rtl/>
          <w:lang w:bidi="ar-DZ"/>
        </w:rPr>
        <w:t xml:space="preserve">          ثم </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المؤسسات الاستشارية</w:t>
      </w:r>
      <w:r>
        <w:rPr>
          <w:rFonts w:ascii="Traditional Arabic" w:hAnsi="Traditional Arabic" w:cs="Traditional Arabic" w:hint="cs"/>
          <w:sz w:val="32"/>
          <w:szCs w:val="32"/>
          <w:rtl/>
          <w:lang w:bidi="ar-DZ"/>
        </w:rPr>
        <w:t xml:space="preserve">" التي أدرجها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تحت عنوان "الهيئات الاستشارية" وهذا هو المصطلح السليم وذلك في المواد </w:t>
      </w:r>
      <w:r w:rsidRPr="0096230C">
        <w:rPr>
          <w:rFonts w:ascii="Traditional Arabic" w:hAnsi="Traditional Arabic" w:cs="Traditional Arabic" w:hint="cs"/>
          <w:sz w:val="28"/>
          <w:szCs w:val="28"/>
          <w:rtl/>
          <w:lang w:bidi="ar-DZ"/>
        </w:rPr>
        <w:t>206</w:t>
      </w:r>
      <w:r>
        <w:rPr>
          <w:rFonts w:ascii="Traditional Arabic" w:hAnsi="Traditional Arabic" w:cs="Traditional Arabic" w:hint="cs"/>
          <w:sz w:val="32"/>
          <w:szCs w:val="32"/>
          <w:rtl/>
          <w:lang w:bidi="ar-DZ"/>
        </w:rPr>
        <w:t xml:space="preserve"> وما يليها، </w:t>
      </w:r>
      <w:r w:rsidRPr="000D01C4">
        <w:rPr>
          <w:rFonts w:ascii="Traditional Arabic" w:hAnsi="Traditional Arabic" w:cs="Traditional Arabic" w:hint="cs"/>
          <w:sz w:val="32"/>
          <w:szCs w:val="32"/>
          <w:rtl/>
          <w:lang w:bidi="ar-DZ"/>
        </w:rPr>
        <w:t xml:space="preserve">ممثلة في المجلس الإسلامي الأعلى تشكيله واختصاصاته، والمجلس الأعلى للأمن، والمجلس الوطني لحقوق الإنسان، والمجلس الأعلى للشباب، </w:t>
      </w:r>
      <w:r>
        <w:rPr>
          <w:rFonts w:ascii="Traditional Arabic" w:hAnsi="Traditional Arabic" w:cs="Traditional Arabic" w:hint="cs"/>
          <w:sz w:val="32"/>
          <w:szCs w:val="32"/>
          <w:rtl/>
          <w:lang w:bidi="ar-DZ"/>
        </w:rPr>
        <w:t>والمرصد الوطني للمجتمع المدني، والمجلس الوطني للبحث العلمي والتكنولوجيات، الأكاديمية الجزائرية للعلوم والتكنولوجيات</w:t>
      </w:r>
      <w:r w:rsidRPr="00476D93">
        <w:rPr>
          <w:rFonts w:ascii="Traditional Arabic" w:hAnsi="Traditional Arabic" w:cs="Traditional Arabic" w:hint="cs"/>
          <w:sz w:val="32"/>
          <w:szCs w:val="32"/>
          <w:rtl/>
          <w:lang w:bidi="ar-DZ"/>
        </w:rPr>
        <w:t>، والمجلس الوطني الاقتصادي</w:t>
      </w:r>
      <w:r>
        <w:rPr>
          <w:rFonts w:ascii="Traditional Arabic" w:hAnsi="Traditional Arabic" w:cs="Traditional Arabic" w:hint="cs"/>
          <w:sz w:val="32"/>
          <w:szCs w:val="32"/>
          <w:rtl/>
          <w:lang w:bidi="ar-DZ"/>
        </w:rPr>
        <w:t xml:space="preserve"> والاجتماعي والبيئي</w:t>
      </w:r>
      <w:r w:rsidRPr="00476D93">
        <w:rPr>
          <w:rFonts w:ascii="Traditional Arabic" w:hAnsi="Traditional Arabic" w:cs="Traditional Arabic" w:hint="cs"/>
          <w:sz w:val="32"/>
          <w:szCs w:val="32"/>
          <w:rtl/>
          <w:lang w:bidi="ar-DZ"/>
        </w:rPr>
        <w:t>).</w:t>
      </w:r>
    </w:p>
    <w:p w:rsidR="00D342A4" w:rsidRDefault="00D342A4" w:rsidP="00D342A4">
      <w:pPr>
        <w:bidi/>
        <w:spacing w:after="0" w:line="240" w:lineRule="auto"/>
        <w:jc w:val="both"/>
        <w:rPr>
          <w:rFonts w:ascii="Traditional Arabic" w:hAnsi="Traditional Arabic" w:cs="Traditional Arabic"/>
          <w:sz w:val="32"/>
          <w:szCs w:val="32"/>
          <w:rtl/>
          <w:lang w:bidi="ar-DZ"/>
        </w:rPr>
      </w:pPr>
      <w:r w:rsidRPr="00442C9A">
        <w:rPr>
          <w:rFonts w:ascii="Traditional Arabic" w:hAnsi="Traditional Arabic" w:cs="Traditional Arabic" w:hint="cs"/>
          <w:sz w:val="32"/>
          <w:szCs w:val="32"/>
          <w:rtl/>
          <w:lang w:bidi="ar-DZ"/>
        </w:rPr>
        <w:t xml:space="preserve">          وأما الباب الرابع:</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في دستور </w:t>
      </w:r>
      <w:r w:rsidRPr="006A5974">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المدرج في الباب السادس: في </w:t>
      </w:r>
      <w:r w:rsidRPr="002F3689">
        <w:rPr>
          <w:rFonts w:ascii="Traditional Arabic" w:hAnsi="Traditional Arabic" w:cs="Traditional Arabic" w:hint="cs"/>
          <w:sz w:val="32"/>
          <w:szCs w:val="32"/>
          <w:rtl/>
          <w:lang w:bidi="ar-DZ"/>
        </w:rPr>
        <w:t xml:space="preserve">دستور </w:t>
      </w:r>
      <w:r w:rsidRPr="002F368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فهو يتكون من </w:t>
      </w:r>
      <w:r>
        <w:rPr>
          <w:rFonts w:ascii="Traditional Arabic" w:hAnsi="Traditional Arabic" w:cs="Traditional Arabic" w:hint="cs"/>
          <w:sz w:val="28"/>
          <w:szCs w:val="28"/>
          <w:rtl/>
          <w:lang w:bidi="ar-DZ"/>
        </w:rPr>
        <w:t>6</w:t>
      </w:r>
      <w:r>
        <w:rPr>
          <w:rFonts w:ascii="Traditional Arabic" w:hAnsi="Traditional Arabic" w:cs="Traditional Arabic" w:hint="cs"/>
          <w:sz w:val="32"/>
          <w:szCs w:val="32"/>
          <w:rtl/>
          <w:lang w:bidi="ar-DZ"/>
        </w:rPr>
        <w:t xml:space="preserve"> مواد موضوعه التعديل الدستوري: (حق المبادرة بالتعديل الدستوري لرئيس الجمهورية، طرق وإجراءات التعديل </w:t>
      </w:r>
      <w:r>
        <w:rPr>
          <w:rFonts w:ascii="Traditional Arabic" w:hAnsi="Traditional Arabic" w:cs="Traditional Arabic" w:hint="cs"/>
          <w:sz w:val="32"/>
          <w:szCs w:val="32"/>
          <w:rtl/>
          <w:lang w:bidi="ar-DZ"/>
        </w:rPr>
        <w:lastRenderedPageBreak/>
        <w:t xml:space="preserve">الدستوري، المواد المحصنة من التعديل الدستوري) </w:t>
      </w:r>
      <w:r w:rsidRPr="000D01C4">
        <w:rPr>
          <w:rFonts w:ascii="Traditional Arabic" w:hAnsi="Traditional Arabic" w:cs="Traditional Arabic" w:hint="cs"/>
          <w:sz w:val="32"/>
          <w:szCs w:val="32"/>
          <w:rtl/>
          <w:lang w:bidi="ar-DZ"/>
        </w:rPr>
        <w:t xml:space="preserve">بالإضافة إلى </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أحكام انتقالية</w:t>
      </w:r>
      <w:r>
        <w:rPr>
          <w:rFonts w:ascii="Traditional Arabic" w:hAnsi="Traditional Arabic" w:cs="Traditional Arabic" w:hint="cs"/>
          <w:sz w:val="32"/>
          <w:szCs w:val="32"/>
          <w:rtl/>
          <w:lang w:bidi="ar-DZ"/>
        </w:rPr>
        <w:t xml:space="preserve">" حول سريان الدستور، وأحكام أخرى ذات طبيعة مؤقتة. </w:t>
      </w:r>
    </w:p>
    <w:p w:rsidR="00D342A4" w:rsidRDefault="00D342A4" w:rsidP="0060078C">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المعاهدات مصدر للمشروعية</w:t>
      </w:r>
    </w:p>
    <w:p w:rsidR="00D342A4" w:rsidRDefault="00D342A4" w:rsidP="00D342A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وضع المؤسس الدستوري سابقا "المعاهدات الدولية المصادق عليها" بمثابة نص قانوني معمول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فحجية أحكامها مساوية لحجية أحكام التشريع</w:t>
      </w:r>
      <w:r w:rsidRPr="000B142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الساري المفعول، وذلك بموجب نص المادة </w:t>
      </w:r>
      <w:r w:rsidRPr="004D7488">
        <w:rPr>
          <w:rFonts w:ascii="Traditional Arabic" w:hAnsi="Traditional Arabic" w:cs="Traditional Arabic" w:hint="cs"/>
          <w:sz w:val="28"/>
          <w:szCs w:val="28"/>
          <w:rtl/>
          <w:lang w:bidi="ar-DZ"/>
        </w:rPr>
        <w:t>159</w:t>
      </w:r>
      <w:r>
        <w:rPr>
          <w:rFonts w:ascii="Traditional Arabic" w:hAnsi="Traditional Arabic" w:cs="Traditional Arabic" w:hint="cs"/>
          <w:sz w:val="32"/>
          <w:szCs w:val="32"/>
          <w:rtl/>
          <w:lang w:bidi="ar-DZ"/>
        </w:rPr>
        <w:t xml:space="preserve"> من دستور </w:t>
      </w:r>
      <w:r w:rsidRPr="004D7488">
        <w:rPr>
          <w:rFonts w:ascii="Traditional Arabic" w:hAnsi="Traditional Arabic" w:cs="Traditional Arabic" w:hint="cs"/>
          <w:sz w:val="28"/>
          <w:szCs w:val="28"/>
          <w:rtl/>
          <w:lang w:bidi="ar-DZ"/>
        </w:rPr>
        <w:t>1976</w:t>
      </w:r>
      <w:r>
        <w:rPr>
          <w:rFonts w:ascii="Traditional Arabic" w:hAnsi="Traditional Arabic" w:cs="Traditional Arabic" w:hint="cs"/>
          <w:sz w:val="32"/>
          <w:szCs w:val="32"/>
          <w:rtl/>
          <w:lang w:bidi="ar-DZ"/>
        </w:rPr>
        <w:t xml:space="preserve"> التي جاء فيها (المعاهدات الدولية التي صادق عليها رئيس الجمهورية، طبقا للأحكام المنصوص عليها في الدستور تكسب قوة القانون)</w:t>
      </w:r>
    </w:p>
    <w:p w:rsidR="00D342A4" w:rsidRDefault="00D342A4" w:rsidP="00D342A4">
      <w:pPr>
        <w:bidi/>
        <w:spacing w:line="240" w:lineRule="auto"/>
        <w:jc w:val="both"/>
        <w:rPr>
          <w:rFonts w:ascii="Traditional Arabic" w:hAnsi="Traditional Arabic" w:cs="Traditional Arabic"/>
          <w:sz w:val="32"/>
          <w:szCs w:val="32"/>
          <w:rtl/>
          <w:lang w:bidi="ar-DZ"/>
        </w:rPr>
      </w:pPr>
      <w:r w:rsidRPr="000D01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ثم فيما بعد ذلك، تراجع المؤسس الدستوري عن هذا التوجّه السيادي أعلاه من غير تبرير، مانحا المعاهدات المصادق عليها من طرف رئيس الجمهورية مرتبة تسمو على القانون، وفقا لأحكام المادة </w:t>
      </w:r>
      <w:r w:rsidRPr="004D7488">
        <w:rPr>
          <w:rFonts w:ascii="Traditional Arabic" w:hAnsi="Traditional Arabic" w:cs="Traditional Arabic" w:hint="cs"/>
          <w:sz w:val="28"/>
          <w:szCs w:val="28"/>
          <w:rtl/>
          <w:lang w:bidi="ar-DZ"/>
        </w:rPr>
        <w:t>1</w:t>
      </w:r>
      <w:r>
        <w:rPr>
          <w:rFonts w:ascii="Traditional Arabic" w:hAnsi="Traditional Arabic" w:cs="Traditional Arabic" w:hint="cs"/>
          <w:sz w:val="28"/>
          <w:szCs w:val="28"/>
          <w:rtl/>
          <w:lang w:bidi="ar-DZ"/>
        </w:rPr>
        <w:t>23</w:t>
      </w:r>
      <w:r>
        <w:rPr>
          <w:rFonts w:ascii="Traditional Arabic" w:hAnsi="Traditional Arabic" w:cs="Traditional Arabic" w:hint="cs"/>
          <w:sz w:val="32"/>
          <w:szCs w:val="32"/>
          <w:rtl/>
          <w:lang w:bidi="ar-DZ"/>
        </w:rPr>
        <w:t xml:space="preserve"> من دستور </w:t>
      </w:r>
      <w:r w:rsidRPr="004D7488">
        <w:rPr>
          <w:rFonts w:ascii="Traditional Arabic" w:hAnsi="Traditional Arabic" w:cs="Traditional Arabic" w:hint="cs"/>
          <w:sz w:val="28"/>
          <w:szCs w:val="28"/>
          <w:rtl/>
          <w:lang w:bidi="ar-DZ"/>
        </w:rPr>
        <w:t>19</w:t>
      </w:r>
      <w:r>
        <w:rPr>
          <w:rFonts w:ascii="Traditional Arabic" w:hAnsi="Traditional Arabic" w:cs="Traditional Arabic" w:hint="cs"/>
          <w:sz w:val="28"/>
          <w:szCs w:val="28"/>
          <w:rtl/>
          <w:lang w:bidi="ar-DZ"/>
        </w:rPr>
        <w:t>89</w:t>
      </w:r>
      <w:r>
        <w:rPr>
          <w:rFonts w:ascii="Traditional Arabic" w:hAnsi="Traditional Arabic" w:cs="Traditional Arabic" w:hint="cs"/>
          <w:sz w:val="32"/>
          <w:szCs w:val="32"/>
          <w:rtl/>
          <w:lang w:bidi="ar-DZ"/>
        </w:rPr>
        <w:t xml:space="preserve"> التي نصت على (المعاهدات التي يصادق عليها رئيس الجمهورية حسب الشروط المنصوص عليها في الدستور تسمو على القانون)   </w:t>
      </w:r>
    </w:p>
    <w:p w:rsidR="00D342A4" w:rsidRDefault="00D342A4" w:rsidP="00D342A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ومن</w:t>
      </w:r>
      <w:proofErr w:type="gramEnd"/>
      <w:r>
        <w:rPr>
          <w:rFonts w:ascii="Traditional Arabic" w:hAnsi="Traditional Arabic" w:cs="Traditional Arabic" w:hint="cs"/>
          <w:sz w:val="32"/>
          <w:szCs w:val="32"/>
          <w:rtl/>
          <w:lang w:bidi="ar-DZ"/>
        </w:rPr>
        <w:t xml:space="preserve"> ثم كرس دستور </w:t>
      </w:r>
      <w:r w:rsidRPr="00DB4BC4">
        <w:rPr>
          <w:rFonts w:ascii="Traditional Arabic" w:hAnsi="Traditional Arabic" w:cs="Traditional Arabic" w:hint="cs"/>
          <w:sz w:val="28"/>
          <w:szCs w:val="28"/>
          <w:rtl/>
          <w:lang w:bidi="ar-DZ"/>
        </w:rPr>
        <w:t>1996</w:t>
      </w:r>
      <w:r>
        <w:rPr>
          <w:rFonts w:ascii="Traditional Arabic" w:hAnsi="Traditional Arabic" w:cs="Traditional Arabic" w:hint="cs"/>
          <w:sz w:val="32"/>
          <w:szCs w:val="32"/>
          <w:rtl/>
          <w:lang w:bidi="ar-DZ"/>
        </w:rPr>
        <w:t xml:space="preserve"> "سمو المعاهدات" على القانون في</w:t>
      </w:r>
      <w:r w:rsidRPr="000D01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w:t>
      </w:r>
      <w:r w:rsidRPr="000D01C4">
        <w:rPr>
          <w:rFonts w:ascii="Traditional Arabic" w:hAnsi="Traditional Arabic" w:cs="Traditional Arabic" w:hint="cs"/>
          <w:sz w:val="32"/>
          <w:szCs w:val="32"/>
          <w:rtl/>
          <w:lang w:bidi="ar-DZ"/>
        </w:rPr>
        <w:t xml:space="preserve">لمادة </w:t>
      </w:r>
      <w:r w:rsidRPr="000D01C4">
        <w:rPr>
          <w:rFonts w:ascii="Traditional Arabic" w:hAnsi="Traditional Arabic" w:cs="Traditional Arabic" w:hint="cs"/>
          <w:sz w:val="28"/>
          <w:szCs w:val="28"/>
          <w:rtl/>
          <w:lang w:bidi="ar-DZ"/>
        </w:rPr>
        <w:t>150</w:t>
      </w:r>
      <w:r w:rsidRPr="000D01C4">
        <w:rPr>
          <w:rFonts w:ascii="Traditional Arabic" w:hAnsi="Traditional Arabic" w:cs="Traditional Arabic" w:hint="cs"/>
          <w:sz w:val="32"/>
          <w:szCs w:val="32"/>
          <w:rtl/>
          <w:lang w:bidi="ar-DZ"/>
        </w:rPr>
        <w:t xml:space="preserve"> من دستور </w:t>
      </w:r>
      <w:r w:rsidRPr="000D01C4">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وكذلك وفقا للمادة </w:t>
      </w:r>
      <w:r w:rsidRPr="00447D7C">
        <w:rPr>
          <w:rFonts w:ascii="Traditional Arabic" w:hAnsi="Traditional Arabic" w:cs="Traditional Arabic" w:hint="cs"/>
          <w:sz w:val="28"/>
          <w:szCs w:val="28"/>
          <w:rtl/>
          <w:lang w:bidi="ar-DZ"/>
        </w:rPr>
        <w:t>154</w:t>
      </w:r>
      <w:r>
        <w:rPr>
          <w:rFonts w:ascii="Traditional Arabic" w:hAnsi="Traditional Arabic" w:cs="Traditional Arabic" w:hint="cs"/>
          <w:sz w:val="32"/>
          <w:szCs w:val="32"/>
          <w:rtl/>
          <w:lang w:bidi="ar-DZ"/>
        </w:rPr>
        <w:t xml:space="preserve"> من </w:t>
      </w:r>
      <w:r w:rsidRPr="006C519F">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447D7C">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ب</w:t>
      </w:r>
      <w:r w:rsidRPr="000D01C4">
        <w:rPr>
          <w:rFonts w:ascii="Traditional Arabic" w:hAnsi="Traditional Arabic" w:cs="Traditional Arabic" w:hint="cs"/>
          <w:sz w:val="32"/>
          <w:szCs w:val="32"/>
          <w:rtl/>
          <w:lang w:bidi="ar-DZ"/>
        </w:rPr>
        <w:t xml:space="preserve">أن المعاهدات التي يصادق عليها رئيس الجمهورية حسب الشروط التي ينص عليها الدستور تسمو على القانون، </w:t>
      </w:r>
      <w:r>
        <w:rPr>
          <w:rFonts w:ascii="Traditional Arabic" w:hAnsi="Traditional Arabic" w:cs="Traditional Arabic" w:hint="cs"/>
          <w:sz w:val="32"/>
          <w:szCs w:val="32"/>
          <w:rtl/>
          <w:lang w:bidi="ar-DZ"/>
        </w:rPr>
        <w:t>مُسترشدا</w:t>
      </w:r>
      <w:r w:rsidRPr="000D01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ب</w:t>
      </w:r>
      <w:r w:rsidRPr="000D01C4">
        <w:rPr>
          <w:rFonts w:ascii="Traditional Arabic" w:hAnsi="Traditional Arabic" w:cs="Traditional Arabic" w:hint="cs"/>
          <w:sz w:val="32"/>
          <w:szCs w:val="32"/>
          <w:rtl/>
          <w:lang w:bidi="ar-DZ"/>
        </w:rPr>
        <w:t xml:space="preserve">ما هو معمول </w:t>
      </w:r>
      <w:proofErr w:type="spellStart"/>
      <w:r w:rsidRPr="000D01C4">
        <w:rPr>
          <w:rFonts w:ascii="Traditional Arabic" w:hAnsi="Traditional Arabic" w:cs="Traditional Arabic" w:hint="cs"/>
          <w:sz w:val="32"/>
          <w:szCs w:val="32"/>
          <w:rtl/>
          <w:lang w:bidi="ar-DZ"/>
        </w:rPr>
        <w:t>به</w:t>
      </w:r>
      <w:proofErr w:type="spellEnd"/>
      <w:r w:rsidRPr="000D01C4">
        <w:rPr>
          <w:rFonts w:ascii="Traditional Arabic" w:hAnsi="Traditional Arabic" w:cs="Traditional Arabic" w:hint="cs"/>
          <w:sz w:val="32"/>
          <w:szCs w:val="32"/>
          <w:rtl/>
          <w:lang w:bidi="ar-DZ"/>
        </w:rPr>
        <w:t xml:space="preserve"> في فرنسا. وبهذه المكانة </w:t>
      </w:r>
      <w:r>
        <w:rPr>
          <w:rFonts w:ascii="Traditional Arabic" w:hAnsi="Traditional Arabic" w:cs="Traditional Arabic" w:hint="cs"/>
          <w:sz w:val="32"/>
          <w:szCs w:val="32"/>
          <w:rtl/>
          <w:lang w:bidi="ar-DZ"/>
        </w:rPr>
        <w:t xml:space="preserve">السّامية </w:t>
      </w:r>
      <w:r w:rsidRPr="000D01C4">
        <w:rPr>
          <w:rFonts w:ascii="Traditional Arabic" w:hAnsi="Traditional Arabic" w:cs="Traditional Arabic" w:hint="cs"/>
          <w:sz w:val="32"/>
          <w:szCs w:val="32"/>
          <w:rtl/>
          <w:lang w:bidi="ar-DZ"/>
        </w:rPr>
        <w:t>التي أعطاها إياها الد</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ستور</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 xml:space="preserve"> فهي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أي المعاهدات المصادق عليها- </w:t>
      </w:r>
      <w:r w:rsidRPr="000D01C4">
        <w:rPr>
          <w:rFonts w:ascii="Traditional Arabic" w:hAnsi="Traditional Arabic" w:cs="Traditional Arabic" w:hint="cs"/>
          <w:sz w:val="32"/>
          <w:szCs w:val="32"/>
          <w:rtl/>
          <w:lang w:bidi="ar-DZ"/>
        </w:rPr>
        <w:t>ت</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عتبر مصدرا أساسيا للمشروعية</w:t>
      </w:r>
      <w:r>
        <w:rPr>
          <w:rFonts w:ascii="Traditional Arabic" w:hAnsi="Traditional Arabic" w:cs="Traditional Arabic" w:hint="cs"/>
          <w:sz w:val="32"/>
          <w:szCs w:val="32"/>
          <w:rtl/>
          <w:lang w:bidi="ar-DZ"/>
        </w:rPr>
        <w:t xml:space="preserve"> "فوق القانون"</w:t>
      </w:r>
      <w:r w:rsidRPr="000D01C4">
        <w:rPr>
          <w:rFonts w:ascii="Traditional Arabic" w:hAnsi="Traditional Arabic" w:cs="Traditional Arabic" w:hint="cs"/>
          <w:sz w:val="32"/>
          <w:szCs w:val="32"/>
          <w:rtl/>
          <w:lang w:bidi="ar-DZ"/>
        </w:rPr>
        <w:t>، من كون الدستور السالف الذكر يمنح المعاهدات -التي حازت</w:t>
      </w:r>
      <w:r>
        <w:rPr>
          <w:rFonts w:ascii="Traditional Arabic" w:hAnsi="Traditional Arabic" w:cs="Traditional Arabic" w:hint="cs"/>
          <w:sz w:val="32"/>
          <w:szCs w:val="32"/>
          <w:rtl/>
          <w:lang w:bidi="ar-DZ"/>
        </w:rPr>
        <w:t xml:space="preserve"> موافقة البرلمان </w:t>
      </w:r>
      <w:r w:rsidRPr="000D01C4">
        <w:rPr>
          <w:rFonts w:ascii="Traditional Arabic" w:hAnsi="Traditional Arabic" w:cs="Traditional Arabic" w:hint="cs"/>
          <w:sz w:val="32"/>
          <w:szCs w:val="32"/>
          <w:rtl/>
          <w:lang w:bidi="ar-DZ"/>
        </w:rPr>
        <w:t xml:space="preserve">بغرفتيه وأصدرها رئيس الجمهورية- </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مرتبة أعلى من التشريعات</w:t>
      </w:r>
      <w:r>
        <w:rPr>
          <w:rFonts w:ascii="Traditional Arabic" w:hAnsi="Traditional Arabic" w:cs="Traditional Arabic" w:hint="cs"/>
          <w:sz w:val="32"/>
          <w:szCs w:val="32"/>
          <w:rtl/>
          <w:lang w:bidi="ar-DZ"/>
        </w:rPr>
        <w:t xml:space="preserve"> "</w:t>
      </w:r>
      <w:r w:rsidRPr="000D01C4">
        <w:rPr>
          <w:rFonts w:ascii="Traditional Arabic" w:hAnsi="Traditional Arabic" w:cs="Traditional Arabic" w:hint="cs"/>
          <w:sz w:val="32"/>
          <w:szCs w:val="32"/>
          <w:rtl/>
          <w:lang w:bidi="ar-DZ"/>
        </w:rPr>
        <w:t xml:space="preserve">القوانين العضوية </w:t>
      </w:r>
      <w:r>
        <w:rPr>
          <w:rFonts w:ascii="Traditional Arabic" w:hAnsi="Traditional Arabic" w:cs="Traditional Arabic" w:hint="cs"/>
          <w:sz w:val="32"/>
          <w:szCs w:val="32"/>
          <w:rtl/>
          <w:lang w:bidi="ar-DZ"/>
        </w:rPr>
        <w:t>و</w:t>
      </w:r>
      <w:r w:rsidRPr="000D01C4">
        <w:rPr>
          <w:rFonts w:ascii="Traditional Arabic" w:hAnsi="Traditional Arabic" w:cs="Traditional Arabic" w:hint="cs"/>
          <w:sz w:val="32"/>
          <w:szCs w:val="32"/>
          <w:rtl/>
          <w:lang w:bidi="ar-DZ"/>
        </w:rPr>
        <w:t>القوانين العادية</w:t>
      </w:r>
      <w:r>
        <w:rPr>
          <w:rFonts w:ascii="Traditional Arabic" w:hAnsi="Traditional Arabic" w:cs="Traditional Arabic" w:hint="cs"/>
          <w:sz w:val="32"/>
          <w:szCs w:val="32"/>
          <w:rtl/>
          <w:lang w:bidi="ar-DZ"/>
        </w:rPr>
        <w:t>" والأوامر الرئاسية والتنظيمات العامة".</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وهذا يعني أن التشريع "المعبّر عن إرادة الشعب"، فضلا عن التنظيم العام، يجب ألاّ يتعارض مع تلك الاتفاقيات المصادق عليها بصرف النظر عن مضامينها، كما وبصرف النظر أيضا عمّا إذا كانت انضماما إلى اتفاقيات الأمم المتحدة، أو اتفاقيات جماعية أو ثنائية خارج الأمم المتحدة، وفي هذا المجال يجب على "المجلس الدستوري" أو "المحكمة الدستورية" والقضاء العدلي وعلى رأسه "المحكمة العليا"، والقضاء الإداري وعلى رأسه "مجلس الدولة"، وقضاء التنازع وفضّ الخلاف ممثلا في "محكمة التنازع"، وكل السلطات العمومية والمجالس والهيئات الرسمية في الدولة، ألاّ تخالف أعمالها تلكم المعاهدات والاتفاقيات السارية المفعول، فلا يحتجّ أمامها بمبدأ السيادة </w:t>
      </w:r>
      <w:r>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باستثناء ما كان منها (أي المعاهدات ...) </w:t>
      </w:r>
      <w:proofErr w:type="gramStart"/>
      <w:r>
        <w:rPr>
          <w:rFonts w:ascii="Traditional Arabic" w:hAnsi="Traditional Arabic" w:cs="Traditional Arabic" w:hint="cs"/>
          <w:sz w:val="32"/>
          <w:szCs w:val="32"/>
          <w:rtl/>
          <w:lang w:bidi="ar-DZ"/>
        </w:rPr>
        <w:t>من</w:t>
      </w:r>
      <w:proofErr w:type="gramEnd"/>
      <w:r>
        <w:rPr>
          <w:rFonts w:ascii="Traditional Arabic" w:hAnsi="Traditional Arabic" w:cs="Traditional Arabic" w:hint="cs"/>
          <w:sz w:val="32"/>
          <w:szCs w:val="32"/>
          <w:rtl/>
          <w:lang w:bidi="ar-DZ"/>
        </w:rPr>
        <w:t xml:space="preserve"> أحكام محلّ خلاف أو تحفّظ في التطبيق، فعندها فقط لا تتمتع بالحجية المنصوص عليها في الدستور. </w:t>
      </w:r>
    </w:p>
    <w:p w:rsidR="00D342A4" w:rsidRDefault="00D342A4" w:rsidP="0060078C">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التشريع مصدر للمشروعية</w:t>
      </w:r>
    </w:p>
    <w:p w:rsidR="00D342A4" w:rsidRDefault="00D342A4" w:rsidP="00D342A4">
      <w:pPr>
        <w:bidi/>
        <w:spacing w:line="240" w:lineRule="auto"/>
        <w:jc w:val="both"/>
        <w:rPr>
          <w:rFonts w:ascii="Traditional Arabic" w:hAnsi="Traditional Arabic" w:cs="Traditional Arabic"/>
          <w:sz w:val="32"/>
          <w:szCs w:val="32"/>
          <w:rtl/>
          <w:lang w:bidi="ar-DZ"/>
        </w:rPr>
      </w:pPr>
      <w:r w:rsidRPr="000D01C4">
        <w:rPr>
          <w:rFonts w:ascii="Traditional Arabic" w:hAnsi="Traditional Arabic" w:cs="Traditional Arabic" w:hint="cs"/>
          <w:sz w:val="32"/>
          <w:szCs w:val="32"/>
          <w:rtl/>
          <w:lang w:bidi="ar-DZ"/>
        </w:rPr>
        <w:lastRenderedPageBreak/>
        <w:t xml:space="preserve">          يشكل </w:t>
      </w:r>
      <w:r>
        <w:rPr>
          <w:rFonts w:ascii="Traditional Arabic" w:hAnsi="Traditional Arabic" w:cs="Traditional Arabic" w:hint="cs"/>
          <w:sz w:val="32"/>
          <w:szCs w:val="32"/>
          <w:rtl/>
          <w:lang w:bidi="ar-DZ"/>
        </w:rPr>
        <w:t>ا</w:t>
      </w:r>
      <w:r w:rsidRPr="000D01C4">
        <w:rPr>
          <w:rFonts w:ascii="Traditional Arabic" w:hAnsi="Traditional Arabic" w:cs="Traditional Arabic" w:hint="cs"/>
          <w:sz w:val="32"/>
          <w:szCs w:val="32"/>
          <w:rtl/>
          <w:lang w:bidi="ar-DZ"/>
        </w:rPr>
        <w:t xml:space="preserve">لتشريع أهم مصادر </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 xml:space="preserve">المشروعية </w:t>
      </w:r>
      <w:r>
        <w:rPr>
          <w:rFonts w:ascii="Traditional Arabic" w:hAnsi="Traditional Arabic" w:cs="Traditional Arabic" w:hint="cs"/>
          <w:sz w:val="32"/>
          <w:szCs w:val="32"/>
          <w:rtl/>
          <w:lang w:bidi="ar-DZ"/>
        </w:rPr>
        <w:t xml:space="preserve">القانونية" </w:t>
      </w:r>
      <w:r w:rsidRPr="000D01C4">
        <w:rPr>
          <w:rFonts w:ascii="Traditional Arabic" w:hAnsi="Traditional Arabic" w:cs="Traditional Arabic" w:hint="cs"/>
          <w:sz w:val="32"/>
          <w:szCs w:val="32"/>
          <w:rtl/>
          <w:lang w:bidi="ar-DZ"/>
        </w:rPr>
        <w:t>في الدولة المدنية على الإطلاق من حيث درجته وتنوعه ومجالاته وتحديثه</w:t>
      </w:r>
      <w:r>
        <w:rPr>
          <w:rFonts w:ascii="Traditional Arabic" w:hAnsi="Traditional Arabic" w:cs="Traditional Arabic" w:hint="cs"/>
          <w:sz w:val="32"/>
          <w:szCs w:val="32"/>
          <w:rtl/>
          <w:lang w:bidi="ar-DZ"/>
        </w:rPr>
        <w:t>، كونه "المعبر عن إرادة الأمة" كما يُصنّفه فقه القانون العام من حيث طبيعته الدستورية السيادية</w:t>
      </w:r>
      <w:r w:rsidRPr="000D01C4">
        <w:rPr>
          <w:rFonts w:ascii="Traditional Arabic" w:hAnsi="Traditional Arabic" w:cs="Traditional Arabic" w:hint="cs"/>
          <w:sz w:val="32"/>
          <w:szCs w:val="32"/>
          <w:rtl/>
          <w:lang w:bidi="ar-DZ"/>
        </w:rPr>
        <w:t xml:space="preserve">، ويقصد </w:t>
      </w:r>
      <w:r>
        <w:rPr>
          <w:rFonts w:ascii="Traditional Arabic" w:hAnsi="Traditional Arabic" w:cs="Traditional Arabic" w:hint="cs"/>
          <w:sz w:val="32"/>
          <w:szCs w:val="32"/>
          <w:rtl/>
          <w:lang w:bidi="ar-DZ"/>
        </w:rPr>
        <w:t>بالتشريع</w:t>
      </w:r>
      <w:r w:rsidRPr="000D01C4">
        <w:rPr>
          <w:rFonts w:ascii="Traditional Arabic" w:hAnsi="Traditional Arabic" w:cs="Traditional Arabic" w:hint="cs"/>
          <w:sz w:val="32"/>
          <w:szCs w:val="32"/>
          <w:rtl/>
          <w:lang w:bidi="ar-DZ"/>
        </w:rPr>
        <w:t xml:space="preserve"> في نظام الدولة المدنية كما أسلفنا</w:t>
      </w:r>
      <w:r>
        <w:rPr>
          <w:rFonts w:ascii="Traditional Arabic" w:hAnsi="Traditional Arabic" w:cs="Traditional Arabic" w:hint="cs"/>
          <w:sz w:val="32"/>
          <w:szCs w:val="32"/>
          <w:rtl/>
          <w:lang w:bidi="ar-DZ"/>
        </w:rPr>
        <w:t>،</w:t>
      </w:r>
      <w:r w:rsidRPr="000D01C4">
        <w:rPr>
          <w:rFonts w:ascii="Traditional Arabic" w:hAnsi="Traditional Arabic" w:cs="Traditional Arabic" w:hint="cs"/>
          <w:sz w:val="32"/>
          <w:szCs w:val="32"/>
          <w:rtl/>
          <w:lang w:bidi="ar-DZ"/>
        </w:rPr>
        <w:t xml:space="preserve"> تلك النصوص الصادرة عن السلطة التشريعية</w:t>
      </w:r>
      <w:r>
        <w:rPr>
          <w:rFonts w:ascii="Traditional Arabic" w:hAnsi="Traditional Arabic" w:cs="Traditional Arabic" w:hint="cs"/>
          <w:sz w:val="32"/>
          <w:szCs w:val="32"/>
          <w:rtl/>
          <w:lang w:bidi="ar-DZ"/>
        </w:rPr>
        <w:t xml:space="preserve"> المنتحبة</w:t>
      </w:r>
      <w:r w:rsidRPr="000D01C4">
        <w:rPr>
          <w:rFonts w:ascii="Traditional Arabic" w:hAnsi="Traditional Arabic" w:cs="Traditional Arabic" w:hint="cs"/>
          <w:sz w:val="32"/>
          <w:szCs w:val="32"/>
          <w:rtl/>
          <w:lang w:bidi="ar-DZ"/>
        </w:rPr>
        <w:t>، هذه الأخيرة تتكون كما في بعض الدول وفي الجزائر من غرفتين هما مجلس النواب المسمى "المجلس الشعبي الوطني"، ومجلس الشيوخ المسمى "مجلس الأمة"،</w:t>
      </w:r>
      <w:r>
        <w:rPr>
          <w:rFonts w:ascii="Traditional Arabic" w:hAnsi="Traditional Arabic" w:cs="Traditional Arabic" w:hint="cs"/>
          <w:sz w:val="32"/>
          <w:szCs w:val="32"/>
          <w:rtl/>
          <w:lang w:bidi="ar-DZ"/>
        </w:rPr>
        <w:t xml:space="preserve"> طبقا للمادتين </w:t>
      </w:r>
      <w:r w:rsidRPr="000F0AB6">
        <w:rPr>
          <w:rFonts w:ascii="Traditional Arabic" w:hAnsi="Traditional Arabic" w:cs="Traditional Arabic" w:hint="cs"/>
          <w:sz w:val="28"/>
          <w:szCs w:val="28"/>
          <w:rtl/>
          <w:lang w:bidi="ar-DZ"/>
        </w:rPr>
        <w:t>140</w:t>
      </w:r>
      <w:r>
        <w:rPr>
          <w:rFonts w:ascii="Traditional Arabic" w:hAnsi="Traditional Arabic" w:cs="Traditional Arabic" w:hint="cs"/>
          <w:sz w:val="32"/>
          <w:szCs w:val="32"/>
          <w:rtl/>
          <w:lang w:bidi="ar-DZ"/>
        </w:rPr>
        <w:t xml:space="preserve"> و </w:t>
      </w:r>
      <w:r w:rsidRPr="000F0AB6">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من دستور </w:t>
      </w:r>
      <w:r w:rsidRPr="00347B16">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والمادة </w:t>
      </w:r>
      <w:r w:rsidRPr="006C11D2">
        <w:rPr>
          <w:rFonts w:ascii="Traditional Arabic" w:hAnsi="Traditional Arabic" w:cs="Traditional Arabic" w:hint="cs"/>
          <w:sz w:val="28"/>
          <w:szCs w:val="28"/>
          <w:rtl/>
          <w:lang w:bidi="ar-DZ"/>
        </w:rPr>
        <w:t>114</w:t>
      </w:r>
      <w:r>
        <w:rPr>
          <w:rFonts w:ascii="Traditional Arabic" w:hAnsi="Traditional Arabic" w:cs="Traditional Arabic" w:hint="cs"/>
          <w:sz w:val="32"/>
          <w:szCs w:val="32"/>
          <w:rtl/>
          <w:lang w:bidi="ar-DZ"/>
        </w:rPr>
        <w:t xml:space="preserve"> وما يليها من </w:t>
      </w:r>
      <w:r w:rsidRPr="00150785">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813098">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مثلما هو الشأن في فرنسا التي يتشكل برلمانها من غرفتين ويختص بالتشريع في المسائل المحددة في المادة </w:t>
      </w:r>
      <w:r w:rsidRPr="00D178AC">
        <w:rPr>
          <w:rFonts w:ascii="Traditional Arabic" w:hAnsi="Traditional Arabic" w:cs="Traditional Arabic" w:hint="cs"/>
          <w:sz w:val="28"/>
          <w:szCs w:val="28"/>
          <w:rtl/>
          <w:lang w:bidi="ar-DZ"/>
        </w:rPr>
        <w:t>34</w:t>
      </w:r>
      <w:r>
        <w:rPr>
          <w:rFonts w:ascii="Traditional Arabic" w:hAnsi="Traditional Arabic" w:cs="Traditional Arabic" w:hint="cs"/>
          <w:sz w:val="32"/>
          <w:szCs w:val="32"/>
          <w:rtl/>
          <w:lang w:bidi="ar-DZ"/>
        </w:rPr>
        <w:t xml:space="preserve"> من دستور </w:t>
      </w:r>
      <w:r w:rsidRPr="00D178AC">
        <w:rPr>
          <w:rFonts w:ascii="Traditional Arabic" w:hAnsi="Traditional Arabic" w:cs="Traditional Arabic" w:hint="cs"/>
          <w:sz w:val="28"/>
          <w:szCs w:val="28"/>
          <w:rtl/>
          <w:lang w:bidi="ar-DZ"/>
        </w:rPr>
        <w:t>1958</w:t>
      </w:r>
      <w:r>
        <w:rPr>
          <w:rFonts w:ascii="Traditional Arabic" w:hAnsi="Traditional Arabic" w:cs="Traditional Arabic" w:hint="cs"/>
          <w:sz w:val="32"/>
          <w:szCs w:val="32"/>
          <w:rtl/>
          <w:lang w:bidi="ar-DZ"/>
        </w:rPr>
        <w:t xml:space="preserve"> المعدل.    </w:t>
      </w:r>
    </w:p>
    <w:p w:rsidR="00D342A4" w:rsidRDefault="00D342A4" w:rsidP="00D342A4">
      <w:pPr>
        <w:bidi/>
        <w:spacing w:after="0" w:line="240" w:lineRule="auto"/>
        <w:jc w:val="both"/>
        <w:rPr>
          <w:rFonts w:ascii="Traditional Arabic" w:hAnsi="Traditional Arabic" w:cs="Traditional Arabic"/>
          <w:sz w:val="32"/>
          <w:szCs w:val="32"/>
          <w:rtl/>
          <w:lang w:bidi="ar-DZ"/>
        </w:rPr>
      </w:pPr>
      <w:r w:rsidRPr="00DB44C7">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حيث</w:t>
      </w:r>
      <w:proofErr w:type="gramEnd"/>
      <w:r>
        <w:rPr>
          <w:rFonts w:ascii="Traditional Arabic" w:hAnsi="Traditional Arabic" w:cs="Traditional Arabic" w:hint="cs"/>
          <w:sz w:val="32"/>
          <w:szCs w:val="32"/>
          <w:rtl/>
          <w:lang w:bidi="ar-DZ"/>
        </w:rPr>
        <w:t xml:space="preserve"> </w:t>
      </w:r>
      <w:r w:rsidRPr="00DB44C7">
        <w:rPr>
          <w:rFonts w:ascii="Traditional Arabic" w:hAnsi="Traditional Arabic" w:cs="Traditional Arabic" w:hint="cs"/>
          <w:sz w:val="32"/>
          <w:szCs w:val="32"/>
          <w:rtl/>
          <w:lang w:bidi="ar-DZ"/>
        </w:rPr>
        <w:t xml:space="preserve">يختص البرلمان بالوظيفة </w:t>
      </w:r>
      <w:r>
        <w:rPr>
          <w:rFonts w:ascii="Traditional Arabic" w:hAnsi="Traditional Arabic" w:cs="Traditional Arabic" w:hint="cs"/>
          <w:sz w:val="32"/>
          <w:szCs w:val="32"/>
          <w:rtl/>
          <w:lang w:bidi="ar-DZ"/>
        </w:rPr>
        <w:t>"</w:t>
      </w:r>
      <w:r w:rsidRPr="00DB44C7">
        <w:rPr>
          <w:rFonts w:ascii="Traditional Arabic" w:hAnsi="Traditional Arabic" w:cs="Traditional Arabic" w:hint="cs"/>
          <w:sz w:val="32"/>
          <w:szCs w:val="32"/>
          <w:rtl/>
          <w:lang w:bidi="ar-DZ"/>
        </w:rPr>
        <w:t>التشريعية</w:t>
      </w:r>
      <w:r>
        <w:rPr>
          <w:rFonts w:ascii="Traditional Arabic" w:hAnsi="Traditional Arabic" w:cs="Traditional Arabic" w:hint="cs"/>
          <w:sz w:val="32"/>
          <w:szCs w:val="32"/>
          <w:rtl/>
          <w:lang w:bidi="ar-DZ"/>
        </w:rPr>
        <w:t>"</w:t>
      </w:r>
      <w:r w:rsidRPr="00DB44C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من خلال</w:t>
      </w:r>
      <w:r w:rsidRPr="00DB44C7">
        <w:rPr>
          <w:rFonts w:ascii="Traditional Arabic" w:hAnsi="Traditional Arabic" w:cs="Traditional Arabic" w:hint="cs"/>
          <w:sz w:val="32"/>
          <w:szCs w:val="32"/>
          <w:rtl/>
          <w:lang w:bidi="ar-DZ"/>
        </w:rPr>
        <w:t xml:space="preserve"> سنّ القوانين في المجالات التي</w:t>
      </w:r>
      <w:r>
        <w:rPr>
          <w:rFonts w:ascii="Traditional Arabic" w:hAnsi="Traditional Arabic" w:cs="Traditional Arabic" w:hint="cs"/>
          <w:sz w:val="32"/>
          <w:szCs w:val="32"/>
          <w:rtl/>
          <w:lang w:bidi="ar-DZ"/>
        </w:rPr>
        <w:t xml:space="preserve"> يحددها له الدستور، خاصة تلك المنصوص عليها في المادة </w:t>
      </w:r>
      <w:r w:rsidRPr="00347B16">
        <w:rPr>
          <w:rFonts w:ascii="Traditional Arabic" w:hAnsi="Traditional Arabic" w:cs="Traditional Arabic" w:hint="cs"/>
          <w:sz w:val="28"/>
          <w:szCs w:val="28"/>
          <w:rtl/>
          <w:lang w:bidi="ar-DZ"/>
        </w:rPr>
        <w:t>140</w:t>
      </w:r>
      <w:r>
        <w:rPr>
          <w:rFonts w:ascii="Traditional Arabic" w:hAnsi="Traditional Arabic" w:cs="Traditional Arabic" w:hint="cs"/>
          <w:sz w:val="32"/>
          <w:szCs w:val="32"/>
          <w:rtl/>
          <w:lang w:bidi="ar-DZ"/>
        </w:rPr>
        <w:t xml:space="preserve"> دستور </w:t>
      </w:r>
      <w:r w:rsidRPr="00347B16">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والمادة </w:t>
      </w:r>
      <w:r w:rsidRPr="004869D9">
        <w:rPr>
          <w:rFonts w:ascii="Traditional Arabic" w:hAnsi="Traditional Arabic" w:cs="Traditional Arabic" w:hint="cs"/>
          <w:sz w:val="28"/>
          <w:szCs w:val="28"/>
          <w:rtl/>
          <w:lang w:bidi="ar-DZ"/>
        </w:rPr>
        <w:t>139</w:t>
      </w:r>
      <w:r>
        <w:rPr>
          <w:rFonts w:ascii="Traditional Arabic" w:hAnsi="Traditional Arabic" w:cs="Traditional Arabic" w:hint="cs"/>
          <w:sz w:val="32"/>
          <w:szCs w:val="32"/>
          <w:rtl/>
          <w:lang w:bidi="ar-DZ"/>
        </w:rPr>
        <w:t xml:space="preserve"> من </w:t>
      </w:r>
      <w:r w:rsidRPr="00E23602">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4869D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وهي:</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sidRPr="00660F2E">
        <w:rPr>
          <w:rFonts w:ascii="Traditional Arabic" w:eastAsia="Times New Roman" w:hAnsi="Traditional Arabic" w:cs="Traditional Arabic"/>
          <w:color w:val="231F20"/>
          <w:sz w:val="32"/>
          <w:szCs w:val="32"/>
          <w:rtl/>
          <w:lang w:eastAsia="fr-FR"/>
        </w:rPr>
        <w:t>حقوق الأشخ</w:t>
      </w:r>
      <w:r>
        <w:rPr>
          <w:rFonts w:ascii="Traditional Arabic" w:eastAsia="Times New Roman" w:hAnsi="Traditional Arabic" w:cs="Traditional Arabic"/>
          <w:color w:val="231F20"/>
          <w:sz w:val="32"/>
          <w:szCs w:val="32"/>
          <w:rtl/>
          <w:lang w:eastAsia="fr-FR"/>
        </w:rPr>
        <w:t>ــ</w:t>
      </w:r>
      <w:r w:rsidRPr="00660F2E">
        <w:rPr>
          <w:rFonts w:ascii="Traditional Arabic" w:eastAsia="Times New Roman" w:hAnsi="Traditional Arabic" w:cs="Traditional Arabic"/>
          <w:color w:val="231F20"/>
          <w:sz w:val="32"/>
          <w:szCs w:val="32"/>
          <w:rtl/>
          <w:lang w:eastAsia="fr-FR"/>
        </w:rPr>
        <w:t>اص وواجباتهم الأساس</w:t>
      </w:r>
      <w:r>
        <w:rPr>
          <w:rFonts w:ascii="Traditional Arabic" w:eastAsia="Times New Roman" w:hAnsi="Traditional Arabic" w:cs="Traditional Arabic"/>
          <w:color w:val="231F20"/>
          <w:sz w:val="32"/>
          <w:szCs w:val="32"/>
          <w:rtl/>
          <w:lang w:eastAsia="fr-FR"/>
        </w:rPr>
        <w:t>ية، لاسيما نظام الحريات العمومية، وحمايــ</w:t>
      </w:r>
      <w:r w:rsidRPr="00660F2E">
        <w:rPr>
          <w:rFonts w:ascii="Traditional Arabic" w:eastAsia="Times New Roman" w:hAnsi="Traditional Arabic" w:cs="Traditional Arabic"/>
          <w:color w:val="231F20"/>
          <w:sz w:val="32"/>
          <w:szCs w:val="32"/>
          <w:rtl/>
          <w:lang w:eastAsia="fr-FR"/>
        </w:rPr>
        <w:t>ة</w:t>
      </w:r>
      <w:r w:rsidRPr="00660F2E">
        <w:rPr>
          <w:rFonts w:ascii="Traditional Arabic" w:eastAsia="Times New Roman" w:hAnsi="Traditional Arabic" w:cs="Traditional Arabic"/>
          <w:color w:val="231F20"/>
          <w:sz w:val="32"/>
          <w:szCs w:val="32"/>
          <w:lang w:eastAsia="fr-FR"/>
        </w:rPr>
        <w:br/>
      </w:r>
      <w:r>
        <w:rPr>
          <w:rFonts w:ascii="Traditional Arabic" w:eastAsia="Times New Roman" w:hAnsi="Traditional Arabic" w:cs="Traditional Arabic"/>
          <w:color w:val="231F20"/>
          <w:sz w:val="32"/>
          <w:szCs w:val="32"/>
          <w:rtl/>
          <w:lang w:eastAsia="fr-FR"/>
        </w:rPr>
        <w:t>الحريـات الفـردية، وواجب</w:t>
      </w:r>
      <w:r w:rsidRPr="00660F2E">
        <w:rPr>
          <w:rFonts w:ascii="Traditional Arabic" w:eastAsia="Times New Roman" w:hAnsi="Traditional Arabic" w:cs="Traditional Arabic"/>
          <w:color w:val="231F20"/>
          <w:sz w:val="32"/>
          <w:szCs w:val="32"/>
          <w:rtl/>
          <w:lang w:eastAsia="fr-FR"/>
        </w:rPr>
        <w:t>ات المواطنين،</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القـواعد العامــة المتعلقة بالأ</w:t>
      </w:r>
      <w:r>
        <w:rPr>
          <w:rFonts w:ascii="Traditional Arabic" w:eastAsia="Times New Roman" w:hAnsi="Traditional Arabic" w:cs="Traditional Arabic" w:hint="cs"/>
          <w:color w:val="231F20"/>
          <w:sz w:val="32"/>
          <w:szCs w:val="32"/>
          <w:rtl/>
          <w:lang w:eastAsia="fr-FR"/>
        </w:rPr>
        <w:t>ح</w:t>
      </w:r>
      <w:r>
        <w:rPr>
          <w:rFonts w:ascii="Traditional Arabic" w:eastAsia="Times New Roman" w:hAnsi="Traditional Arabic" w:cs="Traditional Arabic"/>
          <w:color w:val="231F20"/>
          <w:sz w:val="32"/>
          <w:szCs w:val="32"/>
          <w:rtl/>
          <w:lang w:eastAsia="fr-FR"/>
        </w:rPr>
        <w:t xml:space="preserve">وال الشخصـية والأسـرة، لاسيمـا منهـا الــزواج </w:t>
      </w:r>
      <w:proofErr w:type="gramStart"/>
      <w:r>
        <w:rPr>
          <w:rFonts w:ascii="Traditional Arabic" w:eastAsia="Times New Roman" w:hAnsi="Traditional Arabic" w:cs="Traditional Arabic"/>
          <w:color w:val="231F20"/>
          <w:sz w:val="32"/>
          <w:szCs w:val="32"/>
          <w:rtl/>
          <w:lang w:eastAsia="fr-FR"/>
        </w:rPr>
        <w:t>والط</w:t>
      </w:r>
      <w:r w:rsidRPr="00660F2E">
        <w:rPr>
          <w:rFonts w:ascii="Traditional Arabic" w:eastAsia="Times New Roman" w:hAnsi="Traditional Arabic" w:cs="Traditional Arabic"/>
          <w:color w:val="231F20"/>
          <w:sz w:val="32"/>
          <w:szCs w:val="32"/>
          <w:rtl/>
          <w:lang w:eastAsia="fr-FR"/>
        </w:rPr>
        <w:t>لاق</w:t>
      </w:r>
      <w:proofErr w:type="gramEnd"/>
      <w:r w:rsidRPr="00660F2E">
        <w:rPr>
          <w:rFonts w:ascii="Traditional Arabic" w:eastAsia="Times New Roman" w:hAnsi="Traditional Arabic" w:cs="Traditional Arabic"/>
          <w:color w:val="231F20"/>
          <w:sz w:val="32"/>
          <w:szCs w:val="32"/>
          <w:lang w:eastAsia="fr-FR"/>
        </w:rPr>
        <w:br/>
      </w:r>
      <w:r>
        <w:rPr>
          <w:rFonts w:ascii="Traditional Arabic" w:eastAsia="Times New Roman" w:hAnsi="Traditional Arabic" w:cs="Traditional Arabic"/>
          <w:color w:val="231F20"/>
          <w:sz w:val="32"/>
          <w:szCs w:val="32"/>
          <w:rtl/>
          <w:lang w:eastAsia="fr-FR"/>
        </w:rPr>
        <w:t>والنسـب والأهليــة وال</w:t>
      </w:r>
      <w:r w:rsidRPr="00660F2E">
        <w:rPr>
          <w:rFonts w:ascii="Traditional Arabic" w:eastAsia="Times New Roman" w:hAnsi="Traditional Arabic" w:cs="Traditional Arabic"/>
          <w:color w:val="231F20"/>
          <w:sz w:val="32"/>
          <w:szCs w:val="32"/>
          <w:rtl/>
          <w:lang w:eastAsia="fr-FR"/>
        </w:rPr>
        <w:t>تركات،</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proofErr w:type="gramStart"/>
      <w:r w:rsidRPr="00660F2E">
        <w:rPr>
          <w:rFonts w:ascii="Traditional Arabic" w:eastAsia="Times New Roman" w:hAnsi="Traditional Arabic" w:cs="Traditional Arabic"/>
          <w:color w:val="231F20"/>
          <w:sz w:val="32"/>
          <w:szCs w:val="32"/>
          <w:rtl/>
          <w:lang w:eastAsia="fr-FR"/>
        </w:rPr>
        <w:t>شروط</w:t>
      </w:r>
      <w:proofErr w:type="gramEnd"/>
      <w:r w:rsidRPr="00660F2E">
        <w:rPr>
          <w:rFonts w:ascii="Traditional Arabic" w:eastAsia="Times New Roman" w:hAnsi="Traditional Arabic" w:cs="Traditional Arabic"/>
          <w:color w:val="231F20"/>
          <w:sz w:val="32"/>
          <w:szCs w:val="32"/>
          <w:rtl/>
          <w:lang w:eastAsia="fr-FR"/>
        </w:rPr>
        <w:t xml:space="preserve"> استقرار الأشخاص،</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التشريع الأساس</w:t>
      </w:r>
      <w:r w:rsidRPr="00660F2E">
        <w:rPr>
          <w:rFonts w:ascii="Traditional Arabic" w:eastAsia="Times New Roman" w:hAnsi="Traditional Arabic" w:cs="Traditional Arabic"/>
          <w:color w:val="231F20"/>
          <w:sz w:val="32"/>
          <w:szCs w:val="32"/>
          <w:rtl/>
          <w:lang w:eastAsia="fr-FR"/>
        </w:rPr>
        <w:t>ي ال</w:t>
      </w:r>
      <w:r>
        <w:rPr>
          <w:rFonts w:ascii="Traditional Arabic" w:eastAsia="Times New Roman" w:hAnsi="Traditional Arabic" w:cs="Traditional Arabic"/>
          <w:color w:val="231F20"/>
          <w:sz w:val="32"/>
          <w:szCs w:val="32"/>
          <w:rtl/>
          <w:lang w:eastAsia="fr-FR"/>
        </w:rPr>
        <w:t>متعلق بالجنس</w:t>
      </w:r>
      <w:r w:rsidRPr="00660F2E">
        <w:rPr>
          <w:rFonts w:ascii="Traditional Arabic" w:eastAsia="Times New Roman" w:hAnsi="Traditional Arabic" w:cs="Traditional Arabic"/>
          <w:color w:val="231F20"/>
          <w:sz w:val="32"/>
          <w:szCs w:val="32"/>
          <w:rtl/>
          <w:lang w:eastAsia="fr-FR"/>
        </w:rPr>
        <w:t>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القواعد العامة المتعلقة بوضع</w:t>
      </w:r>
      <w:r w:rsidRPr="00660F2E">
        <w:rPr>
          <w:rFonts w:ascii="Traditional Arabic" w:eastAsia="Times New Roman" w:hAnsi="Traditional Arabic" w:cs="Traditional Arabic"/>
          <w:color w:val="231F20"/>
          <w:sz w:val="32"/>
          <w:szCs w:val="32"/>
          <w:rtl/>
          <w:lang w:eastAsia="fr-FR"/>
        </w:rPr>
        <w:t>ية الأجانب،</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sidRPr="00660F2E">
        <w:rPr>
          <w:rFonts w:ascii="Traditional Arabic" w:eastAsia="Times New Roman" w:hAnsi="Traditional Arabic" w:cs="Traditional Arabic"/>
          <w:color w:val="231F20"/>
          <w:sz w:val="32"/>
          <w:szCs w:val="32"/>
          <w:rtl/>
          <w:lang w:eastAsia="fr-FR"/>
        </w:rPr>
        <w:t>القواعد المتع</w:t>
      </w:r>
      <w:r>
        <w:rPr>
          <w:rFonts w:ascii="Traditional Arabic" w:eastAsia="Times New Roman" w:hAnsi="Traditional Arabic" w:cs="Traditional Arabic"/>
          <w:color w:val="231F20"/>
          <w:sz w:val="32"/>
          <w:szCs w:val="32"/>
          <w:rtl/>
          <w:lang w:eastAsia="fr-FR"/>
        </w:rPr>
        <w:t>لقة بإنشاء الهيئات القضائ</w:t>
      </w:r>
      <w:r w:rsidRPr="00660F2E">
        <w:rPr>
          <w:rFonts w:ascii="Traditional Arabic" w:eastAsia="Times New Roman" w:hAnsi="Traditional Arabic" w:cs="Traditional Arabic"/>
          <w:color w:val="231F20"/>
          <w:sz w:val="32"/>
          <w:szCs w:val="32"/>
          <w:rtl/>
          <w:lang w:eastAsia="fr-FR"/>
        </w:rPr>
        <w:t>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sidRPr="00660F2E">
        <w:rPr>
          <w:rFonts w:ascii="Traditional Arabic" w:eastAsia="Times New Roman" w:hAnsi="Traditional Arabic" w:cs="Traditional Arabic"/>
          <w:color w:val="231F20"/>
          <w:sz w:val="32"/>
          <w:szCs w:val="32"/>
          <w:rtl/>
          <w:lang w:eastAsia="fr-FR"/>
        </w:rPr>
        <w:t>القواعد العامة لقانو</w:t>
      </w:r>
      <w:r>
        <w:rPr>
          <w:rFonts w:ascii="Traditional Arabic" w:eastAsia="Times New Roman" w:hAnsi="Traditional Arabic" w:cs="Traditional Arabic"/>
          <w:color w:val="231F20"/>
          <w:sz w:val="32"/>
          <w:szCs w:val="32"/>
          <w:rtl/>
          <w:lang w:eastAsia="fr-FR"/>
        </w:rPr>
        <w:t>ن العقوبات، والإجراءات الجزائية، لاس</w:t>
      </w:r>
      <w:r w:rsidRPr="00660F2E">
        <w:rPr>
          <w:rFonts w:ascii="Traditional Arabic" w:eastAsia="Times New Roman" w:hAnsi="Traditional Arabic" w:cs="Traditional Arabic"/>
          <w:color w:val="231F20"/>
          <w:sz w:val="32"/>
          <w:szCs w:val="32"/>
          <w:rtl/>
          <w:lang w:eastAsia="fr-FR"/>
        </w:rPr>
        <w:t>يما تحديد الجنايات والجنح،</w:t>
      </w:r>
      <w:r w:rsidRPr="00660F2E">
        <w:rPr>
          <w:rFonts w:ascii="Traditional Arabic" w:eastAsia="Times New Roman" w:hAnsi="Traditional Arabic" w:cs="Traditional Arabic"/>
          <w:color w:val="231F20"/>
          <w:sz w:val="32"/>
          <w:szCs w:val="32"/>
          <w:lang w:eastAsia="fr-FR"/>
        </w:rPr>
        <w:br/>
      </w:r>
      <w:r w:rsidRPr="00660F2E">
        <w:rPr>
          <w:rFonts w:ascii="Traditional Arabic" w:eastAsia="Times New Roman" w:hAnsi="Traditional Arabic" w:cs="Traditional Arabic"/>
          <w:color w:val="231F20"/>
          <w:sz w:val="32"/>
          <w:szCs w:val="32"/>
          <w:rtl/>
          <w:lang w:eastAsia="fr-FR"/>
        </w:rPr>
        <w:t>والعقوبات المختلفة المطابقة لها، وا</w:t>
      </w:r>
      <w:r>
        <w:rPr>
          <w:rFonts w:ascii="Traditional Arabic" w:eastAsia="Times New Roman" w:hAnsi="Traditional Arabic" w:cs="Traditional Arabic"/>
          <w:color w:val="231F20"/>
          <w:sz w:val="32"/>
          <w:szCs w:val="32"/>
          <w:rtl/>
          <w:lang w:eastAsia="fr-FR"/>
        </w:rPr>
        <w:t>لعفو</w:t>
      </w: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w:t>
      </w:r>
      <w:r w:rsidRPr="00660F2E">
        <w:rPr>
          <w:rFonts w:ascii="Traditional Arabic" w:eastAsia="Times New Roman" w:hAnsi="Traditional Arabic" w:cs="Traditional Arabic"/>
          <w:color w:val="231F20"/>
          <w:sz w:val="32"/>
          <w:szCs w:val="32"/>
          <w:rtl/>
          <w:lang w:eastAsia="fr-FR"/>
        </w:rPr>
        <w:t>ش</w:t>
      </w:r>
      <w:r>
        <w:rPr>
          <w:rFonts w:ascii="Traditional Arabic" w:eastAsia="Times New Roman" w:hAnsi="Traditional Arabic" w:cs="Traditional Arabic"/>
          <w:color w:val="231F20"/>
          <w:sz w:val="32"/>
          <w:szCs w:val="32"/>
          <w:rtl/>
          <w:lang w:eastAsia="fr-FR"/>
        </w:rPr>
        <w:t>امل، وتسليم المجرمين، ونظام ال</w:t>
      </w:r>
      <w:r w:rsidRPr="00660F2E">
        <w:rPr>
          <w:rFonts w:ascii="Traditional Arabic" w:eastAsia="Times New Roman" w:hAnsi="Traditional Arabic" w:cs="Traditional Arabic"/>
          <w:color w:val="231F20"/>
          <w:sz w:val="32"/>
          <w:szCs w:val="32"/>
          <w:rtl/>
          <w:lang w:eastAsia="fr-FR"/>
        </w:rPr>
        <w:t>سجون،</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w:t>
      </w:r>
      <w:r w:rsidRPr="00660F2E">
        <w:rPr>
          <w:rFonts w:ascii="Traditional Arabic" w:eastAsia="Times New Roman" w:hAnsi="Traditional Arabic" w:cs="Traditional Arabic"/>
          <w:color w:val="231F20"/>
          <w:sz w:val="32"/>
          <w:szCs w:val="32"/>
          <w:lang w:eastAsia="fr-FR"/>
        </w:rPr>
        <w:t xml:space="preserve"> </w:t>
      </w:r>
      <w:r>
        <w:rPr>
          <w:rFonts w:ascii="Traditional Arabic" w:eastAsia="Times New Roman" w:hAnsi="Traditional Arabic" w:cs="Traditional Arabic"/>
          <w:color w:val="231F20"/>
          <w:sz w:val="32"/>
          <w:szCs w:val="32"/>
          <w:rtl/>
          <w:lang w:eastAsia="fr-FR"/>
        </w:rPr>
        <w:t>القواعد العامة للإجراءات المدنية والإدارية وطرق ال</w:t>
      </w:r>
      <w:r w:rsidRPr="00660F2E">
        <w:rPr>
          <w:rFonts w:ascii="Traditional Arabic" w:eastAsia="Times New Roman" w:hAnsi="Traditional Arabic" w:cs="Traditional Arabic"/>
          <w:color w:val="231F20"/>
          <w:sz w:val="32"/>
          <w:szCs w:val="32"/>
          <w:rtl/>
          <w:lang w:eastAsia="fr-FR"/>
        </w:rPr>
        <w:t>تنفيذ،</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proofErr w:type="gramStart"/>
      <w:r>
        <w:rPr>
          <w:rFonts w:ascii="Traditional Arabic" w:eastAsia="Times New Roman" w:hAnsi="Traditional Arabic" w:cs="Traditional Arabic"/>
          <w:color w:val="231F20"/>
          <w:sz w:val="32"/>
          <w:szCs w:val="32"/>
          <w:rtl/>
          <w:lang w:eastAsia="fr-FR"/>
        </w:rPr>
        <w:t>نظام</w:t>
      </w:r>
      <w:proofErr w:type="gramEnd"/>
      <w:r>
        <w:rPr>
          <w:rFonts w:ascii="Traditional Arabic" w:eastAsia="Times New Roman" w:hAnsi="Traditional Arabic" w:cs="Traditional Arabic"/>
          <w:color w:val="231F20"/>
          <w:sz w:val="32"/>
          <w:szCs w:val="32"/>
          <w:rtl/>
          <w:lang w:eastAsia="fr-FR"/>
        </w:rPr>
        <w:t xml:space="preserve"> الالتزامات المدنية والتجارية ونظام الملك</w:t>
      </w:r>
      <w:r w:rsidRPr="00660F2E">
        <w:rPr>
          <w:rFonts w:ascii="Traditional Arabic" w:eastAsia="Times New Roman" w:hAnsi="Traditional Arabic" w:cs="Traditional Arabic"/>
          <w:color w:val="231F20"/>
          <w:sz w:val="32"/>
          <w:szCs w:val="32"/>
          <w:rtl/>
          <w:lang w:eastAsia="fr-FR"/>
        </w:rPr>
        <w:t>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sidRPr="00660F2E">
        <w:rPr>
          <w:rFonts w:ascii="Traditional Arabic" w:eastAsia="Times New Roman" w:hAnsi="Traditional Arabic" w:cs="Traditional Arabic"/>
          <w:color w:val="231F20"/>
          <w:sz w:val="32"/>
          <w:szCs w:val="32"/>
          <w:lang w:eastAsia="fr-FR"/>
        </w:rPr>
        <w:t>-</w:t>
      </w:r>
      <w:r>
        <w:rPr>
          <w:rFonts w:ascii="Traditional Arabic" w:eastAsia="Times New Roman" w:hAnsi="Traditional Arabic" w:cs="Traditional Arabic" w:hint="cs"/>
          <w:color w:val="231F20"/>
          <w:sz w:val="32"/>
          <w:szCs w:val="32"/>
          <w:rtl/>
          <w:lang w:eastAsia="fr-FR"/>
        </w:rPr>
        <w:t xml:space="preserve"> </w:t>
      </w:r>
      <w:r w:rsidRPr="00660F2E">
        <w:rPr>
          <w:rFonts w:ascii="Traditional Arabic" w:eastAsia="Times New Roman" w:hAnsi="Traditional Arabic" w:cs="Traditional Arabic"/>
          <w:color w:val="231F20"/>
          <w:sz w:val="32"/>
          <w:szCs w:val="32"/>
          <w:rtl/>
          <w:lang w:eastAsia="fr-FR"/>
        </w:rPr>
        <w:t>القواعد العامة المتعلقة بالصفقات العمومية،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التقسيم الإقليم</w:t>
      </w:r>
      <w:r w:rsidRPr="00660F2E">
        <w:rPr>
          <w:rFonts w:ascii="Traditional Arabic" w:eastAsia="Times New Roman" w:hAnsi="Traditional Arabic" w:cs="Traditional Arabic"/>
          <w:color w:val="231F20"/>
          <w:sz w:val="32"/>
          <w:szCs w:val="32"/>
          <w:rtl/>
          <w:lang w:eastAsia="fr-FR"/>
        </w:rPr>
        <w:t>ي للبلاد،</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sidRPr="00660F2E">
        <w:rPr>
          <w:rFonts w:ascii="Traditional Arabic" w:eastAsia="Times New Roman" w:hAnsi="Traditional Arabic" w:cs="Traditional Arabic"/>
          <w:color w:val="231F20"/>
          <w:sz w:val="32"/>
          <w:szCs w:val="32"/>
          <w:rtl/>
          <w:lang w:eastAsia="fr-FR"/>
        </w:rPr>
        <w:t>التصويت على قوانين المالية،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 xml:space="preserve">إحداث الضرائـب </w:t>
      </w:r>
      <w:proofErr w:type="spellStart"/>
      <w:r>
        <w:rPr>
          <w:rFonts w:ascii="Traditional Arabic" w:eastAsia="Times New Roman" w:hAnsi="Traditional Arabic" w:cs="Traditional Arabic"/>
          <w:color w:val="231F20"/>
          <w:sz w:val="32"/>
          <w:szCs w:val="32"/>
          <w:rtl/>
          <w:lang w:eastAsia="fr-FR"/>
        </w:rPr>
        <w:t>والجبايات</w:t>
      </w:r>
      <w:proofErr w:type="spellEnd"/>
      <w:r>
        <w:rPr>
          <w:rFonts w:ascii="Traditional Arabic" w:eastAsia="Times New Roman" w:hAnsi="Traditional Arabic" w:cs="Traditional Arabic"/>
          <w:color w:val="231F20"/>
          <w:sz w:val="32"/>
          <w:szCs w:val="32"/>
          <w:rtl/>
          <w:lang w:eastAsia="fr-FR"/>
        </w:rPr>
        <w:t xml:space="preserve"> والرسـوم والحقـوق المختلفـة، وتحديـد أسسها ونسبه</w:t>
      </w:r>
      <w:r w:rsidRPr="00660F2E">
        <w:rPr>
          <w:rFonts w:ascii="Traditional Arabic" w:eastAsia="Times New Roman" w:hAnsi="Traditional Arabic" w:cs="Traditional Arabic"/>
          <w:color w:val="231F20"/>
          <w:sz w:val="32"/>
          <w:szCs w:val="32"/>
          <w:rtl/>
          <w:lang w:eastAsia="fr-FR"/>
        </w:rPr>
        <w:t>ا</w:t>
      </w:r>
      <w:r w:rsidRPr="00660F2E">
        <w:rPr>
          <w:rFonts w:ascii="Traditional Arabic" w:eastAsia="Times New Roman" w:hAnsi="Traditional Arabic" w:cs="Traditional Arabic"/>
          <w:color w:val="231F20"/>
          <w:sz w:val="32"/>
          <w:szCs w:val="32"/>
          <w:lang w:eastAsia="fr-FR"/>
        </w:rPr>
        <w:br/>
      </w:r>
      <w:r w:rsidRPr="00660F2E">
        <w:rPr>
          <w:rFonts w:ascii="Traditional Arabic" w:eastAsia="Times New Roman" w:hAnsi="Traditional Arabic" w:cs="Traditional Arabic"/>
          <w:color w:val="231F20"/>
          <w:sz w:val="32"/>
          <w:szCs w:val="32"/>
          <w:rtl/>
          <w:lang w:eastAsia="fr-FR"/>
        </w:rPr>
        <w:t>وتحصيلها،</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proofErr w:type="gramStart"/>
      <w:r>
        <w:rPr>
          <w:rFonts w:ascii="Traditional Arabic" w:eastAsia="Times New Roman" w:hAnsi="Traditional Arabic" w:cs="Traditional Arabic"/>
          <w:color w:val="231F20"/>
          <w:sz w:val="32"/>
          <w:szCs w:val="32"/>
          <w:rtl/>
          <w:lang w:eastAsia="fr-FR"/>
        </w:rPr>
        <w:t>النظام</w:t>
      </w:r>
      <w:proofErr w:type="gramEnd"/>
      <w:r>
        <w:rPr>
          <w:rFonts w:ascii="Traditional Arabic" w:eastAsia="Times New Roman" w:hAnsi="Traditional Arabic" w:cs="Traditional Arabic"/>
          <w:color w:val="231F20"/>
          <w:sz w:val="32"/>
          <w:szCs w:val="32"/>
          <w:rtl/>
          <w:lang w:eastAsia="fr-FR"/>
        </w:rPr>
        <w:t xml:space="preserve"> الجمرك</w:t>
      </w:r>
      <w:r w:rsidRPr="00660F2E">
        <w:rPr>
          <w:rFonts w:ascii="Traditional Arabic" w:eastAsia="Times New Roman" w:hAnsi="Traditional Arabic" w:cs="Traditional Arabic"/>
          <w:color w:val="231F20"/>
          <w:sz w:val="32"/>
          <w:szCs w:val="32"/>
          <w:rtl/>
          <w:lang w:eastAsia="fr-FR"/>
        </w:rPr>
        <w:t>ي،</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proofErr w:type="gramStart"/>
      <w:r w:rsidRPr="00660F2E">
        <w:rPr>
          <w:rFonts w:ascii="Traditional Arabic" w:eastAsia="Times New Roman" w:hAnsi="Traditional Arabic" w:cs="Traditional Arabic"/>
          <w:color w:val="231F20"/>
          <w:sz w:val="32"/>
          <w:szCs w:val="32"/>
          <w:rtl/>
          <w:lang w:eastAsia="fr-FR"/>
        </w:rPr>
        <w:t>نظام</w:t>
      </w:r>
      <w:proofErr w:type="gramEnd"/>
      <w:r w:rsidRPr="00660F2E">
        <w:rPr>
          <w:rFonts w:ascii="Traditional Arabic" w:eastAsia="Times New Roman" w:hAnsi="Traditional Arabic" w:cs="Traditional Arabic"/>
          <w:color w:val="231F20"/>
          <w:sz w:val="32"/>
          <w:szCs w:val="32"/>
          <w:rtl/>
          <w:lang w:eastAsia="fr-FR"/>
        </w:rPr>
        <w:t xml:space="preserve"> إصدار </w:t>
      </w:r>
      <w:r>
        <w:rPr>
          <w:rFonts w:ascii="Traditional Arabic" w:eastAsia="Times New Roman" w:hAnsi="Traditional Arabic" w:cs="Traditional Arabic"/>
          <w:color w:val="231F20"/>
          <w:sz w:val="32"/>
          <w:szCs w:val="32"/>
          <w:rtl/>
          <w:lang w:eastAsia="fr-FR"/>
        </w:rPr>
        <w:t>ال</w:t>
      </w:r>
      <w:r w:rsidRPr="00660F2E">
        <w:rPr>
          <w:rFonts w:ascii="Traditional Arabic" w:eastAsia="Times New Roman" w:hAnsi="Traditional Arabic" w:cs="Traditional Arabic"/>
          <w:color w:val="231F20"/>
          <w:sz w:val="32"/>
          <w:szCs w:val="32"/>
          <w:rtl/>
          <w:lang w:eastAsia="fr-FR"/>
        </w:rPr>
        <w:t>نقود، ونظام البنو</w:t>
      </w:r>
      <w:r>
        <w:rPr>
          <w:rFonts w:ascii="Traditional Arabic" w:eastAsia="Times New Roman" w:hAnsi="Traditional Arabic" w:cs="Traditional Arabic"/>
          <w:color w:val="231F20"/>
          <w:sz w:val="32"/>
          <w:szCs w:val="32"/>
          <w:rtl/>
          <w:lang w:eastAsia="fr-FR"/>
        </w:rPr>
        <w:t>ك والقرض وال</w:t>
      </w:r>
      <w:r w:rsidRPr="00660F2E">
        <w:rPr>
          <w:rFonts w:ascii="Traditional Arabic" w:eastAsia="Times New Roman" w:hAnsi="Traditional Arabic" w:cs="Traditional Arabic"/>
          <w:color w:val="231F20"/>
          <w:sz w:val="32"/>
          <w:szCs w:val="32"/>
          <w:rtl/>
          <w:lang w:eastAsia="fr-FR"/>
        </w:rPr>
        <w:t>تأمينات،</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lastRenderedPageBreak/>
        <w:t xml:space="preserve">- </w:t>
      </w:r>
      <w:r>
        <w:rPr>
          <w:rFonts w:ascii="Traditional Arabic" w:eastAsia="Times New Roman" w:hAnsi="Traditional Arabic" w:cs="Traditional Arabic"/>
          <w:color w:val="231F20"/>
          <w:sz w:val="32"/>
          <w:szCs w:val="32"/>
          <w:rtl/>
          <w:lang w:eastAsia="fr-FR"/>
        </w:rPr>
        <w:t xml:space="preserve">القواعد العامة المتعلقة بالتعليم، </w:t>
      </w:r>
      <w:proofErr w:type="gramStart"/>
      <w:r>
        <w:rPr>
          <w:rFonts w:ascii="Traditional Arabic" w:eastAsia="Times New Roman" w:hAnsi="Traditional Arabic" w:cs="Traditional Arabic"/>
          <w:color w:val="231F20"/>
          <w:sz w:val="32"/>
          <w:szCs w:val="32"/>
          <w:rtl/>
          <w:lang w:eastAsia="fr-FR"/>
        </w:rPr>
        <w:t>والبحث</w:t>
      </w:r>
      <w:proofErr w:type="gramEnd"/>
      <w:r>
        <w:rPr>
          <w:rFonts w:ascii="Traditional Arabic" w:eastAsia="Times New Roman" w:hAnsi="Traditional Arabic" w:cs="Traditional Arabic"/>
          <w:color w:val="231F20"/>
          <w:sz w:val="32"/>
          <w:szCs w:val="32"/>
          <w:rtl/>
          <w:lang w:eastAsia="fr-FR"/>
        </w:rPr>
        <w:t xml:space="preserve"> العلم</w:t>
      </w:r>
      <w:r w:rsidRPr="00660F2E">
        <w:rPr>
          <w:rFonts w:ascii="Traditional Arabic" w:eastAsia="Times New Roman" w:hAnsi="Traditional Arabic" w:cs="Traditional Arabic"/>
          <w:color w:val="231F20"/>
          <w:sz w:val="32"/>
          <w:szCs w:val="32"/>
          <w:rtl/>
          <w:lang w:eastAsia="fr-FR"/>
        </w:rPr>
        <w:t>ي،</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القواعد العامة المتع</w:t>
      </w:r>
      <w:r w:rsidRPr="00660F2E">
        <w:rPr>
          <w:rFonts w:ascii="Traditional Arabic" w:eastAsia="Times New Roman" w:hAnsi="Traditional Arabic" w:cs="Traditional Arabic"/>
          <w:color w:val="231F20"/>
          <w:sz w:val="32"/>
          <w:szCs w:val="32"/>
          <w:rtl/>
          <w:lang w:eastAsia="fr-FR"/>
        </w:rPr>
        <w:t>لق</w:t>
      </w:r>
      <w:r>
        <w:rPr>
          <w:rFonts w:ascii="Traditional Arabic" w:eastAsia="Times New Roman" w:hAnsi="Traditional Arabic" w:cs="Traditional Arabic"/>
          <w:color w:val="231F20"/>
          <w:sz w:val="32"/>
          <w:szCs w:val="32"/>
          <w:rtl/>
          <w:lang w:eastAsia="fr-FR"/>
        </w:rPr>
        <w:t>ة بالصحة العمومية والس</w:t>
      </w:r>
      <w:r w:rsidRPr="00660F2E">
        <w:rPr>
          <w:rFonts w:ascii="Traditional Arabic" w:eastAsia="Times New Roman" w:hAnsi="Traditional Arabic" w:cs="Traditional Arabic"/>
          <w:color w:val="231F20"/>
          <w:sz w:val="32"/>
          <w:szCs w:val="32"/>
          <w:rtl/>
          <w:lang w:eastAsia="fr-FR"/>
        </w:rPr>
        <w:t>كان،</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القواعد العا</w:t>
      </w:r>
      <w:r w:rsidRPr="00660F2E">
        <w:rPr>
          <w:rFonts w:ascii="Traditional Arabic" w:eastAsia="Times New Roman" w:hAnsi="Traditional Arabic" w:cs="Traditional Arabic"/>
          <w:color w:val="231F20"/>
          <w:sz w:val="32"/>
          <w:szCs w:val="32"/>
          <w:rtl/>
          <w:lang w:eastAsia="fr-FR"/>
        </w:rPr>
        <w:t>مة</w:t>
      </w:r>
      <w:r>
        <w:rPr>
          <w:rFonts w:ascii="Traditional Arabic" w:eastAsia="Times New Roman" w:hAnsi="Traditional Arabic" w:cs="Traditional Arabic"/>
          <w:color w:val="231F20"/>
          <w:sz w:val="32"/>
          <w:szCs w:val="32"/>
          <w:rtl/>
          <w:lang w:eastAsia="fr-FR"/>
        </w:rPr>
        <w:t xml:space="preserve"> المتعلقة بقانون العمل وال</w:t>
      </w:r>
      <w:r w:rsidRPr="00660F2E">
        <w:rPr>
          <w:rFonts w:ascii="Traditional Arabic" w:eastAsia="Times New Roman" w:hAnsi="Traditional Arabic" w:cs="Traditional Arabic"/>
          <w:color w:val="231F20"/>
          <w:sz w:val="32"/>
          <w:szCs w:val="32"/>
          <w:rtl/>
          <w:lang w:eastAsia="fr-FR"/>
        </w:rPr>
        <w:t>ض</w:t>
      </w:r>
      <w:r>
        <w:rPr>
          <w:rFonts w:ascii="Traditional Arabic" w:eastAsia="Times New Roman" w:hAnsi="Traditional Arabic" w:cs="Traditional Arabic"/>
          <w:color w:val="231F20"/>
          <w:sz w:val="32"/>
          <w:szCs w:val="32"/>
          <w:rtl/>
          <w:lang w:eastAsia="fr-FR"/>
        </w:rPr>
        <w:t xml:space="preserve">مان الاجتماعي، </w:t>
      </w:r>
      <w:proofErr w:type="gramStart"/>
      <w:r>
        <w:rPr>
          <w:rFonts w:ascii="Traditional Arabic" w:eastAsia="Times New Roman" w:hAnsi="Traditional Arabic" w:cs="Traditional Arabic"/>
          <w:color w:val="231F20"/>
          <w:sz w:val="32"/>
          <w:szCs w:val="32"/>
          <w:rtl/>
          <w:lang w:eastAsia="fr-FR"/>
        </w:rPr>
        <w:t>وممارسة</w:t>
      </w:r>
      <w:proofErr w:type="gramEnd"/>
      <w:r>
        <w:rPr>
          <w:rFonts w:ascii="Traditional Arabic" w:eastAsia="Times New Roman" w:hAnsi="Traditional Arabic" w:cs="Traditional Arabic"/>
          <w:color w:val="231F20"/>
          <w:sz w:val="32"/>
          <w:szCs w:val="32"/>
          <w:rtl/>
          <w:lang w:eastAsia="fr-FR"/>
        </w:rPr>
        <w:t xml:space="preserve"> الحق ال</w:t>
      </w:r>
      <w:r w:rsidRPr="00660F2E">
        <w:rPr>
          <w:rFonts w:ascii="Traditional Arabic" w:eastAsia="Times New Roman" w:hAnsi="Traditional Arabic" w:cs="Traditional Arabic"/>
          <w:color w:val="231F20"/>
          <w:sz w:val="32"/>
          <w:szCs w:val="32"/>
          <w:rtl/>
          <w:lang w:eastAsia="fr-FR"/>
        </w:rPr>
        <w:t>نق</w:t>
      </w:r>
      <w:r>
        <w:rPr>
          <w:rFonts w:ascii="Traditional Arabic" w:eastAsia="Times New Roman" w:hAnsi="Traditional Arabic" w:cs="Traditional Arabic"/>
          <w:color w:val="231F20"/>
          <w:sz w:val="32"/>
          <w:szCs w:val="32"/>
          <w:rtl/>
          <w:lang w:eastAsia="fr-FR"/>
        </w:rPr>
        <w:t>اب</w:t>
      </w:r>
      <w:r w:rsidRPr="00660F2E">
        <w:rPr>
          <w:rFonts w:ascii="Traditional Arabic" w:eastAsia="Times New Roman" w:hAnsi="Traditional Arabic" w:cs="Traditional Arabic"/>
          <w:color w:val="231F20"/>
          <w:sz w:val="32"/>
          <w:szCs w:val="32"/>
          <w:rtl/>
          <w:lang w:eastAsia="fr-FR"/>
        </w:rPr>
        <w:t>ي،</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القواعد العا</w:t>
      </w:r>
      <w:r w:rsidRPr="00660F2E">
        <w:rPr>
          <w:rFonts w:ascii="Traditional Arabic" w:eastAsia="Times New Roman" w:hAnsi="Traditional Arabic" w:cs="Traditional Arabic"/>
          <w:color w:val="231F20"/>
          <w:sz w:val="32"/>
          <w:szCs w:val="32"/>
          <w:rtl/>
          <w:lang w:eastAsia="fr-FR"/>
        </w:rPr>
        <w:t xml:space="preserve">مة </w:t>
      </w:r>
      <w:r>
        <w:rPr>
          <w:rFonts w:ascii="Traditional Arabic" w:eastAsia="Times New Roman" w:hAnsi="Traditional Arabic" w:cs="Traditional Arabic"/>
          <w:color w:val="231F20"/>
          <w:sz w:val="32"/>
          <w:szCs w:val="32"/>
          <w:rtl/>
          <w:lang w:eastAsia="fr-FR"/>
        </w:rPr>
        <w:t>المتع</w:t>
      </w:r>
      <w:r w:rsidRPr="00660F2E">
        <w:rPr>
          <w:rFonts w:ascii="Traditional Arabic" w:eastAsia="Times New Roman" w:hAnsi="Traditional Arabic" w:cs="Traditional Arabic"/>
          <w:color w:val="231F20"/>
          <w:sz w:val="32"/>
          <w:szCs w:val="32"/>
          <w:rtl/>
          <w:lang w:eastAsia="fr-FR"/>
        </w:rPr>
        <w:t>ل</w:t>
      </w:r>
      <w:r>
        <w:rPr>
          <w:rFonts w:ascii="Traditional Arabic" w:eastAsia="Times New Roman" w:hAnsi="Traditional Arabic" w:cs="Traditional Arabic"/>
          <w:color w:val="231F20"/>
          <w:sz w:val="32"/>
          <w:szCs w:val="32"/>
          <w:rtl/>
          <w:lang w:eastAsia="fr-FR"/>
        </w:rPr>
        <w:t xml:space="preserve">قة بالبيئة وإطار المعيشة، </w:t>
      </w:r>
      <w:proofErr w:type="gramStart"/>
      <w:r>
        <w:rPr>
          <w:rFonts w:ascii="Traditional Arabic" w:eastAsia="Times New Roman" w:hAnsi="Traditional Arabic" w:cs="Traditional Arabic"/>
          <w:color w:val="231F20"/>
          <w:sz w:val="32"/>
          <w:szCs w:val="32"/>
          <w:rtl/>
          <w:lang w:eastAsia="fr-FR"/>
        </w:rPr>
        <w:t>والتهيئة</w:t>
      </w:r>
      <w:proofErr w:type="gramEnd"/>
      <w:r>
        <w:rPr>
          <w:rFonts w:ascii="Traditional Arabic" w:eastAsia="Times New Roman" w:hAnsi="Traditional Arabic" w:cs="Traditional Arabic"/>
          <w:color w:val="231F20"/>
          <w:sz w:val="32"/>
          <w:szCs w:val="32"/>
          <w:rtl/>
          <w:lang w:eastAsia="fr-FR"/>
        </w:rPr>
        <w:t xml:space="preserve"> العمران</w:t>
      </w:r>
      <w:r w:rsidRPr="00660F2E">
        <w:rPr>
          <w:rFonts w:ascii="Traditional Arabic" w:eastAsia="Times New Roman" w:hAnsi="Traditional Arabic" w:cs="Traditional Arabic"/>
          <w:color w:val="231F20"/>
          <w:sz w:val="32"/>
          <w:szCs w:val="32"/>
          <w:rtl/>
          <w:lang w:eastAsia="fr-FR"/>
        </w:rPr>
        <w:t>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القواعد العامة المتعلقة بحماية الثروة الحيوانية والنبات</w:t>
      </w:r>
      <w:r w:rsidRPr="00660F2E">
        <w:rPr>
          <w:rFonts w:ascii="Traditional Arabic" w:eastAsia="Times New Roman" w:hAnsi="Traditional Arabic" w:cs="Traditional Arabic"/>
          <w:color w:val="231F20"/>
          <w:sz w:val="32"/>
          <w:szCs w:val="32"/>
          <w:rtl/>
          <w:lang w:eastAsia="fr-FR"/>
        </w:rPr>
        <w:t>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حماية التراث الثقافي والتاريخ</w:t>
      </w:r>
      <w:r w:rsidRPr="00660F2E">
        <w:rPr>
          <w:rFonts w:ascii="Traditional Arabic" w:eastAsia="Times New Roman" w:hAnsi="Traditional Arabic" w:cs="Traditional Arabic"/>
          <w:color w:val="231F20"/>
          <w:sz w:val="32"/>
          <w:szCs w:val="32"/>
          <w:rtl/>
          <w:lang w:eastAsia="fr-FR"/>
        </w:rPr>
        <w:t>ي والمحافظة عليه،</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النظام العام للغابات والأراضي الرعو</w:t>
      </w:r>
      <w:r w:rsidRPr="00660F2E">
        <w:rPr>
          <w:rFonts w:ascii="Traditional Arabic" w:eastAsia="Times New Roman" w:hAnsi="Traditional Arabic" w:cs="Traditional Arabic"/>
          <w:color w:val="231F20"/>
          <w:sz w:val="32"/>
          <w:szCs w:val="32"/>
          <w:rtl/>
          <w:lang w:eastAsia="fr-FR"/>
        </w:rPr>
        <w:t>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النظام العا</w:t>
      </w:r>
      <w:r w:rsidRPr="00660F2E">
        <w:rPr>
          <w:rFonts w:ascii="Traditional Arabic" w:eastAsia="Times New Roman" w:hAnsi="Traditional Arabic" w:cs="Traditional Arabic"/>
          <w:color w:val="231F20"/>
          <w:sz w:val="32"/>
          <w:szCs w:val="32"/>
          <w:rtl/>
          <w:lang w:eastAsia="fr-FR"/>
        </w:rPr>
        <w:t>م للمياه،</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النظام الع</w:t>
      </w:r>
      <w:r>
        <w:rPr>
          <w:rFonts w:ascii="Traditional Arabic" w:eastAsia="Times New Roman" w:hAnsi="Traditional Arabic" w:cs="Traditional Arabic" w:hint="cs"/>
          <w:color w:val="231F20"/>
          <w:sz w:val="32"/>
          <w:szCs w:val="32"/>
          <w:rtl/>
          <w:lang w:eastAsia="fr-FR"/>
        </w:rPr>
        <w:t>ا</w:t>
      </w:r>
      <w:r w:rsidRPr="00660F2E">
        <w:rPr>
          <w:rFonts w:ascii="Traditional Arabic" w:eastAsia="Times New Roman" w:hAnsi="Traditional Arabic" w:cs="Traditional Arabic"/>
          <w:color w:val="231F20"/>
          <w:sz w:val="32"/>
          <w:szCs w:val="32"/>
          <w:rtl/>
          <w:lang w:eastAsia="fr-FR"/>
        </w:rPr>
        <w:t xml:space="preserve">م للمناجم والمحروقات، </w:t>
      </w:r>
      <w:proofErr w:type="gramStart"/>
      <w:r w:rsidRPr="00660F2E">
        <w:rPr>
          <w:rFonts w:ascii="Traditional Arabic" w:eastAsia="Times New Roman" w:hAnsi="Traditional Arabic" w:cs="Traditional Arabic"/>
          <w:color w:val="231F20"/>
          <w:sz w:val="32"/>
          <w:szCs w:val="32"/>
          <w:rtl/>
          <w:lang w:eastAsia="fr-FR"/>
        </w:rPr>
        <w:t>والطاقات</w:t>
      </w:r>
      <w:proofErr w:type="gramEnd"/>
      <w:r w:rsidRPr="00660F2E">
        <w:rPr>
          <w:rFonts w:ascii="Traditional Arabic" w:eastAsia="Times New Roman" w:hAnsi="Traditional Arabic" w:cs="Traditional Arabic"/>
          <w:color w:val="231F20"/>
          <w:sz w:val="32"/>
          <w:szCs w:val="32"/>
          <w:rtl/>
          <w:lang w:eastAsia="fr-FR"/>
        </w:rPr>
        <w:t xml:space="preserve"> المتجددة،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proofErr w:type="gramStart"/>
      <w:r>
        <w:rPr>
          <w:rFonts w:ascii="Traditional Arabic" w:eastAsia="Times New Roman" w:hAnsi="Traditional Arabic" w:cs="Traditional Arabic"/>
          <w:color w:val="231F20"/>
          <w:sz w:val="32"/>
          <w:szCs w:val="32"/>
          <w:rtl/>
          <w:lang w:eastAsia="fr-FR"/>
        </w:rPr>
        <w:t>النظام</w:t>
      </w:r>
      <w:proofErr w:type="gramEnd"/>
      <w:r>
        <w:rPr>
          <w:rFonts w:ascii="Traditional Arabic" w:eastAsia="Times New Roman" w:hAnsi="Traditional Arabic" w:cs="Traditional Arabic"/>
          <w:color w:val="231F20"/>
          <w:sz w:val="32"/>
          <w:szCs w:val="32"/>
          <w:rtl/>
          <w:lang w:eastAsia="fr-FR"/>
        </w:rPr>
        <w:t xml:space="preserve"> العقار</w:t>
      </w:r>
      <w:r w:rsidRPr="00660F2E">
        <w:rPr>
          <w:rFonts w:ascii="Traditional Arabic" w:eastAsia="Times New Roman" w:hAnsi="Traditional Arabic" w:cs="Traditional Arabic"/>
          <w:color w:val="231F20"/>
          <w:sz w:val="32"/>
          <w:szCs w:val="32"/>
          <w:rtl/>
          <w:lang w:eastAsia="fr-FR"/>
        </w:rPr>
        <w:t>ي،</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الضمانات الأساسية للموظفين، والقانون الأساسي العام للوظيفة العموم</w:t>
      </w:r>
      <w:r w:rsidRPr="00660F2E">
        <w:rPr>
          <w:rFonts w:ascii="Traditional Arabic" w:eastAsia="Times New Roman" w:hAnsi="Traditional Arabic" w:cs="Traditional Arabic"/>
          <w:color w:val="231F20"/>
          <w:sz w:val="32"/>
          <w:szCs w:val="32"/>
          <w:rtl/>
          <w:lang w:eastAsia="fr-FR"/>
        </w:rPr>
        <w:t>ية،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القواعد العامة المتع</w:t>
      </w:r>
      <w:r w:rsidRPr="00660F2E">
        <w:rPr>
          <w:rFonts w:ascii="Traditional Arabic" w:eastAsia="Times New Roman" w:hAnsi="Traditional Arabic" w:cs="Traditional Arabic"/>
          <w:color w:val="231F20"/>
          <w:sz w:val="32"/>
          <w:szCs w:val="32"/>
          <w:rtl/>
          <w:lang w:eastAsia="fr-FR"/>
        </w:rPr>
        <w:t xml:space="preserve">لقة </w:t>
      </w:r>
      <w:r>
        <w:rPr>
          <w:rFonts w:ascii="Traditional Arabic" w:eastAsia="Times New Roman" w:hAnsi="Traditional Arabic" w:cs="Traditional Arabic"/>
          <w:color w:val="231F20"/>
          <w:sz w:val="32"/>
          <w:szCs w:val="32"/>
          <w:rtl/>
          <w:lang w:eastAsia="fr-FR"/>
        </w:rPr>
        <w:t>بالدفاع الوطني واستعمال السلطات المدنية للقوات المس</w:t>
      </w:r>
      <w:r w:rsidRPr="00660F2E">
        <w:rPr>
          <w:rFonts w:ascii="Traditional Arabic" w:eastAsia="Times New Roman" w:hAnsi="Traditional Arabic" w:cs="Traditional Arabic"/>
          <w:color w:val="231F20"/>
          <w:sz w:val="32"/>
          <w:szCs w:val="32"/>
          <w:rtl/>
          <w:lang w:eastAsia="fr-FR"/>
        </w:rPr>
        <w:t>لحة،</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sidRPr="00660F2E">
        <w:rPr>
          <w:rFonts w:ascii="Traditional Arabic" w:eastAsia="Times New Roman" w:hAnsi="Traditional Arabic" w:cs="Traditional Arabic"/>
          <w:color w:val="231F20"/>
          <w:sz w:val="32"/>
          <w:szCs w:val="32"/>
          <w:lang w:eastAsia="fr-FR"/>
        </w:rPr>
        <w:t xml:space="preserve"> </w:t>
      </w:r>
      <w:r>
        <w:rPr>
          <w:rFonts w:ascii="Traditional Arabic" w:eastAsia="Times New Roman" w:hAnsi="Traditional Arabic" w:cs="Traditional Arabic"/>
          <w:color w:val="231F20"/>
          <w:sz w:val="32"/>
          <w:szCs w:val="32"/>
          <w:rtl/>
          <w:lang w:eastAsia="fr-FR"/>
        </w:rPr>
        <w:t>قواعد نقل الملك</w:t>
      </w:r>
      <w:r w:rsidRPr="00660F2E">
        <w:rPr>
          <w:rFonts w:ascii="Traditional Arabic" w:eastAsia="Times New Roman" w:hAnsi="Traditional Arabic" w:cs="Traditional Arabic"/>
          <w:color w:val="231F20"/>
          <w:sz w:val="32"/>
          <w:szCs w:val="32"/>
          <w:rtl/>
          <w:lang w:eastAsia="fr-FR"/>
        </w:rPr>
        <w:t>ية من القط</w:t>
      </w:r>
      <w:r>
        <w:rPr>
          <w:rFonts w:ascii="Traditional Arabic" w:eastAsia="Times New Roman" w:hAnsi="Traditional Arabic" w:cs="Traditional Arabic"/>
          <w:color w:val="231F20"/>
          <w:sz w:val="32"/>
          <w:szCs w:val="32"/>
          <w:rtl/>
          <w:lang w:eastAsia="fr-FR"/>
        </w:rPr>
        <w:t>اع العام إلى القطاع الخا</w:t>
      </w:r>
      <w:r w:rsidRPr="00660F2E">
        <w:rPr>
          <w:rFonts w:ascii="Traditional Arabic" w:eastAsia="Times New Roman" w:hAnsi="Traditional Arabic" w:cs="Traditional Arabic"/>
          <w:color w:val="231F20"/>
          <w:sz w:val="32"/>
          <w:szCs w:val="32"/>
          <w:rtl/>
          <w:lang w:eastAsia="fr-FR"/>
        </w:rPr>
        <w:t>ص،</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w:t>
      </w:r>
      <w:r w:rsidRPr="00660F2E">
        <w:rPr>
          <w:rFonts w:ascii="Traditional Arabic" w:eastAsia="Times New Roman" w:hAnsi="Traditional Arabic" w:cs="Traditional Arabic"/>
          <w:color w:val="231F20"/>
          <w:sz w:val="32"/>
          <w:szCs w:val="32"/>
          <w:lang w:eastAsia="fr-FR"/>
        </w:rPr>
        <w:t xml:space="preserve"> </w:t>
      </w:r>
      <w:proofErr w:type="gramStart"/>
      <w:r>
        <w:rPr>
          <w:rFonts w:ascii="Traditional Arabic" w:eastAsia="Times New Roman" w:hAnsi="Traditional Arabic" w:cs="Traditional Arabic"/>
          <w:color w:val="231F20"/>
          <w:sz w:val="32"/>
          <w:szCs w:val="32"/>
          <w:rtl/>
          <w:lang w:eastAsia="fr-FR"/>
        </w:rPr>
        <w:t>إنشاء</w:t>
      </w:r>
      <w:proofErr w:type="gramEnd"/>
      <w:r>
        <w:rPr>
          <w:rFonts w:ascii="Traditional Arabic" w:eastAsia="Times New Roman" w:hAnsi="Traditional Arabic" w:cs="Traditional Arabic"/>
          <w:color w:val="231F20"/>
          <w:sz w:val="32"/>
          <w:szCs w:val="32"/>
          <w:rtl/>
          <w:lang w:eastAsia="fr-FR"/>
        </w:rPr>
        <w:t xml:space="preserve"> فئات المؤ</w:t>
      </w:r>
      <w:r w:rsidRPr="00660F2E">
        <w:rPr>
          <w:rFonts w:ascii="Traditional Arabic" w:eastAsia="Times New Roman" w:hAnsi="Traditional Arabic" w:cs="Traditional Arabic"/>
          <w:color w:val="231F20"/>
          <w:sz w:val="32"/>
          <w:szCs w:val="32"/>
          <w:rtl/>
          <w:lang w:eastAsia="fr-FR"/>
        </w:rPr>
        <w:t>سسات،</w:t>
      </w:r>
    </w:p>
    <w:p w:rsidR="00D342A4" w:rsidRDefault="00D342A4" w:rsidP="00D342A4">
      <w:pPr>
        <w:bidi/>
        <w:spacing w:after="0" w:line="240" w:lineRule="auto"/>
        <w:jc w:val="both"/>
        <w:rPr>
          <w:rFonts w:ascii="Traditional Arabic" w:eastAsia="Times New Roman" w:hAnsi="Traditional Arabic" w:cs="Traditional Arabic"/>
          <w:color w:val="231F20"/>
          <w:sz w:val="32"/>
          <w:szCs w:val="32"/>
          <w:rtl/>
          <w:lang w:eastAsia="fr-FR"/>
        </w:rPr>
      </w:pP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 xml:space="preserve">إنشاء أوسمة الدولة ونياشينها وألقابها </w:t>
      </w:r>
      <w:proofErr w:type="spellStart"/>
      <w:r>
        <w:rPr>
          <w:rFonts w:ascii="Traditional Arabic" w:eastAsia="Times New Roman" w:hAnsi="Traditional Arabic" w:cs="Traditional Arabic"/>
          <w:color w:val="231F20"/>
          <w:sz w:val="32"/>
          <w:szCs w:val="32"/>
          <w:rtl/>
          <w:lang w:eastAsia="fr-FR"/>
        </w:rPr>
        <w:t>التشريف</w:t>
      </w:r>
      <w:r w:rsidRPr="00660F2E">
        <w:rPr>
          <w:rFonts w:ascii="Traditional Arabic" w:eastAsia="Times New Roman" w:hAnsi="Traditional Arabic" w:cs="Traditional Arabic"/>
          <w:color w:val="231F20"/>
          <w:sz w:val="32"/>
          <w:szCs w:val="32"/>
          <w:rtl/>
          <w:lang w:eastAsia="fr-FR"/>
        </w:rPr>
        <w:t>ية</w:t>
      </w:r>
      <w:proofErr w:type="spellEnd"/>
      <w:r>
        <w:rPr>
          <w:rFonts w:ascii="Traditional Arabic" w:eastAsia="Times New Roman" w:hAnsi="Traditional Arabic" w:cs="Traditional Arabic" w:hint="cs"/>
          <w:color w:val="231F20"/>
          <w:sz w:val="32"/>
          <w:szCs w:val="32"/>
          <w:rtl/>
          <w:lang w:eastAsia="fr-FR"/>
        </w:rPr>
        <w:t>.</w:t>
      </w:r>
    </w:p>
    <w:p w:rsidR="00D342A4" w:rsidRDefault="00D342A4" w:rsidP="00D342A4">
      <w:pPr>
        <w:bidi/>
        <w:spacing w:after="0" w:line="240" w:lineRule="auto"/>
        <w:jc w:val="both"/>
        <w:rPr>
          <w:rFonts w:ascii="Traditional Arabic" w:hAnsi="Traditional Arabic" w:cs="Traditional Arabic"/>
          <w:sz w:val="32"/>
          <w:szCs w:val="32"/>
          <w:rtl/>
          <w:lang w:bidi="ar-DZ"/>
        </w:rPr>
      </w:pPr>
      <w:r w:rsidRPr="00DB44C7">
        <w:rPr>
          <w:rFonts w:ascii="Traditional Arabic" w:hAnsi="Traditional Arabic" w:cs="Traditional Arabic" w:hint="cs"/>
          <w:sz w:val="32"/>
          <w:szCs w:val="32"/>
          <w:rtl/>
          <w:lang w:bidi="ar-DZ"/>
        </w:rPr>
        <w:t xml:space="preserve">          أما التشريع الموصوف </w:t>
      </w:r>
      <w:r>
        <w:rPr>
          <w:rFonts w:ascii="Traditional Arabic" w:hAnsi="Traditional Arabic" w:cs="Traditional Arabic" w:hint="cs"/>
          <w:sz w:val="32"/>
          <w:szCs w:val="32"/>
          <w:rtl/>
          <w:lang w:bidi="ar-DZ"/>
        </w:rPr>
        <w:t>"</w:t>
      </w:r>
      <w:r w:rsidRPr="00DB44C7">
        <w:rPr>
          <w:rFonts w:ascii="Traditional Arabic" w:hAnsi="Traditional Arabic" w:cs="Traditional Arabic" w:hint="cs"/>
          <w:sz w:val="32"/>
          <w:szCs w:val="32"/>
          <w:rtl/>
          <w:lang w:bidi="ar-DZ"/>
        </w:rPr>
        <w:t>بالقوانين العضوية</w:t>
      </w:r>
      <w:r>
        <w:rPr>
          <w:rFonts w:ascii="Traditional Arabic" w:hAnsi="Traditional Arabic" w:cs="Traditional Arabic" w:hint="cs"/>
          <w:sz w:val="32"/>
          <w:szCs w:val="32"/>
          <w:rtl/>
          <w:lang w:bidi="ar-DZ"/>
        </w:rPr>
        <w:t>"</w:t>
      </w:r>
      <w:r w:rsidRPr="00DB44C7">
        <w:rPr>
          <w:rFonts w:ascii="Traditional Arabic" w:hAnsi="Traditional Arabic" w:cs="Traditional Arabic" w:hint="cs"/>
          <w:sz w:val="32"/>
          <w:szCs w:val="32"/>
          <w:rtl/>
          <w:lang w:bidi="ar-DZ"/>
        </w:rPr>
        <w:t xml:space="preserve"> الذي يصدر عن البرلمان بغرفتيه</w:t>
      </w:r>
      <w:r>
        <w:rPr>
          <w:rFonts w:ascii="Traditional Arabic" w:hAnsi="Traditional Arabic" w:cs="Traditional Arabic" w:hint="cs"/>
          <w:sz w:val="32"/>
          <w:szCs w:val="32"/>
          <w:rtl/>
          <w:lang w:bidi="ar-DZ"/>
        </w:rPr>
        <w:t xml:space="preserve">، فقد نصت عليه المادة </w:t>
      </w:r>
      <w:r w:rsidRPr="00670DC3">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من الدستور </w:t>
      </w:r>
      <w:proofErr w:type="gramStart"/>
      <w:r>
        <w:rPr>
          <w:rFonts w:ascii="Traditional Arabic" w:hAnsi="Traditional Arabic" w:cs="Traditional Arabic" w:hint="cs"/>
          <w:sz w:val="32"/>
          <w:szCs w:val="32"/>
          <w:rtl/>
          <w:lang w:bidi="ar-DZ"/>
        </w:rPr>
        <w:t>ومجالاته :</w:t>
      </w:r>
      <w:proofErr w:type="gramEnd"/>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تنظيم السلطات العمومية وعملها، </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نظام</w:t>
      </w:r>
      <w:proofErr w:type="gramEnd"/>
      <w:r>
        <w:rPr>
          <w:rFonts w:ascii="Traditional Arabic" w:hAnsi="Traditional Arabic" w:cs="Traditional Arabic" w:hint="cs"/>
          <w:sz w:val="32"/>
          <w:szCs w:val="32"/>
          <w:rtl/>
          <w:lang w:bidi="ar-DZ"/>
        </w:rPr>
        <w:t xml:space="preserve"> الانتخابات،</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القانون المتعلق بالأحزاب السياسية،</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القانون المتعلق بالإعلام،</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القانون الأساسي للقضاء والتنظيم القضائي،</w:t>
      </w:r>
    </w:p>
    <w:p w:rsidR="00D342A4" w:rsidRDefault="00D342A4" w:rsidP="00D342A4">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القانون المتعلق بقوانين المالية،</w:t>
      </w:r>
    </w:p>
    <w:p w:rsidR="00D342A4" w:rsidRDefault="00D342A4" w:rsidP="00D342A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sidRPr="00DB44C7">
        <w:rPr>
          <w:rFonts w:ascii="Traditional Arabic" w:hAnsi="Traditional Arabic" w:cs="Traditional Arabic" w:hint="cs"/>
          <w:sz w:val="32"/>
          <w:szCs w:val="32"/>
          <w:rtl/>
          <w:lang w:bidi="ar-DZ"/>
        </w:rPr>
        <w:t>ثم</w:t>
      </w:r>
      <w:proofErr w:type="gramEnd"/>
      <w:r w:rsidRPr="00DB44C7">
        <w:rPr>
          <w:rFonts w:ascii="Traditional Arabic" w:hAnsi="Traditional Arabic" w:cs="Traditional Arabic" w:hint="cs"/>
          <w:sz w:val="32"/>
          <w:szCs w:val="32"/>
          <w:rtl/>
          <w:lang w:bidi="ar-DZ"/>
        </w:rPr>
        <w:t xml:space="preserve"> بالإضافة إلى ما سبق من مجالات التشريع من طرف البرلمان (تشريع عادي وتشريع عضوي)، يشر</w:t>
      </w:r>
      <w:r>
        <w:rPr>
          <w:rFonts w:ascii="Traditional Arabic" w:hAnsi="Traditional Arabic" w:cs="Traditional Arabic" w:hint="cs"/>
          <w:sz w:val="32"/>
          <w:szCs w:val="32"/>
          <w:rtl/>
          <w:lang w:bidi="ar-DZ"/>
        </w:rPr>
        <w:t>ّ</w:t>
      </w:r>
      <w:r w:rsidRPr="00DB44C7">
        <w:rPr>
          <w:rFonts w:ascii="Traditional Arabic" w:hAnsi="Traditional Arabic" w:cs="Traditional Arabic" w:hint="cs"/>
          <w:sz w:val="32"/>
          <w:szCs w:val="32"/>
          <w:rtl/>
          <w:lang w:bidi="ar-DZ"/>
        </w:rPr>
        <w:t xml:space="preserve">ع أيضا </w:t>
      </w:r>
      <w:r>
        <w:rPr>
          <w:rFonts w:ascii="Traditional Arabic" w:hAnsi="Traditional Arabic" w:cs="Traditional Arabic" w:hint="cs"/>
          <w:sz w:val="32"/>
          <w:szCs w:val="32"/>
          <w:rtl/>
          <w:lang w:bidi="ar-DZ"/>
        </w:rPr>
        <w:t>"</w:t>
      </w:r>
      <w:r w:rsidRPr="00DB44C7">
        <w:rPr>
          <w:rFonts w:ascii="Traditional Arabic" w:hAnsi="Traditional Arabic" w:cs="Traditional Arabic" w:hint="cs"/>
          <w:sz w:val="32"/>
          <w:szCs w:val="32"/>
          <w:rtl/>
          <w:lang w:bidi="ar-DZ"/>
        </w:rPr>
        <w:t>رئيس الجمهورية</w:t>
      </w:r>
      <w:r>
        <w:rPr>
          <w:rFonts w:ascii="Traditional Arabic" w:hAnsi="Traditional Arabic" w:cs="Traditional Arabic" w:hint="cs"/>
          <w:sz w:val="32"/>
          <w:szCs w:val="32"/>
          <w:rtl/>
          <w:lang w:bidi="ar-DZ"/>
        </w:rPr>
        <w:t>"</w:t>
      </w:r>
      <w:r w:rsidRPr="00DB44C7">
        <w:rPr>
          <w:rFonts w:ascii="Traditional Arabic" w:hAnsi="Traditional Arabic" w:cs="Traditional Arabic" w:hint="cs"/>
          <w:sz w:val="32"/>
          <w:szCs w:val="32"/>
          <w:rtl/>
          <w:lang w:bidi="ar-DZ"/>
        </w:rPr>
        <w:t xml:space="preserve"> بأوامر في بعض المسائل حسب نص المادة </w:t>
      </w:r>
      <w:r w:rsidRPr="00DB44C7">
        <w:rPr>
          <w:rFonts w:ascii="Traditional Arabic" w:hAnsi="Traditional Arabic" w:cs="Traditional Arabic" w:hint="cs"/>
          <w:sz w:val="28"/>
          <w:szCs w:val="28"/>
          <w:rtl/>
          <w:lang w:bidi="ar-DZ"/>
        </w:rPr>
        <w:t>142</w:t>
      </w:r>
      <w:r w:rsidRPr="00DB44C7">
        <w:rPr>
          <w:rFonts w:ascii="Traditional Arabic" w:hAnsi="Traditional Arabic" w:cs="Traditional Arabic" w:hint="cs"/>
          <w:sz w:val="32"/>
          <w:szCs w:val="32"/>
          <w:rtl/>
          <w:lang w:bidi="ar-DZ"/>
        </w:rPr>
        <w:t xml:space="preserve"> من نفس الدستور</w:t>
      </w:r>
      <w:r>
        <w:rPr>
          <w:rFonts w:ascii="Traditional Arabic" w:hAnsi="Traditional Arabic" w:cs="Traditional Arabic" w:hint="cs"/>
          <w:sz w:val="32"/>
          <w:szCs w:val="32"/>
          <w:rtl/>
          <w:lang w:bidi="ar-DZ"/>
        </w:rPr>
        <w:t xml:space="preserve">، والمادة </w:t>
      </w:r>
      <w:r w:rsidRPr="006D6829">
        <w:rPr>
          <w:rFonts w:ascii="Traditional Arabic" w:hAnsi="Traditional Arabic" w:cs="Traditional Arabic" w:hint="cs"/>
          <w:sz w:val="28"/>
          <w:szCs w:val="28"/>
          <w:rtl/>
          <w:lang w:bidi="ar-DZ"/>
        </w:rPr>
        <w:t>14</w:t>
      </w:r>
      <w:r>
        <w:rPr>
          <w:rFonts w:ascii="Traditional Arabic" w:hAnsi="Traditional Arabic" w:cs="Traditional Arabic" w:hint="cs"/>
          <w:sz w:val="28"/>
          <w:szCs w:val="28"/>
          <w:rtl/>
          <w:lang w:bidi="ar-DZ"/>
        </w:rPr>
        <w:t>2</w:t>
      </w:r>
      <w:r>
        <w:rPr>
          <w:rFonts w:ascii="Traditional Arabic" w:hAnsi="Traditional Arabic" w:cs="Traditional Arabic" w:hint="cs"/>
          <w:sz w:val="32"/>
          <w:szCs w:val="32"/>
          <w:rtl/>
          <w:lang w:bidi="ar-DZ"/>
        </w:rPr>
        <w:t xml:space="preserve"> من </w:t>
      </w:r>
      <w:r w:rsidRPr="0009225F">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6D6829">
        <w:rPr>
          <w:rFonts w:ascii="Traditional Arabic" w:hAnsi="Traditional Arabic" w:cs="Traditional Arabic" w:hint="cs"/>
          <w:sz w:val="28"/>
          <w:szCs w:val="28"/>
          <w:rtl/>
          <w:lang w:bidi="ar-DZ"/>
        </w:rPr>
        <w:t>2020</w:t>
      </w:r>
      <w:r w:rsidRPr="00DB44C7">
        <w:rPr>
          <w:rFonts w:ascii="Traditional Arabic" w:hAnsi="Traditional Arabic" w:cs="Traditional Arabic" w:hint="cs"/>
          <w:sz w:val="32"/>
          <w:szCs w:val="32"/>
          <w:rtl/>
          <w:lang w:bidi="ar-DZ"/>
        </w:rPr>
        <w:t xml:space="preserve">. </w:t>
      </w:r>
      <w:proofErr w:type="gramStart"/>
      <w:r w:rsidRPr="00DB44C7">
        <w:rPr>
          <w:rFonts w:ascii="Traditional Arabic" w:hAnsi="Traditional Arabic" w:cs="Traditional Arabic" w:hint="cs"/>
          <w:sz w:val="32"/>
          <w:szCs w:val="32"/>
          <w:rtl/>
          <w:lang w:bidi="ar-DZ"/>
        </w:rPr>
        <w:t>فضلا</w:t>
      </w:r>
      <w:proofErr w:type="gramEnd"/>
      <w:r w:rsidRPr="00DB44C7">
        <w:rPr>
          <w:rFonts w:ascii="Traditional Arabic" w:hAnsi="Traditional Arabic" w:cs="Traditional Arabic" w:hint="cs"/>
          <w:sz w:val="32"/>
          <w:szCs w:val="32"/>
          <w:rtl/>
          <w:lang w:bidi="ar-DZ"/>
        </w:rPr>
        <w:t xml:space="preserve"> عن المعاهدات</w:t>
      </w:r>
      <w:r>
        <w:rPr>
          <w:rFonts w:ascii="Traditional Arabic" w:hAnsi="Traditional Arabic" w:cs="Traditional Arabic" w:hint="cs"/>
          <w:sz w:val="32"/>
          <w:szCs w:val="32"/>
          <w:rtl/>
          <w:lang w:bidi="ar-DZ"/>
        </w:rPr>
        <w:t xml:space="preserve"> التي يصادق عليها البرلمان كما بينا سابقا.</w:t>
      </w:r>
    </w:p>
    <w:p w:rsidR="00D342A4" w:rsidRPr="002C2B57" w:rsidRDefault="00D342A4" w:rsidP="0060078C">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التنظيم مصدر للمشروعية</w:t>
      </w:r>
    </w:p>
    <w:p w:rsidR="00D342A4" w:rsidRDefault="00D342A4" w:rsidP="00D342A4">
      <w:pPr>
        <w:bidi/>
        <w:spacing w:line="240" w:lineRule="auto"/>
        <w:jc w:val="both"/>
        <w:rPr>
          <w:rFonts w:ascii="Traditional Arabic" w:hAnsi="Traditional Arabic" w:cs="Traditional Arabic"/>
          <w:sz w:val="32"/>
          <w:szCs w:val="32"/>
          <w:rtl/>
          <w:lang w:bidi="ar-DZ"/>
        </w:rPr>
      </w:pPr>
      <w:r w:rsidRPr="00F16022">
        <w:rPr>
          <w:rFonts w:ascii="Traditional Arabic" w:hAnsi="Traditional Arabic" w:cs="Traditional Arabic" w:hint="cs"/>
          <w:sz w:val="32"/>
          <w:szCs w:val="32"/>
          <w:rtl/>
          <w:lang w:bidi="ar-DZ"/>
        </w:rPr>
        <w:lastRenderedPageBreak/>
        <w:t xml:space="preserve">         </w:t>
      </w:r>
      <w:r>
        <w:rPr>
          <w:rFonts w:ascii="Traditional Arabic" w:hAnsi="Traditional Arabic" w:cs="Traditional Arabic" w:hint="cs"/>
          <w:sz w:val="32"/>
          <w:szCs w:val="32"/>
          <w:rtl/>
          <w:lang w:bidi="ar-DZ"/>
        </w:rPr>
        <w:t xml:space="preserve">وأما "التنظيم العام" بواسطة (المراسيم الرئاسية والتنفيذية) "فلا يعبّر عن إرادة الأمة"، إنما يدخل في صلاحيات "السلطة التنفيذية" ممثلة في "رئيس الجمهورية والوزير الأول أو رئيس الحكومة حسب الحالة"، </w:t>
      </w:r>
      <w:r w:rsidRPr="00F16022">
        <w:rPr>
          <w:rFonts w:ascii="Traditional Arabic" w:hAnsi="Traditional Arabic" w:cs="Traditional Arabic" w:hint="cs"/>
          <w:sz w:val="32"/>
          <w:szCs w:val="32"/>
          <w:rtl/>
          <w:lang w:bidi="ar-DZ"/>
        </w:rPr>
        <w:t xml:space="preserve">ذلك أن الإدارة تقوم بأعمال </w:t>
      </w:r>
      <w:r>
        <w:rPr>
          <w:rFonts w:ascii="Traditional Arabic" w:hAnsi="Traditional Arabic" w:cs="Traditional Arabic" w:hint="cs"/>
          <w:sz w:val="32"/>
          <w:szCs w:val="32"/>
          <w:rtl/>
          <w:lang w:bidi="ar-DZ"/>
        </w:rPr>
        <w:t>إدارية</w:t>
      </w:r>
      <w:r w:rsidRPr="00F160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تنظيمية </w:t>
      </w:r>
      <w:r w:rsidRPr="00F16022">
        <w:rPr>
          <w:rFonts w:ascii="Traditional Arabic" w:hAnsi="Traditional Arabic" w:cs="Traditional Arabic" w:hint="cs"/>
          <w:sz w:val="32"/>
          <w:szCs w:val="32"/>
          <w:rtl/>
          <w:lang w:bidi="ar-DZ"/>
        </w:rPr>
        <w:t xml:space="preserve">من جانبها وحدها، تتخذها بما لها من </w:t>
      </w:r>
      <w:r>
        <w:rPr>
          <w:rFonts w:ascii="Traditional Arabic" w:hAnsi="Traditional Arabic" w:cs="Traditional Arabic" w:hint="cs"/>
          <w:sz w:val="32"/>
          <w:szCs w:val="32"/>
          <w:rtl/>
          <w:lang w:bidi="ar-DZ"/>
        </w:rPr>
        <w:t>"</w:t>
      </w:r>
      <w:r w:rsidRPr="00F16022">
        <w:rPr>
          <w:rFonts w:ascii="Traditional Arabic" w:hAnsi="Traditional Arabic" w:cs="Traditional Arabic" w:hint="cs"/>
          <w:sz w:val="32"/>
          <w:szCs w:val="32"/>
          <w:rtl/>
          <w:lang w:bidi="ar-DZ"/>
        </w:rPr>
        <w:t>امتيازات السلطة العامة</w:t>
      </w:r>
      <w:r>
        <w:rPr>
          <w:rFonts w:ascii="Traditional Arabic" w:hAnsi="Traditional Arabic" w:cs="Traditional Arabic" w:hint="cs"/>
          <w:sz w:val="32"/>
          <w:szCs w:val="32"/>
          <w:rtl/>
          <w:lang w:bidi="ar-DZ"/>
        </w:rPr>
        <w:t>"</w:t>
      </w:r>
      <w:r w:rsidRPr="00F160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حيث </w:t>
      </w:r>
      <w:r w:rsidRPr="00F16022">
        <w:rPr>
          <w:rFonts w:ascii="Traditional Arabic" w:hAnsi="Traditional Arabic" w:cs="Traditional Arabic" w:hint="cs"/>
          <w:sz w:val="32"/>
          <w:szCs w:val="32"/>
          <w:rtl/>
          <w:lang w:bidi="ar-DZ"/>
        </w:rPr>
        <w:t>يرتبط مضمون تلك التنظيمات بالدستور وبالنصوص القانونية المختلفة الصادرة عن السلطة التشريعية، تهدف من ورائها في الغالب إلى إنشاء أو إلغاء أو تعديل</w:t>
      </w:r>
      <w:r>
        <w:rPr>
          <w:rFonts w:ascii="Traditional Arabic" w:hAnsi="Traditional Arabic" w:cs="Traditional Arabic" w:hint="cs"/>
          <w:sz w:val="32"/>
          <w:szCs w:val="32"/>
          <w:rtl/>
          <w:lang w:bidi="ar-DZ"/>
        </w:rPr>
        <w:t>ٍ</w:t>
      </w:r>
      <w:r w:rsidRPr="00F160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يتصل ب</w:t>
      </w:r>
      <w:r w:rsidRPr="00F16022">
        <w:rPr>
          <w:rFonts w:ascii="Traditional Arabic" w:hAnsi="Traditional Arabic" w:cs="Traditional Arabic" w:hint="cs"/>
          <w:sz w:val="32"/>
          <w:szCs w:val="32"/>
          <w:rtl/>
          <w:lang w:bidi="ar-DZ"/>
        </w:rPr>
        <w:t>مراكز قانونية</w:t>
      </w:r>
      <w:r>
        <w:rPr>
          <w:rFonts w:ascii="Traditional Arabic" w:hAnsi="Traditional Arabic" w:cs="Traditional Arabic" w:hint="cs"/>
          <w:sz w:val="32"/>
          <w:szCs w:val="32"/>
          <w:rtl/>
          <w:lang w:bidi="ar-DZ"/>
        </w:rPr>
        <w:t xml:space="preserve"> عامة</w:t>
      </w:r>
      <w:r w:rsidRPr="00F16022">
        <w:rPr>
          <w:rFonts w:ascii="Traditional Arabic" w:hAnsi="Traditional Arabic" w:cs="Traditional Arabic" w:hint="cs"/>
          <w:sz w:val="32"/>
          <w:szCs w:val="32"/>
          <w:rtl/>
          <w:lang w:bidi="ar-DZ"/>
        </w:rPr>
        <w:t xml:space="preserve">، في موضوعات شتى هي من صلاحيات واختصاصات الإدارة، </w:t>
      </w:r>
      <w:r>
        <w:rPr>
          <w:rFonts w:ascii="Traditional Arabic" w:hAnsi="Traditional Arabic" w:cs="Traditional Arabic" w:hint="cs"/>
          <w:sz w:val="32"/>
          <w:szCs w:val="32"/>
          <w:rtl/>
          <w:lang w:bidi="ar-DZ"/>
        </w:rPr>
        <w:t>و</w:t>
      </w:r>
      <w:r w:rsidRPr="00F16022">
        <w:rPr>
          <w:rFonts w:ascii="Traditional Arabic" w:hAnsi="Traditional Arabic" w:cs="Traditional Arabic" w:hint="cs"/>
          <w:sz w:val="32"/>
          <w:szCs w:val="32"/>
          <w:rtl/>
          <w:lang w:bidi="ar-DZ"/>
        </w:rPr>
        <w:t>في المؤسسات والمرافق العمومية ذات الطبيعة الإدارية</w:t>
      </w:r>
      <w:r>
        <w:rPr>
          <w:rFonts w:ascii="Traditional Arabic" w:hAnsi="Traditional Arabic" w:cs="Traditional Arabic" w:hint="cs"/>
          <w:sz w:val="32"/>
          <w:szCs w:val="32"/>
          <w:rtl/>
          <w:lang w:bidi="ar-DZ"/>
        </w:rPr>
        <w:t>،</w:t>
      </w:r>
      <w:r w:rsidRPr="00F16022">
        <w:rPr>
          <w:rFonts w:ascii="Traditional Arabic" w:hAnsi="Traditional Arabic" w:cs="Traditional Arabic" w:hint="cs"/>
          <w:sz w:val="32"/>
          <w:szCs w:val="32"/>
          <w:rtl/>
          <w:lang w:bidi="ar-DZ"/>
        </w:rPr>
        <w:t xml:space="preserve"> ولذلك فإن </w:t>
      </w:r>
      <w:r>
        <w:rPr>
          <w:rFonts w:ascii="Traditional Arabic" w:hAnsi="Traditional Arabic" w:cs="Traditional Arabic" w:hint="cs"/>
          <w:sz w:val="32"/>
          <w:szCs w:val="32"/>
          <w:rtl/>
          <w:lang w:bidi="ar-DZ"/>
        </w:rPr>
        <w:t>"</w:t>
      </w:r>
      <w:r w:rsidRPr="00F16022">
        <w:rPr>
          <w:rFonts w:ascii="Traditional Arabic" w:hAnsi="Traditional Arabic" w:cs="Traditional Arabic" w:hint="cs"/>
          <w:sz w:val="32"/>
          <w:szCs w:val="32"/>
          <w:rtl/>
          <w:lang w:bidi="ar-DZ"/>
        </w:rPr>
        <w:t xml:space="preserve">الأعمال </w:t>
      </w:r>
      <w:r>
        <w:rPr>
          <w:rFonts w:ascii="Traditional Arabic" w:hAnsi="Traditional Arabic" w:cs="Traditional Arabic" w:hint="cs"/>
          <w:sz w:val="32"/>
          <w:szCs w:val="32"/>
          <w:rtl/>
          <w:lang w:bidi="ar-DZ"/>
        </w:rPr>
        <w:t>الإدارية التنظيمية"</w:t>
      </w:r>
      <w:r w:rsidRPr="00F16022">
        <w:rPr>
          <w:rFonts w:ascii="Traditional Arabic" w:hAnsi="Traditional Arabic" w:cs="Traditional Arabic" w:hint="cs"/>
          <w:sz w:val="32"/>
          <w:szCs w:val="32"/>
          <w:rtl/>
          <w:lang w:bidi="ar-DZ"/>
        </w:rPr>
        <w:t xml:space="preserve"> بالمفهوم السابق تستهدف عموما إنشاء أو تعديل أو إلغاء قواعد قانونية (تنظيمية) عامة ومجردة، وهذه خاصيتها المميزة مقارنة بالقرارات الإدارية الفردية</w:t>
      </w:r>
      <w:r>
        <w:rPr>
          <w:rFonts w:ascii="Traditional Arabic" w:hAnsi="Traditional Arabic" w:cs="Traditional Arabic" w:hint="cs"/>
          <w:sz w:val="32"/>
          <w:szCs w:val="32"/>
          <w:rtl/>
          <w:lang w:bidi="ar-DZ"/>
        </w:rPr>
        <w:t xml:space="preserve">. </w:t>
      </w:r>
    </w:p>
    <w:p w:rsidR="00D342A4" w:rsidRPr="00DB44C7" w:rsidRDefault="00D342A4" w:rsidP="00944012">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ومن الأمثلة التطبيقية عن التنظيمات الصادرة عن السلطة التنفيذية طبقا للدستور والقانون، نذكر المرسوم التنفيذي رقم </w:t>
      </w:r>
      <w:r>
        <w:rPr>
          <w:rFonts w:ascii="Traditional Arabic" w:hAnsi="Traditional Arabic" w:cs="Traditional Arabic" w:hint="cs"/>
          <w:sz w:val="28"/>
          <w:szCs w:val="28"/>
          <w:rtl/>
          <w:lang w:bidi="ar-DZ"/>
        </w:rPr>
        <w:t>90</w:t>
      </w:r>
      <w:r w:rsidRPr="00AE73CC">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226</w:t>
      </w:r>
      <w:r w:rsidRPr="00AE73C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الذي </w:t>
      </w:r>
      <w:r>
        <w:rPr>
          <w:rFonts w:ascii="Traditional Arabic" w:hAnsi="Traditional Arabic" w:cs="Traditional Arabic" w:hint="cs"/>
          <w:sz w:val="32"/>
          <w:szCs w:val="32"/>
          <w:rtl/>
          <w:lang w:bidi="ar-DZ"/>
        </w:rPr>
        <w:t xml:space="preserve">يحدد حقوق العمال الذين يمارسون وظائف عليا في الدولة وواجباتهم صادر عن الوزير الأول، ونذكر أيضا المرسوم الرئاسي رقم </w:t>
      </w:r>
      <w:r w:rsidRPr="00371EFA">
        <w:rPr>
          <w:rFonts w:ascii="Traditional Arabic" w:hAnsi="Traditional Arabic" w:cs="Traditional Arabic" w:hint="cs"/>
          <w:sz w:val="28"/>
          <w:szCs w:val="28"/>
          <w:rtl/>
          <w:lang w:bidi="ar-DZ"/>
        </w:rPr>
        <w:t>20-39</w:t>
      </w:r>
      <w:r>
        <w:rPr>
          <w:rFonts w:ascii="Traditional Arabic" w:hAnsi="Traditional Arabic" w:cs="Traditional Arabic" w:hint="cs"/>
          <w:sz w:val="32"/>
          <w:szCs w:val="32"/>
          <w:rtl/>
          <w:lang w:bidi="ar-DZ"/>
        </w:rPr>
        <w:t xml:space="preserve"> المتعلق بالتعيين في الوظائف المدنية والعسكرية للدولة صادر عن رئيس الجمهورية، فهذان المرسومان التنظيميان عبارة عن عمل إداري انفرادي من جانب واحد حسب الاختصاصات المرسومة للهيئتين بنص المادة </w:t>
      </w:r>
      <w:r>
        <w:rPr>
          <w:rFonts w:ascii="Traditional Arabic" w:hAnsi="Traditional Arabic" w:cs="Traditional Arabic" w:hint="cs"/>
          <w:sz w:val="28"/>
          <w:szCs w:val="28"/>
          <w:rtl/>
          <w:lang w:bidi="ar-DZ"/>
        </w:rPr>
        <w:t>112</w:t>
      </w:r>
      <w:r>
        <w:rPr>
          <w:rFonts w:ascii="Traditional Arabic" w:hAnsi="Traditional Arabic" w:cs="Traditional Arabic" w:hint="cs"/>
          <w:sz w:val="32"/>
          <w:szCs w:val="32"/>
          <w:rtl/>
          <w:lang w:bidi="ar-DZ"/>
        </w:rPr>
        <w:t xml:space="preserve"> من دستور </w:t>
      </w:r>
      <w:r w:rsidRPr="004C0187">
        <w:rPr>
          <w:rFonts w:ascii="Traditional Arabic" w:hAnsi="Traditional Arabic" w:cs="Traditional Arabic" w:hint="cs"/>
          <w:sz w:val="28"/>
          <w:szCs w:val="28"/>
          <w:rtl/>
          <w:lang w:bidi="ar-DZ"/>
        </w:rPr>
        <w:t>20</w:t>
      </w:r>
      <w:r>
        <w:rPr>
          <w:rFonts w:ascii="Traditional Arabic" w:hAnsi="Traditional Arabic" w:cs="Traditional Arabic" w:hint="cs"/>
          <w:sz w:val="28"/>
          <w:szCs w:val="28"/>
          <w:rtl/>
          <w:lang w:bidi="ar-DZ"/>
        </w:rPr>
        <w:t>20</w:t>
      </w:r>
      <w:r w:rsidRPr="00CC3203">
        <w:rPr>
          <w:rFonts w:ascii="Traditional Arabic" w:hAnsi="Traditional Arabic" w:cs="Traditional Arabic" w:hint="cs"/>
          <w:sz w:val="32"/>
          <w:szCs w:val="32"/>
          <w:rtl/>
          <w:lang w:bidi="ar-DZ"/>
        </w:rPr>
        <w:t xml:space="preserve">، والمادة </w:t>
      </w:r>
      <w:r>
        <w:rPr>
          <w:rFonts w:ascii="Traditional Arabic" w:hAnsi="Traditional Arabic" w:cs="Traditional Arabic" w:hint="cs"/>
          <w:sz w:val="28"/>
          <w:szCs w:val="28"/>
          <w:rtl/>
          <w:lang w:bidi="ar-DZ"/>
        </w:rPr>
        <w:t>141</w:t>
      </w:r>
      <w:r w:rsidRPr="00CC3203">
        <w:rPr>
          <w:rFonts w:ascii="Traditional Arabic" w:hAnsi="Traditional Arabic" w:cs="Traditional Arabic" w:hint="cs"/>
          <w:sz w:val="32"/>
          <w:szCs w:val="32"/>
          <w:rtl/>
          <w:lang w:bidi="ar-DZ"/>
        </w:rPr>
        <w:t xml:space="preserve"> من دستور </w:t>
      </w:r>
      <w:r>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حيث يتضمن كِلي المرسومين المشار إليهما قواعد تنظيمية عامة ومجردة، لا تتصل بشخص محدد باسمه وبصفته، بل تتصل بتنظيم أوضاع فئة من الأعوان محددين بصفاتهم وليس بأسمائهم، أي أنها تتعلق بإنشاء مراكز قانونية عامة ومجردة وغير شخصية، وهذا أيضا شأن التشريع الذي يصدر عن البرلمان، كما هو شأن الأوامر الرئاسية، والمراسيم الرئاسية، والمراسيم التنفيذية التي تأتي تطبيقا للقوانين، وكذا القرارات الوزارية المشتركة، والقرارات التنظيمية الصادرة عن مختلف السلطات </w:t>
      </w:r>
      <w:r w:rsidRPr="00DB44C7">
        <w:rPr>
          <w:rFonts w:ascii="Traditional Arabic" w:hAnsi="Traditional Arabic" w:cs="Traditional Arabic" w:hint="cs"/>
          <w:sz w:val="32"/>
          <w:szCs w:val="32"/>
          <w:rtl/>
          <w:lang w:bidi="ar-DZ"/>
        </w:rPr>
        <w:t>العمومية المخولة.</w:t>
      </w:r>
    </w:p>
    <w:p w:rsidR="00D342A4" w:rsidRDefault="00D342A4" w:rsidP="00D342A4">
      <w:pPr>
        <w:bidi/>
        <w:spacing w:line="240" w:lineRule="auto"/>
        <w:jc w:val="both"/>
        <w:rPr>
          <w:rFonts w:ascii="Traditional Arabic" w:hAnsi="Traditional Arabic" w:cs="Traditional Arabic"/>
          <w:sz w:val="32"/>
          <w:szCs w:val="32"/>
          <w:rtl/>
          <w:lang w:bidi="ar-DZ"/>
        </w:rPr>
      </w:pPr>
      <w:r w:rsidRPr="00DB44C7">
        <w:rPr>
          <w:rFonts w:ascii="Traditional Arabic" w:hAnsi="Traditional Arabic" w:cs="Traditional Arabic" w:hint="cs"/>
          <w:sz w:val="32"/>
          <w:szCs w:val="32"/>
          <w:rtl/>
          <w:lang w:bidi="ar-DZ"/>
        </w:rPr>
        <w:t xml:space="preserve">          وبالتالي فالطعن </w:t>
      </w:r>
      <w:r>
        <w:rPr>
          <w:rFonts w:ascii="Traditional Arabic" w:hAnsi="Traditional Arabic" w:cs="Traditional Arabic" w:hint="cs"/>
          <w:sz w:val="32"/>
          <w:szCs w:val="32"/>
          <w:rtl/>
          <w:lang w:bidi="ar-DZ"/>
        </w:rPr>
        <w:t>بال</w:t>
      </w:r>
      <w:r w:rsidRPr="00DB44C7">
        <w:rPr>
          <w:rFonts w:ascii="Traditional Arabic" w:hAnsi="Traditional Arabic" w:cs="Traditional Arabic" w:hint="cs"/>
          <w:sz w:val="32"/>
          <w:szCs w:val="32"/>
          <w:rtl/>
          <w:lang w:bidi="ar-DZ"/>
        </w:rPr>
        <w:t xml:space="preserve">إلغاء ضد الأعمال الإدارية الأحادية الجانب باعتبارها من الأعمال التنظيمية غير </w:t>
      </w:r>
      <w:proofErr w:type="spellStart"/>
      <w:r w:rsidRPr="00DB44C7">
        <w:rPr>
          <w:rFonts w:ascii="Traditional Arabic" w:hAnsi="Traditional Arabic" w:cs="Traditional Arabic" w:hint="cs"/>
          <w:sz w:val="32"/>
          <w:szCs w:val="32"/>
          <w:rtl/>
          <w:lang w:bidi="ar-DZ"/>
        </w:rPr>
        <w:t>مستصاغ</w:t>
      </w:r>
      <w:proofErr w:type="spellEnd"/>
      <w:r w:rsidRPr="00DB44C7">
        <w:rPr>
          <w:rFonts w:ascii="Traditional Arabic" w:hAnsi="Traditional Arabic" w:cs="Traditional Arabic" w:hint="cs"/>
          <w:sz w:val="32"/>
          <w:szCs w:val="32"/>
          <w:rtl/>
          <w:lang w:bidi="ar-DZ"/>
        </w:rPr>
        <w:t xml:space="preserve">، لأنها بكل وضوح كما </w:t>
      </w:r>
      <w:r>
        <w:rPr>
          <w:rFonts w:ascii="Traditional Arabic" w:hAnsi="Traditional Arabic" w:cs="Traditional Arabic" w:hint="cs"/>
          <w:sz w:val="32"/>
          <w:szCs w:val="32"/>
          <w:rtl/>
          <w:lang w:bidi="ar-DZ"/>
        </w:rPr>
        <w:t>رأي</w:t>
      </w:r>
      <w:r w:rsidRPr="00DB44C7">
        <w:rPr>
          <w:rFonts w:ascii="Traditional Arabic" w:hAnsi="Traditional Arabic" w:cs="Traditional Arabic" w:hint="cs"/>
          <w:sz w:val="32"/>
          <w:szCs w:val="32"/>
          <w:rtl/>
          <w:lang w:bidi="ar-DZ"/>
        </w:rPr>
        <w:t xml:space="preserve">نا </w:t>
      </w:r>
      <w:r>
        <w:rPr>
          <w:rFonts w:ascii="Traditional Arabic" w:hAnsi="Traditional Arabic" w:cs="Traditional Arabic" w:hint="cs"/>
          <w:sz w:val="32"/>
          <w:szCs w:val="32"/>
          <w:rtl/>
          <w:lang w:bidi="ar-DZ"/>
        </w:rPr>
        <w:t xml:space="preserve">من قبل </w:t>
      </w:r>
      <w:r w:rsidRPr="00DB44C7">
        <w:rPr>
          <w:rFonts w:ascii="Traditional Arabic" w:hAnsi="Traditional Arabic" w:cs="Traditional Arabic" w:hint="cs"/>
          <w:sz w:val="32"/>
          <w:szCs w:val="32"/>
          <w:rtl/>
          <w:lang w:bidi="ar-DZ"/>
        </w:rPr>
        <w:t>لا تمسّ بمصالح وحقوق ومزايا تتصل بمراكز قانونية</w:t>
      </w:r>
      <w:r>
        <w:rPr>
          <w:rFonts w:ascii="Traditional Arabic" w:hAnsi="Traditional Arabic" w:cs="Traditional Arabic" w:hint="cs"/>
          <w:sz w:val="32"/>
          <w:szCs w:val="32"/>
          <w:rtl/>
          <w:lang w:bidi="ar-DZ"/>
        </w:rPr>
        <w:t xml:space="preserve"> لأشخاص طبيعيين ومعنويين خاصين محددين بأسمائهم </w:t>
      </w:r>
      <w:proofErr w:type="spellStart"/>
      <w:r>
        <w:rPr>
          <w:rFonts w:ascii="Traditional Arabic" w:hAnsi="Traditional Arabic" w:cs="Traditional Arabic" w:hint="cs"/>
          <w:sz w:val="32"/>
          <w:szCs w:val="32"/>
          <w:rtl/>
          <w:lang w:bidi="ar-DZ"/>
        </w:rPr>
        <w:t>وذواتهم</w:t>
      </w:r>
      <w:proofErr w:type="spellEnd"/>
      <w:r>
        <w:rPr>
          <w:rFonts w:ascii="Traditional Arabic" w:hAnsi="Traditional Arabic" w:cs="Traditional Arabic" w:hint="cs"/>
          <w:sz w:val="32"/>
          <w:szCs w:val="32"/>
          <w:rtl/>
          <w:lang w:bidi="ar-DZ"/>
        </w:rPr>
        <w:t xml:space="preserve">، ولذلك ستنتهي دعوى الإلغاء ضدّ التنظيم إلى التصريح بعدم القبول. </w:t>
      </w:r>
    </w:p>
    <w:p w:rsidR="008B1304" w:rsidRDefault="008B1304" w:rsidP="008B1304">
      <w:pPr>
        <w:bidi/>
        <w:jc w:val="both"/>
        <w:rPr>
          <w:rFonts w:ascii="Traditional Arabic" w:hAnsi="Traditional Arabic" w:cs="Traditional Arabic"/>
          <w:rtl/>
          <w:lang w:bidi="ar-DZ"/>
        </w:rPr>
      </w:pPr>
    </w:p>
    <w:p w:rsidR="00944012" w:rsidRPr="00985DF3" w:rsidRDefault="00944012" w:rsidP="0060078C">
      <w:pPr>
        <w:bidi/>
        <w:spacing w:line="240" w:lineRule="auto"/>
        <w:rPr>
          <w:rFonts w:ascii="Traditional Arabic" w:hAnsi="Traditional Arabic" w:cs="Traditional Arabic"/>
          <w:b/>
          <w:bCs/>
          <w:sz w:val="40"/>
          <w:szCs w:val="40"/>
          <w:rtl/>
          <w:lang w:bidi="ar-DZ"/>
        </w:rPr>
      </w:pPr>
      <w:r w:rsidRPr="00985DF3">
        <w:rPr>
          <w:rFonts w:ascii="Traditional Arabic" w:hAnsi="Traditional Arabic" w:cs="Traditional Arabic" w:hint="cs"/>
          <w:b/>
          <w:bCs/>
          <w:sz w:val="40"/>
          <w:szCs w:val="40"/>
          <w:rtl/>
          <w:lang w:bidi="ar-DZ"/>
        </w:rPr>
        <w:t>الاستثناءات من مبدأ المشروعية</w:t>
      </w:r>
    </w:p>
    <w:p w:rsidR="00944012" w:rsidRDefault="00944012" w:rsidP="0060078C">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سلطة الإدارة المقيدة ورقابة المشروعية</w:t>
      </w:r>
    </w:p>
    <w:p w:rsidR="00944012" w:rsidRDefault="00944012" w:rsidP="00944012">
      <w:pPr>
        <w:bidi/>
        <w:spacing w:after="0" w:line="240" w:lineRule="auto"/>
        <w:jc w:val="both"/>
        <w:rPr>
          <w:rFonts w:ascii="Traditional Arabic" w:hAnsi="Traditional Arabic" w:cs="Traditional Arabic"/>
          <w:sz w:val="32"/>
          <w:szCs w:val="32"/>
          <w:rtl/>
          <w:lang w:bidi="ar-DZ"/>
        </w:rPr>
      </w:pPr>
      <w:r w:rsidRPr="001636A6">
        <w:rPr>
          <w:rFonts w:ascii="Traditional Arabic" w:hAnsi="Traditional Arabic" w:cs="Traditional Arabic" w:hint="cs"/>
          <w:sz w:val="32"/>
          <w:szCs w:val="32"/>
          <w:rtl/>
          <w:lang w:bidi="ar-DZ"/>
        </w:rPr>
        <w:lastRenderedPageBreak/>
        <w:t xml:space="preserve">          </w:t>
      </w:r>
      <w:r>
        <w:rPr>
          <w:rFonts w:ascii="Traditional Arabic" w:hAnsi="Traditional Arabic" w:cs="Traditional Arabic" w:hint="cs"/>
          <w:sz w:val="32"/>
          <w:szCs w:val="32"/>
          <w:rtl/>
          <w:lang w:bidi="ar-DZ"/>
        </w:rPr>
        <w:t xml:space="preserve">لا تدخل "سلطة الإدارة المقيّدة" ضمن الاستثناءات من رقابة المشروعية، لكن من الناحية المنهجية كان ضروريا تناولها قبل مناقشة السلطة التقديرية بهدف الإلمام بالموضوع والتمهيد للاستثناءات. </w:t>
      </w:r>
    </w:p>
    <w:p w:rsidR="00944012" w:rsidRPr="001636A6" w:rsidRDefault="00944012" w:rsidP="0060078C">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w:t>
      </w:r>
      <w:r w:rsidRPr="001636A6">
        <w:rPr>
          <w:rFonts w:ascii="Traditional Arabic" w:hAnsi="Traditional Arabic" w:cs="Traditional Arabic" w:hint="cs"/>
          <w:sz w:val="32"/>
          <w:szCs w:val="32"/>
          <w:rtl/>
          <w:lang w:bidi="ar-DZ"/>
        </w:rPr>
        <w:t xml:space="preserve">في </w:t>
      </w:r>
      <w:r>
        <w:rPr>
          <w:rFonts w:ascii="Traditional Arabic" w:hAnsi="Traditional Arabic" w:cs="Traditional Arabic" w:hint="cs"/>
          <w:sz w:val="32"/>
          <w:szCs w:val="32"/>
          <w:rtl/>
          <w:lang w:bidi="ar-DZ"/>
        </w:rPr>
        <w:t xml:space="preserve">حال وجود الضوابط القانونية والتحديد </w:t>
      </w:r>
      <w:proofErr w:type="spellStart"/>
      <w:r>
        <w:rPr>
          <w:rFonts w:ascii="Traditional Arabic" w:hAnsi="Traditional Arabic" w:cs="Traditional Arabic" w:hint="cs"/>
          <w:sz w:val="32"/>
          <w:szCs w:val="32"/>
          <w:rtl/>
          <w:lang w:bidi="ar-DZ"/>
        </w:rPr>
        <w:t>الحصري</w:t>
      </w:r>
      <w:proofErr w:type="spellEnd"/>
      <w:r>
        <w:rPr>
          <w:rFonts w:ascii="Traditional Arabic" w:hAnsi="Traditional Arabic" w:cs="Traditional Arabic" w:hint="cs"/>
          <w:sz w:val="32"/>
          <w:szCs w:val="32"/>
          <w:rtl/>
          <w:lang w:bidi="ar-DZ"/>
        </w:rPr>
        <w:t xml:space="preserve"> للاختصاصات، فإن الإدارة</w:t>
      </w:r>
      <w:r w:rsidRPr="001636A6">
        <w:rPr>
          <w:rFonts w:ascii="Traditional Arabic" w:hAnsi="Traditional Arabic" w:cs="Traditional Arabic" w:hint="cs"/>
          <w:sz w:val="32"/>
          <w:szCs w:val="32"/>
          <w:rtl/>
          <w:lang w:bidi="ar-DZ"/>
        </w:rPr>
        <w:t xml:space="preserve"> لا تملك أي خيارات تقديرية يمكن أن تسمح لها بالمناورة في مواجهة الأوضاع والوقائع، فهي أمام </w:t>
      </w:r>
      <w:r>
        <w:rPr>
          <w:rFonts w:ascii="Traditional Arabic" w:hAnsi="Traditional Arabic" w:cs="Traditional Arabic" w:hint="cs"/>
          <w:sz w:val="32"/>
          <w:szCs w:val="32"/>
          <w:rtl/>
          <w:lang w:bidi="ar-DZ"/>
        </w:rPr>
        <w:t>"</w:t>
      </w:r>
      <w:r w:rsidRPr="001636A6">
        <w:rPr>
          <w:rFonts w:ascii="Traditional Arabic" w:hAnsi="Traditional Arabic" w:cs="Traditional Arabic" w:hint="cs"/>
          <w:sz w:val="32"/>
          <w:szCs w:val="32"/>
          <w:rtl/>
          <w:lang w:bidi="ar-DZ"/>
        </w:rPr>
        <w:t>سلطة مقيدة</w:t>
      </w:r>
      <w:r>
        <w:rPr>
          <w:rFonts w:ascii="Traditional Arabic" w:hAnsi="Traditional Arabic" w:cs="Traditional Arabic" w:hint="cs"/>
          <w:sz w:val="32"/>
          <w:szCs w:val="32"/>
          <w:rtl/>
          <w:lang w:bidi="ar-DZ"/>
        </w:rPr>
        <w:t>"</w:t>
      </w:r>
      <w:r w:rsidRPr="001636A6">
        <w:rPr>
          <w:rFonts w:ascii="Traditional Arabic" w:hAnsi="Traditional Arabic" w:cs="Traditional Arabic" w:hint="cs"/>
          <w:sz w:val="32"/>
          <w:szCs w:val="32"/>
          <w:rtl/>
          <w:lang w:bidi="ar-DZ"/>
        </w:rPr>
        <w:t xml:space="preserve"> أو </w:t>
      </w:r>
      <w:r>
        <w:rPr>
          <w:rFonts w:ascii="Traditional Arabic" w:hAnsi="Traditional Arabic" w:cs="Traditional Arabic" w:hint="cs"/>
          <w:sz w:val="32"/>
          <w:szCs w:val="32"/>
          <w:rtl/>
          <w:lang w:bidi="ar-DZ"/>
        </w:rPr>
        <w:t>"</w:t>
      </w:r>
      <w:r w:rsidRPr="001636A6">
        <w:rPr>
          <w:rFonts w:ascii="Traditional Arabic" w:hAnsi="Traditional Arabic" w:cs="Traditional Arabic" w:hint="cs"/>
          <w:sz w:val="32"/>
          <w:szCs w:val="32"/>
          <w:rtl/>
          <w:lang w:bidi="ar-DZ"/>
        </w:rPr>
        <w:t>اختصاص مقيد</w:t>
      </w:r>
      <w:r>
        <w:rPr>
          <w:rFonts w:ascii="Traditional Arabic" w:hAnsi="Traditional Arabic" w:cs="Traditional Arabic" w:hint="cs"/>
          <w:sz w:val="32"/>
          <w:szCs w:val="32"/>
          <w:rtl/>
          <w:lang w:bidi="ar-DZ"/>
        </w:rPr>
        <w:t>"</w:t>
      </w:r>
      <w:r w:rsidRPr="001636A6">
        <w:rPr>
          <w:rFonts w:ascii="Traditional Arabic" w:hAnsi="Traditional Arabic" w:cs="Traditional Arabic" w:hint="cs"/>
          <w:sz w:val="32"/>
          <w:szCs w:val="32"/>
          <w:rtl/>
          <w:lang w:bidi="ar-DZ"/>
        </w:rPr>
        <w:t xml:space="preserve"> </w:t>
      </w:r>
      <w:r w:rsidRPr="00AE18F6">
        <w:rPr>
          <w:rFonts w:ascii="Traditional Arabic" w:hAnsi="Traditional Arabic" w:cs="Traditional Arabic"/>
          <w:sz w:val="32"/>
          <w:szCs w:val="32"/>
          <w:rtl/>
          <w:lang w:bidi="ar-DZ"/>
        </w:rPr>
        <w:t xml:space="preserve">لا </w:t>
      </w:r>
      <w:r w:rsidRPr="00AE18F6">
        <w:rPr>
          <w:rFonts w:ascii="Traditional Arabic" w:hAnsi="Traditional Arabic" w:cs="Traditional Arabic" w:hint="cs"/>
          <w:sz w:val="32"/>
          <w:szCs w:val="32"/>
          <w:rtl/>
          <w:lang w:bidi="ar-DZ"/>
        </w:rPr>
        <w:t>تحيد</w:t>
      </w:r>
      <w:r w:rsidRPr="001636A6">
        <w:rPr>
          <w:rFonts w:ascii="Traditional Arabic" w:hAnsi="Traditional Arabic" w:cs="Traditional Arabic" w:hint="cs"/>
          <w:sz w:val="32"/>
          <w:szCs w:val="32"/>
          <w:rtl/>
          <w:lang w:bidi="ar-DZ"/>
        </w:rPr>
        <w:t xml:space="preserve"> عنه كما تعارف عليه الفقه و</w:t>
      </w:r>
      <w:r>
        <w:rPr>
          <w:rFonts w:ascii="Traditional Arabic" w:hAnsi="Traditional Arabic" w:cs="Traditional Arabic" w:hint="cs"/>
          <w:sz w:val="32"/>
          <w:szCs w:val="32"/>
          <w:rtl/>
          <w:lang w:bidi="ar-DZ"/>
        </w:rPr>
        <w:t>اجتهاد القضاء الإداري</w:t>
      </w:r>
      <w:r w:rsidRPr="001636A6">
        <w:rPr>
          <w:rFonts w:ascii="Traditional Arabic" w:hAnsi="Traditional Arabic" w:cs="Traditional Arabic" w:hint="cs"/>
          <w:sz w:val="32"/>
          <w:szCs w:val="32"/>
          <w:rtl/>
          <w:lang w:bidi="ar-DZ"/>
        </w:rPr>
        <w:t>، أي أن الإدارة من حيث الأهداف (تخصيص الأهداف) ملزمة باتخاذ قرار معين في ذلك الموضوع المحدد وليس قرارا إداريا آخر</w:t>
      </w:r>
      <w:r w:rsidR="0060078C">
        <w:rPr>
          <w:rFonts w:ascii="Traditional Arabic" w:hAnsi="Traditional Arabic" w:cs="Traditional Arabic" w:hint="cs"/>
          <w:sz w:val="32"/>
          <w:szCs w:val="32"/>
          <w:rtl/>
          <w:lang w:bidi="ar-DZ"/>
        </w:rPr>
        <w:t>.</w:t>
      </w:r>
    </w:p>
    <w:p w:rsidR="00944012" w:rsidRPr="00D734E7" w:rsidRDefault="00944012" w:rsidP="0060078C">
      <w:pPr>
        <w:bidi/>
        <w:spacing w:line="240" w:lineRule="auto"/>
        <w:jc w:val="both"/>
        <w:rPr>
          <w:rFonts w:ascii="Traditional Arabic" w:hAnsi="Traditional Arabic" w:cs="Traditional Arabic"/>
          <w:sz w:val="32"/>
          <w:szCs w:val="32"/>
          <w:rtl/>
          <w:lang w:bidi="ar-DZ"/>
        </w:rPr>
      </w:pP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وكمثال على ذلك يتكرر كثيرا</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لدى كتاب القانون الإداري </w:t>
      </w:r>
      <w:r w:rsidRPr="00D734E7">
        <w:rPr>
          <w:rFonts w:ascii="Traditional Arabic" w:hAnsi="Traditional Arabic" w:cs="Traditional Arabic" w:hint="cs"/>
          <w:sz w:val="32"/>
          <w:szCs w:val="32"/>
          <w:rtl/>
          <w:lang w:bidi="ar-DZ"/>
        </w:rPr>
        <w:t xml:space="preserve">ما ينص عليه القانون بشأن ترقية الأعوان والموظفين </w:t>
      </w:r>
      <w:proofErr w:type="spellStart"/>
      <w:r w:rsidRPr="00D734E7">
        <w:rPr>
          <w:rFonts w:ascii="Traditional Arabic" w:hAnsi="Traditional Arabic" w:cs="Traditional Arabic" w:hint="cs"/>
          <w:sz w:val="32"/>
          <w:szCs w:val="32"/>
          <w:rtl/>
          <w:lang w:bidi="ar-DZ"/>
        </w:rPr>
        <w:t>بالأقدمية</w:t>
      </w:r>
      <w:proofErr w:type="spellEnd"/>
      <w:r w:rsidRPr="00D734E7">
        <w:rPr>
          <w:rFonts w:ascii="Traditional Arabic" w:hAnsi="Traditional Arabic" w:cs="Traditional Arabic" w:hint="cs"/>
          <w:sz w:val="32"/>
          <w:szCs w:val="32"/>
          <w:rtl/>
          <w:lang w:bidi="ar-DZ"/>
        </w:rPr>
        <w:t xml:space="preserve"> طبقا </w:t>
      </w:r>
      <w:r>
        <w:rPr>
          <w:rFonts w:ascii="Traditional Arabic" w:hAnsi="Traditional Arabic" w:cs="Traditional Arabic" w:hint="cs"/>
          <w:sz w:val="32"/>
          <w:szCs w:val="32"/>
          <w:rtl/>
          <w:lang w:bidi="ar-DZ"/>
        </w:rPr>
        <w:t>لأحكام</w:t>
      </w:r>
      <w:r w:rsidRPr="00D734E7">
        <w:rPr>
          <w:rFonts w:ascii="Traditional Arabic" w:hAnsi="Traditional Arabic" w:cs="Traditional Arabic" w:hint="cs"/>
          <w:sz w:val="32"/>
          <w:szCs w:val="32"/>
          <w:rtl/>
          <w:lang w:bidi="ar-DZ"/>
        </w:rPr>
        <w:t xml:space="preserve"> المادة </w:t>
      </w:r>
      <w:r w:rsidRPr="00D734E7">
        <w:rPr>
          <w:rFonts w:ascii="Traditional Arabic" w:hAnsi="Traditional Arabic" w:cs="Traditional Arabic" w:hint="cs"/>
          <w:sz w:val="28"/>
          <w:szCs w:val="28"/>
          <w:rtl/>
          <w:lang w:bidi="ar-DZ"/>
        </w:rPr>
        <w:t>106</w:t>
      </w:r>
      <w:r w:rsidRPr="00D734E7">
        <w:rPr>
          <w:rFonts w:ascii="Traditional Arabic" w:hAnsi="Traditional Arabic" w:cs="Traditional Arabic" w:hint="cs"/>
          <w:sz w:val="32"/>
          <w:szCs w:val="32"/>
          <w:rtl/>
          <w:lang w:bidi="ar-DZ"/>
        </w:rPr>
        <w:t xml:space="preserve"> من القانون الأساسي العام رقم </w:t>
      </w:r>
      <w:r w:rsidRPr="00D734E7">
        <w:rPr>
          <w:rFonts w:ascii="Traditional Arabic" w:hAnsi="Traditional Arabic" w:cs="Traditional Arabic" w:hint="cs"/>
          <w:sz w:val="28"/>
          <w:szCs w:val="28"/>
          <w:rtl/>
          <w:lang w:bidi="ar-DZ"/>
        </w:rPr>
        <w:t>06-03</w:t>
      </w:r>
      <w:r w:rsidRPr="00D734E7">
        <w:rPr>
          <w:rFonts w:ascii="Traditional Arabic" w:hAnsi="Traditional Arabic" w:cs="Traditional Arabic" w:hint="cs"/>
          <w:sz w:val="32"/>
          <w:szCs w:val="32"/>
          <w:rtl/>
          <w:lang w:bidi="ar-DZ"/>
        </w:rPr>
        <w:t xml:space="preserve">، هنا في هذه الحالة لا تستطيع الإدارة إغفال الموظف الذي استوفى المدة الزمنية القصوى للترقية من درجة إلى درجة أخرى، فالقرار هنا تتخذه الإدارة التي ينتسب إليها الموظف بصفة آلية لتجسيد حقه المنصوص عليه في القانون، ولا تستطيع </w:t>
      </w:r>
      <w:proofErr w:type="spellStart"/>
      <w:r w:rsidRPr="00D734E7">
        <w:rPr>
          <w:rFonts w:ascii="Traditional Arabic" w:hAnsi="Traditional Arabic" w:cs="Traditional Arabic" w:hint="cs"/>
          <w:sz w:val="32"/>
          <w:szCs w:val="32"/>
          <w:rtl/>
          <w:lang w:bidi="ar-DZ"/>
        </w:rPr>
        <w:t>التماطل</w:t>
      </w:r>
      <w:proofErr w:type="spellEnd"/>
      <w:r w:rsidRPr="00D734E7">
        <w:rPr>
          <w:rFonts w:ascii="Traditional Arabic" w:hAnsi="Traditional Arabic" w:cs="Traditional Arabic" w:hint="cs"/>
          <w:sz w:val="32"/>
          <w:szCs w:val="32"/>
          <w:rtl/>
          <w:lang w:bidi="ar-DZ"/>
        </w:rPr>
        <w:t xml:space="preserve"> أو الامتناع بحجة السلطة التقديرية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إذ لا سلطة تقديرية هنا.</w:t>
      </w:r>
      <w:r>
        <w:rPr>
          <w:rFonts w:ascii="Traditional Arabic" w:hAnsi="Traditional Arabic" w:cs="Traditional Arabic" w:hint="cs"/>
          <w:sz w:val="32"/>
          <w:szCs w:val="32"/>
          <w:rtl/>
          <w:lang w:bidi="ar-DZ"/>
        </w:rPr>
        <w:t xml:space="preserve"> </w:t>
      </w:r>
    </w:p>
    <w:p w:rsidR="00944012" w:rsidRDefault="00944012" w:rsidP="00944012">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w:t>
      </w:r>
      <w:r w:rsidRPr="00D734E7">
        <w:rPr>
          <w:rFonts w:ascii="Traditional Arabic" w:hAnsi="Traditional Arabic" w:cs="Traditional Arabic" w:hint="cs"/>
          <w:sz w:val="32"/>
          <w:szCs w:val="32"/>
          <w:rtl/>
          <w:lang w:bidi="ar-DZ"/>
        </w:rPr>
        <w:t>في</w:t>
      </w:r>
      <w:proofErr w:type="gramEnd"/>
      <w:r w:rsidRPr="00D734E7">
        <w:rPr>
          <w:rFonts w:ascii="Traditional Arabic" w:hAnsi="Traditional Arabic" w:cs="Traditional Arabic" w:hint="cs"/>
          <w:sz w:val="32"/>
          <w:szCs w:val="32"/>
          <w:rtl/>
          <w:lang w:bidi="ar-DZ"/>
        </w:rPr>
        <w:t xml:space="preserve"> مثال آخر يقدمه الفقه يتعلق بوجوب منح رخصة م</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ستحقة لصاحبها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كرخصة البناء</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ورخصة الصيد</w:t>
      </w:r>
      <w:r>
        <w:rPr>
          <w:rFonts w:ascii="Traditional Arabic" w:hAnsi="Traditional Arabic" w:cs="Traditional Arabic" w:hint="cs"/>
          <w:sz w:val="32"/>
          <w:szCs w:val="32"/>
          <w:rtl/>
          <w:lang w:bidi="ar-DZ"/>
        </w:rPr>
        <w:t>" إذا ما توفرت في المعني</w:t>
      </w:r>
      <w:r w:rsidRPr="00D734E7">
        <w:rPr>
          <w:rFonts w:ascii="Traditional Arabic" w:hAnsi="Traditional Arabic" w:cs="Traditional Arabic" w:hint="cs"/>
          <w:sz w:val="32"/>
          <w:szCs w:val="32"/>
          <w:rtl/>
          <w:lang w:bidi="ar-DZ"/>
        </w:rPr>
        <w:t xml:space="preserve"> الشروط القانونية، فهذه حالة</w:t>
      </w:r>
      <w:r>
        <w:rPr>
          <w:rFonts w:ascii="Traditional Arabic" w:hAnsi="Traditional Arabic" w:cs="Traditional Arabic" w:hint="cs"/>
          <w:sz w:val="32"/>
          <w:szCs w:val="32"/>
          <w:rtl/>
          <w:lang w:bidi="ar-DZ"/>
        </w:rPr>
        <w:t xml:space="preserve"> أخرى</w:t>
      </w:r>
      <w:r w:rsidRPr="00D734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لسلطة ال</w:t>
      </w:r>
      <w:r w:rsidRPr="00D734E7">
        <w:rPr>
          <w:rFonts w:ascii="Traditional Arabic" w:hAnsi="Traditional Arabic" w:cs="Traditional Arabic" w:hint="cs"/>
          <w:sz w:val="32"/>
          <w:szCs w:val="32"/>
          <w:rtl/>
          <w:lang w:bidi="ar-DZ"/>
        </w:rPr>
        <w:t>مقيدة</w:t>
      </w:r>
      <w:r>
        <w:rPr>
          <w:rFonts w:ascii="Traditional Arabic" w:hAnsi="Traditional Arabic" w:cs="Traditional Arabic" w:hint="cs"/>
          <w:sz w:val="32"/>
          <w:szCs w:val="32"/>
          <w:rtl/>
          <w:lang w:bidi="ar-DZ"/>
        </w:rPr>
        <w:t>"، لا تستطيع الإدارة معها رفض طلب</w:t>
      </w:r>
      <w:r w:rsidRPr="00D734E7">
        <w:rPr>
          <w:rFonts w:ascii="Traditional Arabic" w:hAnsi="Traditional Arabic" w:cs="Traditional Arabic" w:hint="cs"/>
          <w:sz w:val="32"/>
          <w:szCs w:val="32"/>
          <w:rtl/>
          <w:lang w:bidi="ar-DZ"/>
        </w:rPr>
        <w:t xml:space="preserve"> الرخصة وإلا</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كانت متجاوزة القانون</w:t>
      </w:r>
      <w:r>
        <w:rPr>
          <w:rFonts w:ascii="Traditional Arabic" w:hAnsi="Traditional Arabic" w:cs="Traditional Arabic" w:hint="cs"/>
          <w:sz w:val="32"/>
          <w:szCs w:val="32"/>
          <w:rtl/>
          <w:lang w:bidi="ar-DZ"/>
        </w:rPr>
        <w:t>.</w:t>
      </w:r>
    </w:p>
    <w:p w:rsidR="00944012" w:rsidRDefault="00944012" w:rsidP="00944012">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D734E7">
        <w:rPr>
          <w:rFonts w:ascii="Traditional Arabic" w:hAnsi="Traditional Arabic" w:cs="Traditional Arabic" w:hint="cs"/>
          <w:sz w:val="32"/>
          <w:szCs w:val="32"/>
          <w:rtl/>
          <w:lang w:bidi="ar-DZ"/>
        </w:rPr>
        <w:t xml:space="preserve"> وباعتقادنا عادة ما يستخدم المشرع كلمات دالة على </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السلطة المقيدة</w:t>
      </w:r>
      <w:r>
        <w:rPr>
          <w:rFonts w:ascii="Traditional Arabic" w:hAnsi="Traditional Arabic" w:cs="Traditional Arabic" w:hint="cs"/>
          <w:sz w:val="32"/>
          <w:szCs w:val="32"/>
          <w:rtl/>
          <w:lang w:bidi="ar-DZ"/>
        </w:rPr>
        <w:t>"</w:t>
      </w:r>
      <w:r w:rsidRPr="00D734E7">
        <w:rPr>
          <w:rFonts w:ascii="Traditional Arabic" w:hAnsi="Traditional Arabic" w:cs="Traditional Arabic" w:hint="cs"/>
          <w:sz w:val="32"/>
          <w:szCs w:val="32"/>
          <w:rtl/>
          <w:lang w:bidi="ar-DZ"/>
        </w:rPr>
        <w:t xml:space="preserve"> مثل "يحضر الوالي دورات المجلس الشعبي الولائي" (م </w:t>
      </w:r>
      <w:r w:rsidRPr="00D734E7">
        <w:rPr>
          <w:rFonts w:ascii="Traditional Arabic" w:hAnsi="Traditional Arabic" w:cs="Traditional Arabic" w:hint="cs"/>
          <w:sz w:val="28"/>
          <w:szCs w:val="28"/>
          <w:rtl/>
          <w:lang w:bidi="ar-DZ"/>
        </w:rPr>
        <w:t>24</w:t>
      </w:r>
      <w:r w:rsidRPr="00D734E7">
        <w:rPr>
          <w:rFonts w:ascii="Traditional Arabic" w:hAnsi="Traditional Arabic" w:cs="Traditional Arabic" w:hint="cs"/>
          <w:sz w:val="32"/>
          <w:szCs w:val="32"/>
          <w:rtl/>
          <w:lang w:bidi="ar-DZ"/>
        </w:rPr>
        <w:t xml:space="preserve"> من قانون </w:t>
      </w:r>
      <w:r w:rsidRPr="00D734E7">
        <w:rPr>
          <w:rFonts w:ascii="Traditional Arabic" w:hAnsi="Traditional Arabic" w:cs="Traditional Arabic" w:hint="cs"/>
          <w:sz w:val="28"/>
          <w:szCs w:val="28"/>
          <w:rtl/>
          <w:lang w:bidi="ar-DZ"/>
        </w:rPr>
        <w:t>12-07</w:t>
      </w:r>
      <w:r w:rsidRPr="00D734E7">
        <w:rPr>
          <w:rFonts w:ascii="Traditional Arabic" w:hAnsi="Traditional Arabic" w:cs="Traditional Arabic" w:hint="cs"/>
          <w:sz w:val="32"/>
          <w:szCs w:val="32"/>
          <w:rtl/>
          <w:lang w:bidi="ar-DZ"/>
        </w:rPr>
        <w:t>)، وتعني أن حضوره</w:t>
      </w:r>
      <w:r>
        <w:rPr>
          <w:rFonts w:ascii="Traditional Arabic" w:hAnsi="Traditional Arabic" w:cs="Traditional Arabic" w:hint="cs"/>
          <w:sz w:val="32"/>
          <w:szCs w:val="32"/>
          <w:rtl/>
          <w:lang w:bidi="ar-DZ"/>
        </w:rPr>
        <w:t xml:space="preserve"> الشخصي واجب إلاّ لعذر مقبول </w:t>
      </w:r>
      <w:proofErr w:type="spellStart"/>
      <w:r>
        <w:rPr>
          <w:rFonts w:ascii="Traditional Arabic" w:hAnsi="Traditional Arabic" w:cs="Traditional Arabic" w:hint="cs"/>
          <w:sz w:val="32"/>
          <w:szCs w:val="32"/>
          <w:rtl/>
          <w:lang w:bidi="ar-DZ"/>
        </w:rPr>
        <w:t>فينوب</w:t>
      </w:r>
      <w:proofErr w:type="spellEnd"/>
      <w:r>
        <w:rPr>
          <w:rFonts w:ascii="Traditional Arabic" w:hAnsi="Traditional Arabic" w:cs="Traditional Arabic" w:hint="cs"/>
          <w:sz w:val="32"/>
          <w:szCs w:val="32"/>
          <w:rtl/>
          <w:lang w:bidi="ar-DZ"/>
        </w:rPr>
        <w:t xml:space="preserve"> عنه من يمثله، ومن الأمثلة كذلك في هذا الصدد صفة الوالي كآمر بالصرف حسب (م </w:t>
      </w:r>
      <w:r w:rsidRPr="00BF2CDD">
        <w:rPr>
          <w:rFonts w:ascii="Traditional Arabic" w:hAnsi="Traditional Arabic" w:cs="Traditional Arabic" w:hint="cs"/>
          <w:sz w:val="28"/>
          <w:szCs w:val="28"/>
          <w:rtl/>
          <w:lang w:bidi="ar-DZ"/>
        </w:rPr>
        <w:t>121</w:t>
      </w:r>
      <w:r>
        <w:rPr>
          <w:rFonts w:ascii="Traditional Arabic" w:hAnsi="Traditional Arabic" w:cs="Traditional Arabic" w:hint="cs"/>
          <w:sz w:val="32"/>
          <w:szCs w:val="32"/>
          <w:rtl/>
          <w:lang w:bidi="ar-DZ"/>
        </w:rPr>
        <w:t xml:space="preserve"> من قانون </w:t>
      </w:r>
      <w:r w:rsidRPr="00BF2CDD">
        <w:rPr>
          <w:rFonts w:ascii="Traditional Arabic" w:hAnsi="Traditional Arabic" w:cs="Traditional Arabic" w:hint="cs"/>
          <w:sz w:val="28"/>
          <w:szCs w:val="28"/>
          <w:rtl/>
          <w:lang w:bidi="ar-DZ"/>
        </w:rPr>
        <w:t>12-07</w:t>
      </w:r>
      <w:r>
        <w:rPr>
          <w:rFonts w:ascii="Traditional Arabic" w:hAnsi="Traditional Arabic" w:cs="Traditional Arabic" w:hint="cs"/>
          <w:sz w:val="32"/>
          <w:szCs w:val="32"/>
          <w:rtl/>
          <w:lang w:bidi="ar-DZ"/>
        </w:rPr>
        <w:t>) ، تلزمه بإصدار القرارات المتعلقة بصرف الاعتمادات المالية للولاية، فلا يستطيع التهاون فيها أو تأجيلها أو رفضها سيما أجور الموظفين والعمال، فهي "سلطة مقيدة" وليست سلطة تقديرية.</w:t>
      </w:r>
    </w:p>
    <w:p w:rsidR="00944012" w:rsidRPr="00FF5BF6" w:rsidRDefault="00944012" w:rsidP="00944012">
      <w:pPr>
        <w:bidi/>
        <w:spacing w:after="0" w:line="240" w:lineRule="auto"/>
        <w:jc w:val="both"/>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تعريف</w:t>
      </w:r>
      <w:proofErr w:type="gramEnd"/>
      <w:r w:rsidRPr="00FF5BF6">
        <w:rPr>
          <w:rFonts w:ascii="Traditional Arabic" w:hAnsi="Traditional Arabic" w:cs="Traditional Arabic" w:hint="cs"/>
          <w:b/>
          <w:bCs/>
          <w:sz w:val="32"/>
          <w:szCs w:val="32"/>
          <w:rtl/>
          <w:lang w:bidi="ar-DZ"/>
        </w:rPr>
        <w:t xml:space="preserve"> و</w:t>
      </w:r>
      <w:r>
        <w:rPr>
          <w:rFonts w:ascii="Traditional Arabic" w:hAnsi="Traditional Arabic" w:cs="Traditional Arabic" w:hint="cs"/>
          <w:b/>
          <w:bCs/>
          <w:sz w:val="32"/>
          <w:szCs w:val="32"/>
          <w:rtl/>
          <w:lang w:bidi="ar-DZ"/>
        </w:rPr>
        <w:t>تطبيقات</w:t>
      </w:r>
      <w:r w:rsidRPr="00FF5BF6">
        <w:rPr>
          <w:rFonts w:ascii="Traditional Arabic" w:hAnsi="Traditional Arabic" w:cs="Traditional Arabic" w:hint="cs"/>
          <w:b/>
          <w:bCs/>
          <w:sz w:val="32"/>
          <w:szCs w:val="32"/>
          <w:rtl/>
          <w:lang w:bidi="ar-DZ"/>
        </w:rPr>
        <w:t xml:space="preserve"> السلطة التقديرية</w:t>
      </w:r>
    </w:p>
    <w:p w:rsidR="00944012" w:rsidRPr="00CE68CF" w:rsidRDefault="00944012" w:rsidP="00944012">
      <w:pPr>
        <w:bidi/>
        <w:spacing w:after="0" w:line="240" w:lineRule="auto"/>
        <w:jc w:val="both"/>
        <w:rPr>
          <w:rFonts w:ascii="Traditional Arabic" w:hAnsi="Traditional Arabic" w:cs="Traditional Arabic"/>
          <w:sz w:val="32"/>
          <w:szCs w:val="32"/>
          <w:rtl/>
          <w:lang w:bidi="ar-DZ"/>
        </w:rPr>
      </w:pPr>
      <w:r w:rsidRPr="00CE68C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CE68CF">
        <w:rPr>
          <w:rFonts w:ascii="Traditional Arabic" w:hAnsi="Traditional Arabic" w:cs="Traditional Arabic" w:hint="cs"/>
          <w:sz w:val="32"/>
          <w:szCs w:val="32"/>
          <w:rtl/>
          <w:lang w:bidi="ar-DZ"/>
        </w:rPr>
        <w:t xml:space="preserve">قد يمنح المشرع الإدارة في إطار </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السلطة التقديرية</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أو "التدبير الحر" </w:t>
      </w:r>
      <w:r w:rsidRPr="00CE68CF">
        <w:rPr>
          <w:rFonts w:ascii="Traditional Arabic" w:hAnsi="Traditional Arabic" w:cs="Traditional Arabic" w:hint="cs"/>
          <w:sz w:val="32"/>
          <w:szCs w:val="32"/>
          <w:rtl/>
          <w:lang w:bidi="ar-DZ"/>
        </w:rPr>
        <w:t>المخوّلة لها بموجب القوانين والتنظيمات متّسعا من الحرية والتقدير من أجل القيام ب</w:t>
      </w:r>
      <w:r>
        <w:rPr>
          <w:rFonts w:ascii="Traditional Arabic" w:hAnsi="Traditional Arabic" w:cs="Traditional Arabic" w:hint="cs"/>
          <w:sz w:val="32"/>
          <w:szCs w:val="32"/>
          <w:rtl/>
          <w:lang w:bidi="ar-DZ"/>
        </w:rPr>
        <w:t xml:space="preserve">بعض </w:t>
      </w:r>
      <w:r w:rsidRPr="00CE68CF">
        <w:rPr>
          <w:rFonts w:ascii="Traditional Arabic" w:hAnsi="Traditional Arabic" w:cs="Traditional Arabic" w:hint="cs"/>
          <w:sz w:val="32"/>
          <w:szCs w:val="32"/>
          <w:rtl/>
          <w:lang w:bidi="ar-DZ"/>
        </w:rPr>
        <w:t>أعمالها</w:t>
      </w:r>
      <w:r>
        <w:rPr>
          <w:rFonts w:ascii="Traditional Arabic" w:hAnsi="Traditional Arabic" w:cs="Traditional Arabic" w:hint="cs"/>
          <w:sz w:val="32"/>
          <w:szCs w:val="32"/>
          <w:rtl/>
          <w:lang w:bidi="ar-DZ"/>
        </w:rPr>
        <w:t xml:space="preserve"> الإدارية</w:t>
      </w:r>
      <w:r w:rsidRPr="00CE68CF">
        <w:rPr>
          <w:rFonts w:ascii="Traditional Arabic" w:hAnsi="Traditional Arabic" w:cs="Traditional Arabic" w:hint="cs"/>
          <w:sz w:val="32"/>
          <w:szCs w:val="32"/>
          <w:rtl/>
          <w:lang w:bidi="ar-DZ"/>
        </w:rPr>
        <w:t xml:space="preserve">، فيحدد لها الأُطُر العامة المتعلقة بموضوعات الاختصاص والمهام المنوطة بها </w:t>
      </w:r>
      <w:r>
        <w:rPr>
          <w:rFonts w:ascii="Traditional Arabic" w:hAnsi="Traditional Arabic" w:cs="Traditional Arabic" w:hint="cs"/>
          <w:sz w:val="32"/>
          <w:szCs w:val="32"/>
          <w:rtl/>
          <w:lang w:bidi="ar-DZ"/>
        </w:rPr>
        <w:t>ويترك لها</w:t>
      </w:r>
      <w:r w:rsidRPr="00CE68CF">
        <w:rPr>
          <w:rFonts w:ascii="Traditional Arabic" w:hAnsi="Traditional Arabic" w:cs="Traditional Arabic" w:hint="cs"/>
          <w:sz w:val="32"/>
          <w:szCs w:val="32"/>
          <w:rtl/>
          <w:lang w:bidi="ar-DZ"/>
        </w:rPr>
        <w:t xml:space="preserve"> التفصيلات الجزئية،</w:t>
      </w:r>
      <w:r>
        <w:rPr>
          <w:rFonts w:ascii="Traditional Arabic" w:hAnsi="Traditional Arabic" w:cs="Traditional Arabic" w:hint="cs"/>
          <w:sz w:val="32"/>
          <w:szCs w:val="32"/>
          <w:rtl/>
          <w:lang w:bidi="ar-DZ"/>
        </w:rPr>
        <w:t xml:space="preserve"> </w:t>
      </w:r>
      <w:r w:rsidRPr="00CE68CF">
        <w:rPr>
          <w:rFonts w:ascii="Traditional Arabic" w:hAnsi="Traditional Arabic" w:cs="Traditional Arabic" w:hint="cs"/>
          <w:sz w:val="32"/>
          <w:szCs w:val="32"/>
          <w:rtl/>
          <w:lang w:bidi="ar-DZ"/>
        </w:rPr>
        <w:t xml:space="preserve">وهذا الحال يعطيها مرونة كبيرة تتصل لاسيما بتقدير الوقائع </w:t>
      </w:r>
      <w:r>
        <w:rPr>
          <w:rFonts w:ascii="Traditional Arabic" w:hAnsi="Traditional Arabic" w:cs="Traditional Arabic" w:hint="cs"/>
          <w:sz w:val="32"/>
          <w:szCs w:val="32"/>
          <w:rtl/>
          <w:lang w:bidi="ar-DZ"/>
        </w:rPr>
        <w:t xml:space="preserve">والظروف والأوضاع والحالات </w:t>
      </w:r>
      <w:r w:rsidRPr="00CE68CF">
        <w:rPr>
          <w:rFonts w:ascii="Traditional Arabic" w:hAnsi="Traditional Arabic" w:cs="Traditional Arabic" w:hint="cs"/>
          <w:sz w:val="32"/>
          <w:szCs w:val="32"/>
          <w:rtl/>
          <w:lang w:bidi="ar-DZ"/>
        </w:rPr>
        <w:t xml:space="preserve">تقديرا سليما كما تراها </w:t>
      </w:r>
      <w:r>
        <w:rPr>
          <w:rFonts w:ascii="Traditional Arabic" w:hAnsi="Traditional Arabic" w:cs="Traditional Arabic" w:hint="cs"/>
          <w:sz w:val="32"/>
          <w:szCs w:val="32"/>
          <w:rtl/>
          <w:lang w:bidi="ar-DZ"/>
        </w:rPr>
        <w:t xml:space="preserve">هي </w:t>
      </w:r>
      <w:r w:rsidRPr="00CE68CF">
        <w:rPr>
          <w:rFonts w:ascii="Traditional Arabic" w:hAnsi="Traditional Arabic" w:cs="Traditional Arabic" w:hint="cs"/>
          <w:sz w:val="32"/>
          <w:szCs w:val="32"/>
          <w:rtl/>
          <w:lang w:bidi="ar-DZ"/>
        </w:rPr>
        <w:t>بواسطة أعوانها في عين المكان ولحظة الزمان، و</w:t>
      </w:r>
      <w:r>
        <w:rPr>
          <w:rFonts w:ascii="Traditional Arabic" w:hAnsi="Traditional Arabic" w:cs="Traditional Arabic" w:hint="cs"/>
          <w:sz w:val="32"/>
          <w:szCs w:val="32"/>
          <w:rtl/>
          <w:lang w:bidi="ar-DZ"/>
        </w:rPr>
        <w:t xml:space="preserve">من ثم </w:t>
      </w:r>
      <w:r w:rsidRPr="00CE68CF">
        <w:rPr>
          <w:rFonts w:ascii="Traditional Arabic" w:hAnsi="Traditional Arabic" w:cs="Traditional Arabic" w:hint="cs"/>
          <w:sz w:val="32"/>
          <w:szCs w:val="32"/>
          <w:rtl/>
          <w:lang w:bidi="ar-DZ"/>
        </w:rPr>
        <w:t xml:space="preserve">تحديد </w:t>
      </w:r>
      <w:r>
        <w:rPr>
          <w:rFonts w:ascii="Traditional Arabic" w:hAnsi="Traditional Arabic" w:cs="Traditional Arabic" w:hint="cs"/>
          <w:sz w:val="32"/>
          <w:szCs w:val="32"/>
          <w:rtl/>
          <w:lang w:bidi="ar-DZ"/>
        </w:rPr>
        <w:t>الأدوات و</w:t>
      </w:r>
      <w:r w:rsidRPr="00CE68CF">
        <w:rPr>
          <w:rFonts w:ascii="Traditional Arabic" w:hAnsi="Traditional Arabic" w:cs="Traditional Arabic" w:hint="cs"/>
          <w:sz w:val="32"/>
          <w:szCs w:val="32"/>
          <w:rtl/>
          <w:lang w:bidi="ar-DZ"/>
        </w:rPr>
        <w:t>الوسائل الممكنة المتوفرة لديها فيما إذا كانت كافية وملائمة</w:t>
      </w:r>
      <w:r>
        <w:rPr>
          <w:rFonts w:ascii="Traditional Arabic" w:hAnsi="Traditional Arabic" w:cs="Traditional Arabic" w:hint="cs"/>
          <w:sz w:val="32"/>
          <w:szCs w:val="32"/>
          <w:rtl/>
          <w:lang w:bidi="ar-DZ"/>
        </w:rPr>
        <w:t xml:space="preserve"> للتعامل معها ؟</w:t>
      </w:r>
      <w:r w:rsidRPr="00CE68C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كما </w:t>
      </w:r>
      <w:r w:rsidRPr="00CE68CF">
        <w:rPr>
          <w:rFonts w:ascii="Traditional Arabic" w:hAnsi="Traditional Arabic" w:cs="Traditional Arabic" w:hint="cs"/>
          <w:sz w:val="32"/>
          <w:szCs w:val="32"/>
          <w:rtl/>
          <w:lang w:bidi="ar-DZ"/>
        </w:rPr>
        <w:t xml:space="preserve">لها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أي الإدارة- </w:t>
      </w:r>
      <w:r w:rsidRPr="00CE68CF">
        <w:rPr>
          <w:rFonts w:ascii="Traditional Arabic" w:hAnsi="Traditional Arabic" w:cs="Traditional Arabic" w:hint="cs"/>
          <w:sz w:val="32"/>
          <w:szCs w:val="32"/>
          <w:rtl/>
          <w:lang w:bidi="ar-DZ"/>
        </w:rPr>
        <w:t>أن تطلب وسائل أخرى من السلطة العمومية الوصية لمواجهة الظروف والظواهر والوقائع بقدر حجمها و</w:t>
      </w:r>
      <w:r>
        <w:rPr>
          <w:rFonts w:ascii="Traditional Arabic" w:hAnsi="Traditional Arabic" w:cs="Traditional Arabic" w:hint="cs"/>
          <w:sz w:val="32"/>
          <w:szCs w:val="32"/>
          <w:rtl/>
          <w:lang w:bidi="ar-DZ"/>
        </w:rPr>
        <w:t xml:space="preserve">حسب </w:t>
      </w:r>
      <w:r w:rsidRPr="00CE68CF">
        <w:rPr>
          <w:rFonts w:ascii="Traditional Arabic" w:hAnsi="Traditional Arabic" w:cs="Traditional Arabic" w:hint="cs"/>
          <w:sz w:val="32"/>
          <w:szCs w:val="32"/>
          <w:rtl/>
          <w:lang w:bidi="ar-DZ"/>
        </w:rPr>
        <w:t>طبيعتها، و</w:t>
      </w:r>
      <w:r>
        <w:rPr>
          <w:rFonts w:ascii="Traditional Arabic" w:hAnsi="Traditional Arabic" w:cs="Traditional Arabic" w:hint="cs"/>
          <w:sz w:val="32"/>
          <w:szCs w:val="32"/>
          <w:rtl/>
          <w:lang w:bidi="ar-DZ"/>
        </w:rPr>
        <w:t xml:space="preserve">لها أيضا </w:t>
      </w:r>
      <w:r w:rsidRPr="00CE68CF">
        <w:rPr>
          <w:rFonts w:ascii="Traditional Arabic" w:hAnsi="Traditional Arabic" w:cs="Traditional Arabic" w:hint="cs"/>
          <w:sz w:val="32"/>
          <w:szCs w:val="32"/>
          <w:rtl/>
          <w:lang w:bidi="ar-DZ"/>
        </w:rPr>
        <w:t xml:space="preserve">اختيار الوقت المناسب للمبادرة بالعمل </w:t>
      </w:r>
      <w:r>
        <w:rPr>
          <w:rFonts w:ascii="Traditional Arabic" w:hAnsi="Traditional Arabic" w:cs="Traditional Arabic" w:hint="cs"/>
          <w:sz w:val="32"/>
          <w:szCs w:val="32"/>
          <w:rtl/>
          <w:lang w:bidi="ar-DZ"/>
        </w:rPr>
        <w:t>المطلوب</w:t>
      </w:r>
      <w:r w:rsidRPr="00CE68CF">
        <w:rPr>
          <w:rFonts w:ascii="Traditional Arabic" w:hAnsi="Traditional Arabic" w:cs="Traditional Arabic" w:hint="cs"/>
          <w:sz w:val="32"/>
          <w:szCs w:val="32"/>
          <w:rtl/>
          <w:lang w:bidi="ar-DZ"/>
        </w:rPr>
        <w:t xml:space="preserve"> أو تأجيله، مع مراعاة </w:t>
      </w:r>
      <w:r w:rsidRPr="00CE68CF">
        <w:rPr>
          <w:rFonts w:ascii="Traditional Arabic" w:hAnsi="Traditional Arabic" w:cs="Traditional Arabic" w:hint="cs"/>
          <w:sz w:val="32"/>
          <w:szCs w:val="32"/>
          <w:rtl/>
          <w:lang w:bidi="ar-DZ"/>
        </w:rPr>
        <w:lastRenderedPageBreak/>
        <w:t>كل الظروف المحيطة الداخلية والخارجية، وبذلك يمكنها أن تتخذ هذا القرار أو ذاك فورا أو بعد أيام، أو ت</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ص</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رف النظر عن الأمر تماما، تلكم هي</w:t>
      </w:r>
      <w:r>
        <w:rPr>
          <w:rFonts w:ascii="Traditional Arabic" w:hAnsi="Traditional Arabic" w:cs="Traditional Arabic" w:hint="cs"/>
          <w:sz w:val="32"/>
          <w:szCs w:val="32"/>
          <w:rtl/>
          <w:lang w:bidi="ar-DZ"/>
        </w:rPr>
        <w:t xml:space="preserve"> عناصر المبررة</w:t>
      </w:r>
      <w:r w:rsidRPr="00CE68C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w:t>
      </w:r>
      <w:r w:rsidRPr="00CE68CF">
        <w:rPr>
          <w:rFonts w:ascii="Traditional Arabic" w:hAnsi="Traditional Arabic" w:cs="Traditional Arabic" w:hint="cs"/>
          <w:sz w:val="32"/>
          <w:szCs w:val="32"/>
          <w:rtl/>
          <w:lang w:bidi="ar-DZ"/>
        </w:rPr>
        <w:t>لسلطة التقديرية</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w:t>
      </w:r>
    </w:p>
    <w:p w:rsidR="00944012" w:rsidRPr="000F2970" w:rsidRDefault="00944012" w:rsidP="00944012">
      <w:pPr>
        <w:bidi/>
        <w:spacing w:after="0" w:line="240" w:lineRule="auto"/>
        <w:jc w:val="both"/>
        <w:rPr>
          <w:rFonts w:ascii="Traditional Arabic" w:hAnsi="Traditional Arabic" w:cs="Traditional Arabic"/>
          <w:sz w:val="32"/>
          <w:szCs w:val="32"/>
          <w:rtl/>
          <w:lang w:bidi="ar-DZ"/>
        </w:rPr>
      </w:pPr>
      <w:r w:rsidRPr="00A05C7E">
        <w:rPr>
          <w:rFonts w:ascii="Traditional Arabic" w:hAnsi="Traditional Arabic" w:cs="Traditional Arabic" w:hint="cs"/>
          <w:b/>
          <w:bCs/>
          <w:sz w:val="32"/>
          <w:szCs w:val="32"/>
          <w:rtl/>
          <w:lang w:bidi="ar-DZ"/>
        </w:rPr>
        <w:t>مبررات السلطة التقديرية</w:t>
      </w:r>
    </w:p>
    <w:p w:rsidR="00944012" w:rsidRDefault="00944012" w:rsidP="0060250D">
      <w:pPr>
        <w:bidi/>
        <w:spacing w:after="0" w:line="240" w:lineRule="auto"/>
        <w:jc w:val="both"/>
        <w:rPr>
          <w:rFonts w:ascii="Traditional Arabic" w:hAnsi="Traditional Arabic" w:cs="Traditional Arabic"/>
          <w:sz w:val="32"/>
          <w:szCs w:val="32"/>
          <w:rtl/>
          <w:lang w:bidi="ar-DZ"/>
        </w:rPr>
      </w:pPr>
      <w:r w:rsidRPr="00CE68CF">
        <w:rPr>
          <w:rFonts w:ascii="Traditional Arabic" w:hAnsi="Traditional Arabic" w:cs="Traditional Arabic" w:hint="cs"/>
          <w:sz w:val="32"/>
          <w:szCs w:val="32"/>
          <w:rtl/>
          <w:lang w:bidi="ar-DZ"/>
        </w:rPr>
        <w:t xml:space="preserve">          الهدف من </w:t>
      </w:r>
      <w:r>
        <w:rPr>
          <w:rFonts w:ascii="Traditional Arabic" w:hAnsi="Traditional Arabic" w:cs="Traditional Arabic" w:hint="cs"/>
          <w:sz w:val="32"/>
          <w:szCs w:val="32"/>
          <w:rtl/>
          <w:lang w:bidi="ar-DZ"/>
        </w:rPr>
        <w:t xml:space="preserve">إعمال رقابة </w:t>
      </w:r>
      <w:r w:rsidRPr="00CE68CF">
        <w:rPr>
          <w:rFonts w:ascii="Traditional Arabic" w:hAnsi="Traditional Arabic" w:cs="Traditional Arabic" w:hint="cs"/>
          <w:sz w:val="32"/>
          <w:szCs w:val="32"/>
          <w:rtl/>
          <w:lang w:bidi="ar-DZ"/>
        </w:rPr>
        <w:t>المشروعية كما هو معلوم</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 xml:space="preserve"> أن تستند الأعمال التي تقوم بها الإدارة إلى القانون </w:t>
      </w:r>
      <w:r>
        <w:rPr>
          <w:rFonts w:ascii="Traditional Arabic" w:hAnsi="Traditional Arabic" w:cs="Traditional Arabic" w:hint="cs"/>
          <w:sz w:val="32"/>
          <w:szCs w:val="32"/>
          <w:rtl/>
          <w:lang w:bidi="ar-DZ"/>
        </w:rPr>
        <w:t xml:space="preserve">والتنظيم </w:t>
      </w:r>
      <w:r w:rsidRPr="00CE68CF">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أن تكون </w:t>
      </w:r>
      <w:r w:rsidRPr="00CE68CF">
        <w:rPr>
          <w:rFonts w:ascii="Traditional Arabic" w:hAnsi="Traditional Arabic" w:cs="Traditional Arabic" w:hint="cs"/>
          <w:sz w:val="32"/>
          <w:szCs w:val="32"/>
          <w:rtl/>
          <w:lang w:bidi="ar-DZ"/>
        </w:rPr>
        <w:t>متطابقة معه</w:t>
      </w:r>
      <w:r>
        <w:rPr>
          <w:rFonts w:ascii="Traditional Arabic" w:hAnsi="Traditional Arabic" w:cs="Traditional Arabic" w:hint="cs"/>
          <w:sz w:val="32"/>
          <w:szCs w:val="32"/>
          <w:rtl/>
          <w:lang w:bidi="ar-DZ"/>
        </w:rPr>
        <w:t>ما</w:t>
      </w:r>
      <w:r w:rsidRPr="00CE68CF">
        <w:rPr>
          <w:rFonts w:ascii="Traditional Arabic" w:hAnsi="Traditional Arabic" w:cs="Traditional Arabic" w:hint="cs"/>
          <w:sz w:val="32"/>
          <w:szCs w:val="32"/>
          <w:rtl/>
          <w:lang w:bidi="ar-DZ"/>
        </w:rPr>
        <w:t xml:space="preserve"> ولا تخالف أحكام</w:t>
      </w:r>
      <w:r>
        <w:rPr>
          <w:rFonts w:ascii="Traditional Arabic" w:hAnsi="Traditional Arabic" w:cs="Traditional Arabic" w:hint="cs"/>
          <w:sz w:val="32"/>
          <w:szCs w:val="32"/>
          <w:rtl/>
          <w:lang w:bidi="ar-DZ"/>
        </w:rPr>
        <w:t>هما</w:t>
      </w:r>
      <w:r w:rsidRPr="00CE68CF">
        <w:rPr>
          <w:rFonts w:ascii="Traditional Arabic" w:hAnsi="Traditional Arabic" w:cs="Traditional Arabic" w:hint="cs"/>
          <w:sz w:val="32"/>
          <w:szCs w:val="32"/>
          <w:rtl/>
          <w:lang w:bidi="ar-DZ"/>
        </w:rPr>
        <w:t xml:space="preserve"> السارية المفعول</w:t>
      </w:r>
      <w:r>
        <w:rPr>
          <w:rFonts w:ascii="Traditional Arabic" w:hAnsi="Traditional Arabic" w:cs="Traditional Arabic" w:hint="cs"/>
          <w:sz w:val="32"/>
          <w:szCs w:val="32"/>
          <w:rtl/>
          <w:lang w:bidi="ar-DZ"/>
        </w:rPr>
        <w:t xml:space="preserve">، </w:t>
      </w:r>
      <w:r w:rsidRPr="00CE68CF">
        <w:rPr>
          <w:rFonts w:ascii="Traditional Arabic" w:hAnsi="Traditional Arabic" w:cs="Traditional Arabic" w:hint="cs"/>
          <w:sz w:val="32"/>
          <w:szCs w:val="32"/>
          <w:rtl/>
          <w:lang w:bidi="ar-DZ"/>
        </w:rPr>
        <w:t xml:space="preserve">وأن تخضع تلك الأعمال لرقابة قاضي المشروعية المختص طبقا لقانون الإجراءات المدنية والإدارية رقم </w:t>
      </w:r>
      <w:r w:rsidRPr="00CE68CF">
        <w:rPr>
          <w:rFonts w:ascii="Traditional Arabic" w:hAnsi="Traditional Arabic" w:cs="Traditional Arabic" w:hint="cs"/>
          <w:sz w:val="28"/>
          <w:szCs w:val="28"/>
          <w:rtl/>
          <w:lang w:bidi="ar-DZ"/>
        </w:rPr>
        <w:t xml:space="preserve">08-09 </w:t>
      </w:r>
      <w:r w:rsidRPr="00CE68CF">
        <w:rPr>
          <w:rFonts w:ascii="Traditional Arabic" w:hAnsi="Traditional Arabic" w:cs="Traditional Arabic" w:hint="cs"/>
          <w:sz w:val="32"/>
          <w:szCs w:val="32"/>
          <w:rtl/>
          <w:lang w:bidi="ar-DZ"/>
        </w:rPr>
        <w:t>والقوانين ذات الصلة</w:t>
      </w:r>
      <w:r>
        <w:rPr>
          <w:rFonts w:ascii="Traditional Arabic" w:hAnsi="Traditional Arabic" w:cs="Traditional Arabic" w:hint="cs"/>
          <w:sz w:val="32"/>
          <w:szCs w:val="32"/>
          <w:rtl/>
          <w:lang w:bidi="ar-DZ"/>
        </w:rPr>
        <w:t>،</w:t>
      </w:r>
      <w:r w:rsidRPr="007A42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وهذه مسألة تتصل بأعمال الإدارة في نطاق سلطتها المقيدة</w:t>
      </w:r>
      <w:r w:rsidRPr="00CE68C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وهنا </w:t>
      </w:r>
      <w:r w:rsidRPr="00CE68CF">
        <w:rPr>
          <w:rFonts w:ascii="Traditional Arabic" w:hAnsi="Traditional Arabic" w:cs="Traditional Arabic" w:hint="cs"/>
          <w:sz w:val="32"/>
          <w:szCs w:val="32"/>
          <w:rtl/>
          <w:lang w:bidi="ar-DZ"/>
        </w:rPr>
        <w:t xml:space="preserve">يملك القاضي الإداري سلطة إلزام الإدارة باحترام القانون الصادر عن السلطة التشريعية، </w:t>
      </w:r>
      <w:r>
        <w:rPr>
          <w:rFonts w:ascii="Traditional Arabic" w:hAnsi="Traditional Arabic" w:cs="Traditional Arabic" w:hint="cs"/>
          <w:sz w:val="32"/>
          <w:szCs w:val="32"/>
          <w:rtl/>
          <w:lang w:bidi="ar-DZ"/>
        </w:rPr>
        <w:t>وله أيضا أن</w:t>
      </w:r>
      <w:r w:rsidRPr="00CE68C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w:t>
      </w:r>
      <w:r w:rsidRPr="00CE68CF">
        <w:rPr>
          <w:rFonts w:ascii="Traditional Arabic" w:hAnsi="Traditional Arabic" w:cs="Traditional Arabic" w:hint="cs"/>
          <w:sz w:val="32"/>
          <w:szCs w:val="32"/>
          <w:rtl/>
          <w:lang w:bidi="ar-DZ"/>
        </w:rPr>
        <w:t xml:space="preserve">فرض </w:t>
      </w:r>
      <w:r>
        <w:rPr>
          <w:rFonts w:ascii="Traditional Arabic" w:hAnsi="Traditional Arabic" w:cs="Traditional Arabic" w:hint="cs"/>
          <w:sz w:val="32"/>
          <w:szCs w:val="32"/>
          <w:rtl/>
          <w:lang w:bidi="ar-DZ"/>
        </w:rPr>
        <w:t xml:space="preserve">عليها </w:t>
      </w:r>
      <w:r w:rsidRPr="00CE68CF">
        <w:rPr>
          <w:rFonts w:ascii="Traditional Arabic" w:hAnsi="Traditional Arabic" w:cs="Traditional Arabic" w:hint="cs"/>
          <w:sz w:val="32"/>
          <w:szCs w:val="32"/>
          <w:rtl/>
          <w:lang w:bidi="ar-DZ"/>
        </w:rPr>
        <w:t xml:space="preserve">احترام التنظيم الذي أصدرته </w:t>
      </w:r>
      <w:r>
        <w:rPr>
          <w:rFonts w:ascii="Traditional Arabic" w:hAnsi="Traditional Arabic" w:cs="Traditional Arabic" w:hint="cs"/>
          <w:sz w:val="32"/>
          <w:szCs w:val="32"/>
          <w:rtl/>
          <w:lang w:bidi="ar-DZ"/>
        </w:rPr>
        <w:t>الإدارة</w:t>
      </w:r>
      <w:r w:rsidRPr="00CE68CF">
        <w:rPr>
          <w:rFonts w:ascii="Traditional Arabic" w:hAnsi="Traditional Arabic" w:cs="Traditional Arabic" w:hint="cs"/>
          <w:sz w:val="32"/>
          <w:szCs w:val="32"/>
          <w:rtl/>
          <w:lang w:bidi="ar-DZ"/>
        </w:rPr>
        <w:t xml:space="preserve"> ذاتها، وبذلك تكون السلطة القضائية هي صاحبة الاختصاص الأصيل في حماية حقوق وحريات الأفراد، ذلك هو النظام الذي عليه الق</w:t>
      </w:r>
      <w:r>
        <w:rPr>
          <w:rFonts w:ascii="Traditional Arabic" w:hAnsi="Traditional Arabic" w:cs="Traditional Arabic" w:hint="cs"/>
          <w:sz w:val="32"/>
          <w:szCs w:val="32"/>
          <w:rtl/>
          <w:lang w:bidi="ar-DZ"/>
        </w:rPr>
        <w:t>ضاء</w:t>
      </w:r>
      <w:r w:rsidRPr="00CE68CF">
        <w:rPr>
          <w:rFonts w:ascii="Traditional Arabic" w:hAnsi="Traditional Arabic" w:cs="Traditional Arabic" w:hint="cs"/>
          <w:sz w:val="32"/>
          <w:szCs w:val="32"/>
          <w:rtl/>
          <w:lang w:bidi="ar-DZ"/>
        </w:rPr>
        <w:t xml:space="preserve"> الإداري في الجزائر وتونس والمغرب وفرنسا وغيره</w:t>
      </w:r>
      <w:r>
        <w:rPr>
          <w:rFonts w:ascii="Traditional Arabic" w:hAnsi="Traditional Arabic" w:cs="Traditional Arabic" w:hint="cs"/>
          <w:sz w:val="32"/>
          <w:szCs w:val="32"/>
          <w:rtl/>
          <w:lang w:bidi="ar-DZ"/>
        </w:rPr>
        <w:t>م</w:t>
      </w:r>
      <w:r w:rsidRPr="00CE68CF">
        <w:rPr>
          <w:rFonts w:ascii="Traditional Arabic" w:hAnsi="Traditional Arabic" w:cs="Traditional Arabic" w:hint="cs"/>
          <w:sz w:val="32"/>
          <w:szCs w:val="32"/>
          <w:rtl/>
          <w:lang w:bidi="ar-DZ"/>
        </w:rPr>
        <w:t xml:space="preserve">، </w:t>
      </w:r>
    </w:p>
    <w:p w:rsidR="00944012" w:rsidRPr="00832BEE" w:rsidRDefault="00944012" w:rsidP="00944012">
      <w:pPr>
        <w:bidi/>
        <w:spacing w:line="240" w:lineRule="auto"/>
        <w:jc w:val="both"/>
        <w:rPr>
          <w:rFonts w:ascii="Traditional Arabic" w:hAnsi="Traditional Arabic" w:cs="Traditional Arabic"/>
          <w:sz w:val="32"/>
          <w:szCs w:val="32"/>
          <w:rtl/>
          <w:lang w:bidi="ar-DZ"/>
        </w:rPr>
      </w:pPr>
      <w:r w:rsidRPr="00CE68CF">
        <w:rPr>
          <w:rFonts w:ascii="Traditional Arabic" w:hAnsi="Traditional Arabic" w:cs="Traditional Arabic" w:hint="cs"/>
          <w:sz w:val="32"/>
          <w:szCs w:val="32"/>
          <w:rtl/>
          <w:lang w:bidi="ar-DZ"/>
        </w:rPr>
        <w:t xml:space="preserve">          غير أن التشديد -حسب الفقه- في تسليط الرقابة القضائية على الإدارة وجعل كل أعمالها منصوصا عليها في القانون بصريح العبارة، فإن تلك الأعمال تصبح روتينية لا حياة فيها، وتنتفي لديها ولدى أعوانها روح المبادرة والتطوير والابتكار، وهذا سينعكس سلبا على شتى مجالات أعمالها المتصلة بحياة الناس والمؤسسات العمومية والخاصة، فهي </w:t>
      </w:r>
      <w:r>
        <w:rPr>
          <w:rFonts w:ascii="Traditional Arabic" w:hAnsi="Traditional Arabic" w:cs="Traditional Arabic" w:hint="cs"/>
          <w:sz w:val="32"/>
          <w:szCs w:val="32"/>
          <w:rtl/>
          <w:lang w:bidi="ar-DZ"/>
        </w:rPr>
        <w:t xml:space="preserve">على </w:t>
      </w:r>
      <w:r w:rsidRPr="00CE68CF">
        <w:rPr>
          <w:rFonts w:ascii="Traditional Arabic" w:hAnsi="Traditional Arabic" w:cs="Traditional Arabic" w:hint="cs"/>
          <w:sz w:val="32"/>
          <w:szCs w:val="32"/>
          <w:rtl/>
          <w:lang w:bidi="ar-DZ"/>
        </w:rPr>
        <w:t>هذا</w:t>
      </w:r>
      <w:r>
        <w:rPr>
          <w:rFonts w:ascii="Traditional Arabic" w:hAnsi="Traditional Arabic" w:cs="Traditional Arabic" w:hint="cs"/>
          <w:sz w:val="32"/>
          <w:szCs w:val="32"/>
          <w:rtl/>
          <w:lang w:bidi="ar-DZ"/>
        </w:rPr>
        <w:t xml:space="preserve"> الحال بحاجة أكيدة إلى اختيار الوسيلة الأنسب من بين وسائل عديدة متوفرة للتعامل مع الوقائع، واختيار اللحظة الملائمة للقيام بالعمل المنوط بها، أو تأجيل التّصرف أو إلغائه، وهي أيضا بحاجة إلى دراسة واستشراف المستقبل الخ... </w:t>
      </w:r>
    </w:p>
    <w:p w:rsidR="00944012" w:rsidRDefault="00944012" w:rsidP="00944012">
      <w:pPr>
        <w:bidi/>
        <w:spacing w:line="240" w:lineRule="auto"/>
        <w:jc w:val="both"/>
        <w:rPr>
          <w:rFonts w:ascii="Traditional Arabic" w:hAnsi="Traditional Arabic" w:cs="Traditional Arabic"/>
          <w:sz w:val="32"/>
          <w:szCs w:val="32"/>
          <w:rtl/>
          <w:lang w:bidi="ar-DZ"/>
        </w:rPr>
      </w:pPr>
      <w:r w:rsidRPr="00832BEE">
        <w:rPr>
          <w:rFonts w:ascii="Traditional Arabic" w:hAnsi="Traditional Arabic" w:cs="Traditional Arabic" w:hint="cs"/>
          <w:sz w:val="32"/>
          <w:szCs w:val="32"/>
          <w:rtl/>
          <w:lang w:bidi="ar-DZ"/>
        </w:rPr>
        <w:t xml:space="preserve">          لذلك </w:t>
      </w:r>
      <w:proofErr w:type="spellStart"/>
      <w:r w:rsidRPr="00832BEE">
        <w:rPr>
          <w:rFonts w:ascii="Traditional Arabic" w:hAnsi="Traditional Arabic" w:cs="Traditional Arabic" w:hint="cs"/>
          <w:sz w:val="32"/>
          <w:szCs w:val="32"/>
          <w:rtl/>
          <w:lang w:bidi="ar-DZ"/>
        </w:rPr>
        <w:t>يعترف</w:t>
      </w:r>
      <w:proofErr w:type="spellEnd"/>
      <w:r w:rsidRPr="00832BEE">
        <w:rPr>
          <w:rFonts w:ascii="Traditional Arabic" w:hAnsi="Traditional Arabic" w:cs="Traditional Arabic" w:hint="cs"/>
          <w:sz w:val="32"/>
          <w:szCs w:val="32"/>
          <w:rtl/>
          <w:lang w:bidi="ar-DZ"/>
        </w:rPr>
        <w:t xml:space="preserve"> المشرع والقضاء الإداري معا للإدارة بنوع من الحرية يعبر عنها</w:t>
      </w:r>
      <w:r>
        <w:rPr>
          <w:rFonts w:ascii="Traditional Arabic" w:hAnsi="Traditional Arabic" w:cs="Traditional Arabic" w:hint="cs"/>
          <w:sz w:val="32"/>
          <w:szCs w:val="32"/>
          <w:rtl/>
          <w:lang w:bidi="ar-DZ"/>
        </w:rPr>
        <w:t xml:space="preserve"> "بالسلطة التقديرية"</w:t>
      </w:r>
      <w:r w:rsidRPr="00CE68CF">
        <w:rPr>
          <w:rFonts w:ascii="Traditional Arabic" w:hAnsi="Traditional Arabic" w:cs="Traditional Arabic" w:hint="cs"/>
          <w:sz w:val="32"/>
          <w:szCs w:val="32"/>
          <w:rtl/>
          <w:lang w:bidi="ar-DZ"/>
        </w:rPr>
        <w:t>، و</w:t>
      </w:r>
      <w:r>
        <w:rPr>
          <w:rFonts w:ascii="Traditional Arabic" w:hAnsi="Traditional Arabic" w:cs="Traditional Arabic" w:hint="cs"/>
          <w:sz w:val="32"/>
          <w:szCs w:val="32"/>
          <w:rtl/>
          <w:lang w:bidi="ar-DZ"/>
        </w:rPr>
        <w:t>يتحقق ذلك</w:t>
      </w:r>
      <w:r w:rsidRPr="00CE68CF">
        <w:rPr>
          <w:rFonts w:ascii="Traditional Arabic" w:hAnsi="Traditional Arabic" w:cs="Traditional Arabic" w:hint="cs"/>
          <w:sz w:val="32"/>
          <w:szCs w:val="32"/>
          <w:rtl/>
          <w:lang w:bidi="ar-DZ"/>
        </w:rPr>
        <w:t xml:space="preserve"> بإطلاق سلطان إرادتها من قيد </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الاختصاص الجامد</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 xml:space="preserve"> إلى </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الاختصاص المرن</w:t>
      </w:r>
      <w:r>
        <w:rPr>
          <w:rFonts w:ascii="Traditional Arabic" w:hAnsi="Traditional Arabic" w:cs="Traditional Arabic" w:hint="cs"/>
          <w:sz w:val="32"/>
          <w:szCs w:val="32"/>
          <w:rtl/>
          <w:lang w:bidi="ar-DZ"/>
        </w:rPr>
        <w:t>" أو "التدبير الحر" في مواضيع معينة</w:t>
      </w:r>
      <w:r w:rsidRPr="00CE68CF">
        <w:rPr>
          <w:rFonts w:ascii="Traditional Arabic" w:hAnsi="Traditional Arabic" w:cs="Traditional Arabic" w:hint="cs"/>
          <w:sz w:val="32"/>
          <w:szCs w:val="32"/>
          <w:rtl/>
          <w:lang w:bidi="ar-DZ"/>
        </w:rPr>
        <w:t xml:space="preserve">، فتختار في سبيل قيامها ببعض أعمالها سواء كانت </w:t>
      </w:r>
      <w:r>
        <w:rPr>
          <w:rFonts w:ascii="Traditional Arabic" w:hAnsi="Traditional Arabic" w:cs="Traditional Arabic" w:hint="cs"/>
          <w:sz w:val="32"/>
          <w:szCs w:val="32"/>
          <w:rtl/>
          <w:lang w:bidi="ar-DZ"/>
        </w:rPr>
        <w:t>محدود</w:t>
      </w:r>
      <w:r w:rsidRPr="00CE68CF">
        <w:rPr>
          <w:rFonts w:ascii="Traditional Arabic" w:hAnsi="Traditional Arabic" w:cs="Traditional Arabic" w:hint="cs"/>
          <w:sz w:val="32"/>
          <w:szCs w:val="32"/>
          <w:rtl/>
          <w:lang w:bidi="ar-DZ"/>
        </w:rPr>
        <w:t xml:space="preserve">ة أم </w:t>
      </w:r>
      <w:r>
        <w:rPr>
          <w:rFonts w:ascii="Traditional Arabic" w:hAnsi="Traditional Arabic" w:cs="Traditional Arabic" w:hint="cs"/>
          <w:sz w:val="32"/>
          <w:szCs w:val="32"/>
          <w:rtl/>
          <w:lang w:bidi="ar-DZ"/>
        </w:rPr>
        <w:t>واسع</w:t>
      </w:r>
      <w:r w:rsidRPr="00CE68CF">
        <w:rPr>
          <w:rFonts w:ascii="Traditional Arabic" w:hAnsi="Traditional Arabic" w:cs="Traditional Arabic" w:hint="cs"/>
          <w:sz w:val="32"/>
          <w:szCs w:val="32"/>
          <w:rtl/>
          <w:lang w:bidi="ar-DZ"/>
        </w:rPr>
        <w:t xml:space="preserve">ة </w:t>
      </w:r>
      <w:r>
        <w:rPr>
          <w:rFonts w:ascii="Traditional Arabic" w:hAnsi="Traditional Arabic" w:cs="Traditional Arabic" w:hint="cs"/>
          <w:sz w:val="32"/>
          <w:szCs w:val="32"/>
          <w:rtl/>
          <w:lang w:bidi="ar-DZ"/>
        </w:rPr>
        <w:t xml:space="preserve">تقدير الوقائع والظروف، واختيار </w:t>
      </w:r>
      <w:r w:rsidRPr="00CE68CF">
        <w:rPr>
          <w:rFonts w:ascii="Traditional Arabic" w:hAnsi="Traditional Arabic" w:cs="Traditional Arabic" w:hint="cs"/>
          <w:sz w:val="32"/>
          <w:szCs w:val="32"/>
          <w:rtl/>
          <w:lang w:bidi="ar-DZ"/>
        </w:rPr>
        <w:t>الوسائل الملائمة والوقت المناسب</w:t>
      </w:r>
      <w:r>
        <w:rPr>
          <w:rFonts w:ascii="Traditional Arabic" w:hAnsi="Traditional Arabic" w:cs="Traditional Arabic" w:hint="cs"/>
          <w:sz w:val="32"/>
          <w:szCs w:val="32"/>
          <w:rtl/>
          <w:lang w:bidi="ar-DZ"/>
        </w:rPr>
        <w:t>،</w:t>
      </w:r>
      <w:r w:rsidRPr="00CE68CF">
        <w:rPr>
          <w:rFonts w:ascii="Traditional Arabic" w:hAnsi="Traditional Arabic" w:cs="Traditional Arabic" w:hint="cs"/>
          <w:sz w:val="32"/>
          <w:szCs w:val="32"/>
          <w:rtl/>
          <w:lang w:bidi="ar-DZ"/>
        </w:rPr>
        <w:t xml:space="preserve"> كل ذلك في إطار الصالح العام.</w:t>
      </w:r>
    </w:p>
    <w:p w:rsidR="00944012" w:rsidRPr="00D214A0" w:rsidRDefault="00944012" w:rsidP="00944012">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س</w:t>
      </w:r>
      <w:r w:rsidRPr="00D214A0">
        <w:rPr>
          <w:rFonts w:ascii="Traditional Arabic" w:hAnsi="Traditional Arabic" w:cs="Traditional Arabic" w:hint="cs"/>
          <w:b/>
          <w:bCs/>
          <w:sz w:val="32"/>
          <w:szCs w:val="32"/>
          <w:rtl/>
          <w:lang w:bidi="ar-DZ"/>
        </w:rPr>
        <w:t xml:space="preserve">لطات القاضي </w:t>
      </w:r>
      <w:r>
        <w:rPr>
          <w:rFonts w:ascii="Traditional Arabic" w:hAnsi="Traditional Arabic" w:cs="Traditional Arabic" w:hint="cs"/>
          <w:b/>
          <w:bCs/>
          <w:sz w:val="32"/>
          <w:szCs w:val="32"/>
          <w:rtl/>
          <w:lang w:bidi="ar-DZ"/>
        </w:rPr>
        <w:t>الإداري في مجال السلطة التقديرية</w:t>
      </w:r>
    </w:p>
    <w:p w:rsidR="00944012" w:rsidRPr="001636A6" w:rsidRDefault="00944012" w:rsidP="0060250D">
      <w:pPr>
        <w:bidi/>
        <w:spacing w:line="240" w:lineRule="auto"/>
        <w:jc w:val="both"/>
        <w:rPr>
          <w:rFonts w:ascii="Traditional Arabic" w:hAnsi="Traditional Arabic" w:cs="Traditional Arabic"/>
          <w:sz w:val="32"/>
          <w:szCs w:val="32"/>
          <w:rtl/>
          <w:lang w:bidi="ar-DZ"/>
        </w:rPr>
      </w:pPr>
      <w:r w:rsidRPr="001636A6">
        <w:rPr>
          <w:rFonts w:ascii="Traditional Arabic" w:hAnsi="Traditional Arabic" w:cs="Traditional Arabic" w:hint="cs"/>
          <w:sz w:val="32"/>
          <w:szCs w:val="32"/>
          <w:rtl/>
          <w:lang w:bidi="ar-DZ"/>
        </w:rPr>
        <w:t xml:space="preserve">          أما </w:t>
      </w:r>
      <w:r>
        <w:rPr>
          <w:rFonts w:ascii="Traditional Arabic" w:hAnsi="Traditional Arabic" w:cs="Traditional Arabic" w:hint="cs"/>
          <w:sz w:val="32"/>
          <w:szCs w:val="32"/>
          <w:rtl/>
          <w:lang w:bidi="ar-DZ"/>
        </w:rPr>
        <w:t>"</w:t>
      </w:r>
      <w:r w:rsidRPr="001636A6">
        <w:rPr>
          <w:rFonts w:ascii="Traditional Arabic" w:hAnsi="Traditional Arabic" w:cs="Traditional Arabic" w:hint="cs"/>
          <w:sz w:val="32"/>
          <w:szCs w:val="32"/>
          <w:rtl/>
          <w:lang w:bidi="ar-DZ"/>
        </w:rPr>
        <w:t>السلطة التقديرية</w:t>
      </w:r>
      <w:r>
        <w:rPr>
          <w:rFonts w:ascii="Traditional Arabic" w:hAnsi="Traditional Arabic" w:cs="Traditional Arabic" w:hint="cs"/>
          <w:sz w:val="32"/>
          <w:szCs w:val="32"/>
          <w:rtl/>
          <w:lang w:bidi="ar-DZ"/>
        </w:rPr>
        <w:t>"</w:t>
      </w:r>
      <w:r w:rsidRPr="001636A6">
        <w:rPr>
          <w:rFonts w:ascii="Traditional Arabic" w:hAnsi="Traditional Arabic" w:cs="Traditional Arabic" w:hint="cs"/>
          <w:sz w:val="32"/>
          <w:szCs w:val="32"/>
          <w:rtl/>
          <w:lang w:bidi="ar-DZ"/>
        </w:rPr>
        <w:t xml:space="preserve"> ففضلا عن مبرراتها الموضوعية والقانونية</w:t>
      </w:r>
      <w:r>
        <w:rPr>
          <w:rFonts w:ascii="Traditional Arabic" w:hAnsi="Traditional Arabic" w:cs="Traditional Arabic" w:hint="cs"/>
          <w:sz w:val="32"/>
          <w:szCs w:val="32"/>
          <w:rtl/>
          <w:lang w:bidi="ar-DZ"/>
        </w:rPr>
        <w:t xml:space="preserve"> كما بيّنا في الفقرات أعلاه، فبتوفرها تكون</w:t>
      </w:r>
      <w:r w:rsidRPr="001636A6">
        <w:rPr>
          <w:rFonts w:ascii="Traditional Arabic" w:hAnsi="Traditional Arabic" w:cs="Traditional Arabic" w:hint="cs"/>
          <w:sz w:val="32"/>
          <w:szCs w:val="32"/>
          <w:rtl/>
          <w:lang w:bidi="ar-DZ"/>
        </w:rPr>
        <w:t xml:space="preserve"> الإدارة في </w:t>
      </w:r>
      <w:r>
        <w:rPr>
          <w:rFonts w:ascii="Traditional Arabic" w:hAnsi="Traditional Arabic" w:cs="Traditional Arabic" w:hint="cs"/>
          <w:sz w:val="32"/>
          <w:szCs w:val="32"/>
          <w:rtl/>
          <w:lang w:bidi="ar-DZ"/>
        </w:rPr>
        <w:t>سَعة</w:t>
      </w:r>
      <w:r w:rsidRPr="001636A6">
        <w:rPr>
          <w:rFonts w:ascii="Traditional Arabic" w:hAnsi="Traditional Arabic" w:cs="Traditional Arabic" w:hint="cs"/>
          <w:sz w:val="32"/>
          <w:szCs w:val="32"/>
          <w:rtl/>
          <w:lang w:bidi="ar-DZ"/>
        </w:rPr>
        <w:t xml:space="preserve"> من أمرها، ومن ثم لها أن ت</w:t>
      </w:r>
      <w:r>
        <w:rPr>
          <w:rFonts w:ascii="Traditional Arabic" w:hAnsi="Traditional Arabic" w:cs="Traditional Arabic" w:hint="cs"/>
          <w:sz w:val="32"/>
          <w:szCs w:val="32"/>
          <w:rtl/>
          <w:lang w:bidi="ar-DZ"/>
        </w:rPr>
        <w:t>ُ</w:t>
      </w:r>
      <w:r w:rsidRPr="001636A6">
        <w:rPr>
          <w:rFonts w:ascii="Traditional Arabic" w:hAnsi="Traditional Arabic" w:cs="Traditional Arabic" w:hint="cs"/>
          <w:sz w:val="32"/>
          <w:szCs w:val="32"/>
          <w:rtl/>
          <w:lang w:bidi="ar-DZ"/>
        </w:rPr>
        <w:t>قدّ</w:t>
      </w:r>
      <w:r>
        <w:rPr>
          <w:rFonts w:ascii="Traditional Arabic" w:hAnsi="Traditional Arabic" w:cs="Traditional Arabic" w:hint="cs"/>
          <w:sz w:val="32"/>
          <w:szCs w:val="32"/>
          <w:rtl/>
          <w:lang w:bidi="ar-DZ"/>
        </w:rPr>
        <w:t>ر الوقائع</w:t>
      </w:r>
      <w:r w:rsidRPr="001636A6">
        <w:rPr>
          <w:rFonts w:ascii="Traditional Arabic" w:hAnsi="Traditional Arabic" w:cs="Traditional Arabic" w:hint="cs"/>
          <w:sz w:val="32"/>
          <w:szCs w:val="32"/>
          <w:rtl/>
          <w:lang w:bidi="ar-DZ"/>
        </w:rPr>
        <w:t xml:space="preserve"> والظروف، والوسائل</w:t>
      </w:r>
      <w:r>
        <w:rPr>
          <w:rFonts w:ascii="Traditional Arabic" w:hAnsi="Traditional Arabic" w:cs="Traditional Arabic" w:hint="cs"/>
          <w:sz w:val="32"/>
          <w:szCs w:val="32"/>
          <w:rtl/>
          <w:lang w:bidi="ar-DZ"/>
        </w:rPr>
        <w:t xml:space="preserve"> المناسبة</w:t>
      </w:r>
      <w:r w:rsidRPr="001636A6">
        <w:rPr>
          <w:rFonts w:ascii="Traditional Arabic" w:hAnsi="Traditional Arabic" w:cs="Traditional Arabic" w:hint="cs"/>
          <w:sz w:val="32"/>
          <w:szCs w:val="32"/>
          <w:rtl/>
          <w:lang w:bidi="ar-DZ"/>
        </w:rPr>
        <w:t>، والوقت الملائم، وبالنتيجة تصدر قراها تبعا لكل</w:t>
      </w:r>
      <w:r>
        <w:rPr>
          <w:rFonts w:ascii="Traditional Arabic" w:hAnsi="Traditional Arabic" w:cs="Traditional Arabic" w:hint="cs"/>
          <w:sz w:val="32"/>
          <w:szCs w:val="32"/>
          <w:rtl/>
          <w:lang w:bidi="ar-DZ"/>
        </w:rPr>
        <w:t xml:space="preserve"> ذلك، أو تتريث، أو لا تقوم بأي تصرف، وهذه المرونة التي يسمح بها القانون تصعّب من رقابة القاضي الإداري، هذه الرقابة ستبقى بتقديرنا قائمة لكنها ضيقة ومحدودة، فهو يفحص القرار المطعون فيه بالإلغاء فيما إذا كانت الإدارة فعلا أمام </w:t>
      </w:r>
      <w:r w:rsidRPr="001636A6">
        <w:rPr>
          <w:rFonts w:ascii="Traditional Arabic" w:hAnsi="Traditional Arabic" w:cs="Traditional Arabic" w:hint="cs"/>
          <w:sz w:val="32"/>
          <w:szCs w:val="32"/>
          <w:rtl/>
          <w:lang w:bidi="ar-DZ"/>
        </w:rPr>
        <w:t xml:space="preserve">سلطات تقديرية ؟ </w:t>
      </w:r>
      <w:proofErr w:type="gramStart"/>
      <w:r w:rsidRPr="001636A6">
        <w:rPr>
          <w:rFonts w:ascii="Traditional Arabic" w:hAnsi="Traditional Arabic" w:cs="Traditional Arabic" w:hint="cs"/>
          <w:sz w:val="32"/>
          <w:szCs w:val="32"/>
          <w:rtl/>
          <w:lang w:bidi="ar-DZ"/>
        </w:rPr>
        <w:t>فإذا</w:t>
      </w:r>
      <w:proofErr w:type="gramEnd"/>
      <w:r w:rsidRPr="001636A6">
        <w:rPr>
          <w:rFonts w:ascii="Traditional Arabic" w:hAnsi="Traditional Arabic" w:cs="Traditional Arabic" w:hint="cs"/>
          <w:sz w:val="32"/>
          <w:szCs w:val="32"/>
          <w:rtl/>
          <w:lang w:bidi="ar-DZ"/>
        </w:rPr>
        <w:t xml:space="preserve"> تأكد من</w:t>
      </w:r>
      <w:r>
        <w:rPr>
          <w:rFonts w:ascii="Traditional Arabic" w:hAnsi="Traditional Arabic" w:cs="Traditional Arabic" w:hint="cs"/>
          <w:sz w:val="32"/>
          <w:szCs w:val="32"/>
          <w:rtl/>
          <w:lang w:bidi="ar-DZ"/>
        </w:rPr>
        <w:t xml:space="preserve"> قيام "السلطة التقديرية" يمتنع عنه الإلغاء</w:t>
      </w:r>
      <w:r w:rsidRPr="001636A6">
        <w:rPr>
          <w:rFonts w:ascii="Traditional Arabic" w:hAnsi="Traditional Arabic" w:cs="Traditional Arabic" w:hint="cs"/>
          <w:sz w:val="32"/>
          <w:szCs w:val="32"/>
          <w:rtl/>
          <w:lang w:bidi="ar-DZ"/>
        </w:rPr>
        <w:t xml:space="preserve">، وعندها </w:t>
      </w:r>
      <w:r>
        <w:rPr>
          <w:rFonts w:ascii="Traditional Arabic" w:hAnsi="Traditional Arabic" w:cs="Traditional Arabic" w:hint="cs"/>
          <w:sz w:val="32"/>
          <w:szCs w:val="32"/>
          <w:rtl/>
          <w:lang w:bidi="ar-DZ"/>
        </w:rPr>
        <w:t xml:space="preserve">قد </w:t>
      </w:r>
      <w:r w:rsidRPr="001636A6">
        <w:rPr>
          <w:rFonts w:ascii="Traditional Arabic" w:hAnsi="Traditional Arabic" w:cs="Traditional Arabic" w:hint="cs"/>
          <w:sz w:val="32"/>
          <w:szCs w:val="32"/>
          <w:rtl/>
          <w:lang w:bidi="ar-DZ"/>
        </w:rPr>
        <w:t xml:space="preserve">يتحول </w:t>
      </w:r>
      <w:r>
        <w:rPr>
          <w:rFonts w:ascii="Traditional Arabic" w:hAnsi="Traditional Arabic" w:cs="Traditional Arabic" w:hint="cs"/>
          <w:sz w:val="32"/>
          <w:szCs w:val="32"/>
          <w:rtl/>
          <w:lang w:bidi="ar-DZ"/>
        </w:rPr>
        <w:t xml:space="preserve">القاضي </w:t>
      </w:r>
      <w:r w:rsidRPr="001636A6">
        <w:rPr>
          <w:rFonts w:ascii="Traditional Arabic" w:hAnsi="Traditional Arabic" w:cs="Traditional Arabic" w:hint="cs"/>
          <w:sz w:val="32"/>
          <w:szCs w:val="32"/>
          <w:rtl/>
          <w:lang w:bidi="ar-DZ"/>
        </w:rPr>
        <w:t xml:space="preserve">إلى فحص العناصر المتعلقة </w:t>
      </w:r>
      <w:r>
        <w:rPr>
          <w:rFonts w:ascii="Traditional Arabic" w:hAnsi="Traditional Arabic" w:cs="Traditional Arabic" w:hint="cs"/>
          <w:sz w:val="32"/>
          <w:szCs w:val="32"/>
          <w:rtl/>
          <w:lang w:bidi="ar-DZ"/>
        </w:rPr>
        <w:t>"</w:t>
      </w:r>
      <w:r w:rsidRPr="001636A6">
        <w:rPr>
          <w:rFonts w:ascii="Traditional Arabic" w:hAnsi="Traditional Arabic" w:cs="Traditional Arabic" w:hint="cs"/>
          <w:sz w:val="32"/>
          <w:szCs w:val="32"/>
          <w:rtl/>
          <w:lang w:bidi="ar-DZ"/>
        </w:rPr>
        <w:t>ب</w:t>
      </w:r>
      <w:r>
        <w:rPr>
          <w:rFonts w:ascii="Traditional Arabic" w:hAnsi="Traditional Arabic" w:cs="Traditional Arabic" w:hint="cs"/>
          <w:sz w:val="32"/>
          <w:szCs w:val="32"/>
          <w:rtl/>
          <w:lang w:bidi="ar-DZ"/>
        </w:rPr>
        <w:t xml:space="preserve">رقابة </w:t>
      </w:r>
      <w:r w:rsidRPr="001636A6">
        <w:rPr>
          <w:rFonts w:ascii="Traditional Arabic" w:hAnsi="Traditional Arabic" w:cs="Traditional Arabic" w:hint="cs"/>
          <w:sz w:val="32"/>
          <w:szCs w:val="32"/>
          <w:rtl/>
          <w:lang w:bidi="ar-DZ"/>
        </w:rPr>
        <w:t>الملاءمة</w:t>
      </w:r>
      <w:r>
        <w:rPr>
          <w:rFonts w:ascii="Traditional Arabic" w:hAnsi="Traditional Arabic" w:cs="Traditional Arabic" w:hint="cs"/>
          <w:sz w:val="32"/>
          <w:szCs w:val="32"/>
          <w:rtl/>
          <w:lang w:bidi="ar-DZ"/>
        </w:rPr>
        <w:t>" المختلفة في طبيعتها وغاياتها عن رقابة الإلغاء</w:t>
      </w:r>
      <w:r w:rsidRPr="001636A6">
        <w:rPr>
          <w:rFonts w:ascii="Traditional Arabic" w:hAnsi="Traditional Arabic" w:cs="Traditional Arabic" w:hint="cs"/>
          <w:sz w:val="32"/>
          <w:szCs w:val="32"/>
          <w:rtl/>
          <w:lang w:bidi="ar-DZ"/>
        </w:rPr>
        <w:t xml:space="preserve">. </w:t>
      </w:r>
    </w:p>
    <w:p w:rsidR="00944012" w:rsidRDefault="00944012" w:rsidP="00944012">
      <w:pPr>
        <w:bidi/>
        <w:spacing w:line="240" w:lineRule="auto"/>
        <w:jc w:val="both"/>
        <w:rPr>
          <w:rFonts w:ascii="Traditional Arabic" w:hAnsi="Traditional Arabic" w:cs="Traditional Arabic"/>
          <w:sz w:val="32"/>
          <w:szCs w:val="32"/>
          <w:rtl/>
          <w:lang w:bidi="ar-DZ"/>
        </w:rPr>
      </w:pPr>
      <w:r w:rsidRPr="00523F8E">
        <w:rPr>
          <w:rFonts w:ascii="Traditional Arabic" w:hAnsi="Traditional Arabic" w:cs="Traditional Arabic" w:hint="cs"/>
          <w:sz w:val="32"/>
          <w:szCs w:val="32"/>
          <w:rtl/>
          <w:lang w:bidi="ar-DZ"/>
        </w:rPr>
        <w:lastRenderedPageBreak/>
        <w:t xml:space="preserve">          إن رقابة الملاءمة </w:t>
      </w:r>
      <w:r>
        <w:rPr>
          <w:rFonts w:ascii="Traditional Arabic" w:hAnsi="Traditional Arabic" w:cs="Traditional Arabic" w:hint="cs"/>
          <w:sz w:val="32"/>
          <w:szCs w:val="32"/>
          <w:rtl/>
          <w:lang w:bidi="ar-DZ"/>
        </w:rPr>
        <w:t xml:space="preserve">في مراحلها المختلفة </w:t>
      </w:r>
      <w:r w:rsidRPr="00523F8E">
        <w:rPr>
          <w:rFonts w:ascii="Traditional Arabic" w:hAnsi="Traditional Arabic" w:cs="Traditional Arabic" w:hint="cs"/>
          <w:sz w:val="32"/>
          <w:szCs w:val="32"/>
          <w:rtl/>
          <w:lang w:bidi="ar-DZ"/>
        </w:rPr>
        <w:t xml:space="preserve">في مجال </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السلطة التقديرية</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 xml:space="preserve"> فرضت نفسها على القضاء الإداري سيما الفرنسي، لما توس</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عت المنازعات الإدارية إلى منازعات الصفقات العمومية</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 xml:space="preserve"> والبناء</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 xml:space="preserve"> والتعمير</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 xml:space="preserve"> والخدمات</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 xml:space="preserve"> وما إلى ذلك...، فقد يحصل أن تُبرر </w:t>
      </w:r>
      <w:r>
        <w:rPr>
          <w:rFonts w:ascii="Traditional Arabic" w:hAnsi="Traditional Arabic" w:cs="Traditional Arabic" w:hint="cs"/>
          <w:sz w:val="32"/>
          <w:szCs w:val="32"/>
          <w:rtl/>
          <w:lang w:bidi="ar-DZ"/>
        </w:rPr>
        <w:t>الإدارة قرارها بنزع ملكية "ل</w:t>
      </w:r>
      <w:r w:rsidRPr="00523F8E">
        <w:rPr>
          <w:rFonts w:ascii="Traditional Arabic" w:hAnsi="Traditional Arabic" w:cs="Traditional Arabic" w:hint="cs"/>
          <w:sz w:val="32"/>
          <w:szCs w:val="32"/>
          <w:rtl/>
          <w:lang w:bidi="ar-DZ"/>
        </w:rPr>
        <w:t>لصالح العام" أو "المنفعة العامة"، و</w:t>
      </w:r>
      <w:r>
        <w:rPr>
          <w:rFonts w:ascii="Traditional Arabic" w:hAnsi="Traditional Arabic" w:cs="Traditional Arabic" w:hint="cs"/>
          <w:sz w:val="32"/>
          <w:szCs w:val="32"/>
          <w:rtl/>
          <w:lang w:bidi="ar-DZ"/>
        </w:rPr>
        <w:t>عندما يُسلّط القاضي "رقابة</w:t>
      </w:r>
      <w:r w:rsidRPr="00523F8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الملاءمة" على المنازعة بشأنها، سيتوصل</w:t>
      </w:r>
      <w:r w:rsidRPr="00523F8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إلى أن</w:t>
      </w:r>
      <w:r w:rsidRPr="00523F8E">
        <w:rPr>
          <w:rFonts w:ascii="Traditional Arabic" w:hAnsi="Traditional Arabic" w:cs="Traditional Arabic" w:hint="cs"/>
          <w:sz w:val="32"/>
          <w:szCs w:val="32"/>
          <w:rtl/>
          <w:lang w:bidi="ar-DZ"/>
        </w:rPr>
        <w:t xml:space="preserve"> المنافع </w:t>
      </w:r>
      <w:r>
        <w:rPr>
          <w:rFonts w:ascii="Traditional Arabic" w:hAnsi="Traditional Arabic" w:cs="Traditional Arabic" w:hint="cs"/>
          <w:sz w:val="32"/>
          <w:szCs w:val="32"/>
          <w:rtl/>
          <w:lang w:bidi="ar-DZ"/>
        </w:rPr>
        <w:t xml:space="preserve">التي يُحققها القرار الإداري محلّ المنازعة </w:t>
      </w:r>
      <w:r w:rsidRPr="00523F8E">
        <w:rPr>
          <w:rFonts w:ascii="Traditional Arabic" w:hAnsi="Traditional Arabic" w:cs="Traditional Arabic" w:hint="cs"/>
          <w:sz w:val="32"/>
          <w:szCs w:val="32"/>
          <w:rtl/>
          <w:lang w:bidi="ar-DZ"/>
        </w:rPr>
        <w:t xml:space="preserve">ضئيلة أو حتى غير مجدية، فيكون </w:t>
      </w:r>
      <w:r>
        <w:rPr>
          <w:rFonts w:ascii="Traditional Arabic" w:hAnsi="Traditional Arabic" w:cs="Traditional Arabic" w:hint="cs"/>
          <w:sz w:val="32"/>
          <w:szCs w:val="32"/>
          <w:rtl/>
          <w:lang w:bidi="ar-DZ"/>
        </w:rPr>
        <w:t xml:space="preserve">عندئذ ذلك </w:t>
      </w:r>
      <w:r w:rsidRPr="00523F8E">
        <w:rPr>
          <w:rFonts w:ascii="Traditional Arabic" w:hAnsi="Traditional Arabic" w:cs="Traditional Arabic" w:hint="cs"/>
          <w:sz w:val="32"/>
          <w:szCs w:val="32"/>
          <w:rtl/>
          <w:lang w:bidi="ar-DZ"/>
        </w:rPr>
        <w:t xml:space="preserve">القرار </w:t>
      </w:r>
      <w:r>
        <w:rPr>
          <w:rFonts w:ascii="Traditional Arabic" w:hAnsi="Traditional Arabic" w:cs="Traditional Arabic" w:hint="cs"/>
          <w:sz w:val="32"/>
          <w:szCs w:val="32"/>
          <w:rtl/>
          <w:lang w:bidi="ar-DZ"/>
        </w:rPr>
        <w:t xml:space="preserve">الإداري المتخذ </w:t>
      </w:r>
      <w:r w:rsidRPr="00523F8E">
        <w:rPr>
          <w:rFonts w:ascii="Traditional Arabic" w:hAnsi="Traditional Arabic" w:cs="Traditional Arabic" w:hint="cs"/>
          <w:sz w:val="32"/>
          <w:szCs w:val="32"/>
          <w:rtl/>
          <w:lang w:bidi="ar-DZ"/>
        </w:rPr>
        <w:t>بنزع الملكية معيبا من هذه الناحية.</w:t>
      </w:r>
    </w:p>
    <w:p w:rsidR="00944012" w:rsidRDefault="00944012" w:rsidP="00944012">
      <w:pPr>
        <w:bidi/>
        <w:spacing w:line="240" w:lineRule="auto"/>
        <w:jc w:val="both"/>
        <w:rPr>
          <w:rFonts w:ascii="Traditional Arabic" w:hAnsi="Traditional Arabic" w:cs="Traditional Arabic"/>
          <w:sz w:val="32"/>
          <w:szCs w:val="32"/>
          <w:rtl/>
          <w:lang w:bidi="ar-DZ"/>
        </w:rPr>
      </w:pPr>
      <w:r w:rsidRPr="00523F8E">
        <w:rPr>
          <w:rFonts w:ascii="Traditional Arabic" w:hAnsi="Traditional Arabic" w:cs="Traditional Arabic" w:hint="cs"/>
          <w:sz w:val="32"/>
          <w:szCs w:val="32"/>
          <w:rtl/>
          <w:lang w:bidi="ar-DZ"/>
        </w:rPr>
        <w:t xml:space="preserve">          إن ملاءمة الوقائع وتكييفها و</w:t>
      </w:r>
      <w:r>
        <w:rPr>
          <w:rFonts w:ascii="Traditional Arabic" w:hAnsi="Traditional Arabic" w:cs="Traditional Arabic" w:hint="cs"/>
          <w:sz w:val="32"/>
          <w:szCs w:val="32"/>
          <w:rtl/>
          <w:lang w:bidi="ar-DZ"/>
        </w:rPr>
        <w:t>ملاءمة أو تناسب</w:t>
      </w:r>
      <w:r w:rsidRPr="00523F8E">
        <w:rPr>
          <w:rFonts w:ascii="Traditional Arabic" w:hAnsi="Traditional Arabic" w:cs="Traditional Arabic" w:hint="cs"/>
          <w:sz w:val="32"/>
          <w:szCs w:val="32"/>
          <w:rtl/>
          <w:lang w:bidi="ar-DZ"/>
        </w:rPr>
        <w:t xml:space="preserve"> القرار معها ومع النص القانوني المطبق لهو عملية في غاية الصعوبة، تواجه قاضي المشروعية عندما يتصد</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 xml:space="preserve">ى للقرار المطعون فيه، وسيلجأ إلى استخدم المعيارين العضوي والموضوعي ومعايير فنية وتاريخية وطنية ودولية، إنها مسألة متاحة لقضاة </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مجلس الدولة</w:t>
      </w:r>
      <w:r>
        <w:rPr>
          <w:rFonts w:ascii="Traditional Arabic" w:hAnsi="Traditional Arabic" w:cs="Traditional Arabic" w:hint="cs"/>
          <w:sz w:val="32"/>
          <w:szCs w:val="32"/>
          <w:rtl/>
          <w:lang w:bidi="ar-DZ"/>
        </w:rPr>
        <w:t>"</w:t>
      </w:r>
      <w:r w:rsidRPr="00523F8E">
        <w:rPr>
          <w:rFonts w:ascii="Traditional Arabic" w:hAnsi="Traditional Arabic" w:cs="Traditional Arabic" w:hint="cs"/>
          <w:sz w:val="32"/>
          <w:szCs w:val="32"/>
          <w:rtl/>
          <w:lang w:bidi="ar-DZ"/>
        </w:rPr>
        <w:t xml:space="preserve"> من الناحية العملية دون غيرهم، الذين عليهم الاستعانة بمراكز الخبرة والبحث العلمي</w:t>
      </w:r>
      <w:r>
        <w:rPr>
          <w:rFonts w:ascii="Traditional Arabic" w:hAnsi="Traditional Arabic" w:cs="Traditional Arabic" w:hint="cs"/>
          <w:sz w:val="32"/>
          <w:szCs w:val="32"/>
          <w:rtl/>
          <w:lang w:bidi="ar-DZ"/>
        </w:rPr>
        <w:t xml:space="preserve"> والفني في المؤسسات الجامعية والخاصة وطنيا ودوليا تمكنهم من اتخاذ قرارات تصنّف اجتهادا قضائيا حقيقيا...</w:t>
      </w:r>
    </w:p>
    <w:p w:rsidR="00FE2AAA" w:rsidRPr="00536493" w:rsidRDefault="00FE2AAA" w:rsidP="00FE2AAA">
      <w:pPr>
        <w:bidi/>
        <w:spacing w:line="240" w:lineRule="auto"/>
        <w:rPr>
          <w:rFonts w:ascii="Traditional Arabic" w:hAnsi="Traditional Arabic" w:cs="Traditional Arabic"/>
          <w:b/>
          <w:bCs/>
          <w:sz w:val="32"/>
          <w:szCs w:val="32"/>
          <w:rtl/>
          <w:lang w:bidi="ar-DZ"/>
        </w:rPr>
      </w:pPr>
      <w:proofErr w:type="gramStart"/>
      <w:r w:rsidRPr="00536493">
        <w:rPr>
          <w:rFonts w:ascii="Traditional Arabic" w:hAnsi="Traditional Arabic" w:cs="Traditional Arabic" w:hint="cs"/>
          <w:b/>
          <w:bCs/>
          <w:sz w:val="32"/>
          <w:szCs w:val="32"/>
          <w:rtl/>
          <w:lang w:bidi="ar-DZ"/>
        </w:rPr>
        <w:t>تعريف</w:t>
      </w:r>
      <w:proofErr w:type="gramEnd"/>
      <w:r w:rsidRPr="00536493">
        <w:rPr>
          <w:rFonts w:ascii="Traditional Arabic" w:hAnsi="Traditional Arabic" w:cs="Traditional Arabic" w:hint="cs"/>
          <w:b/>
          <w:bCs/>
          <w:sz w:val="32"/>
          <w:szCs w:val="32"/>
          <w:rtl/>
          <w:lang w:bidi="ar-DZ"/>
        </w:rPr>
        <w:t xml:space="preserve"> الظروف الاستثنائية</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"ت</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فترض نظرية الظروف الاستثنائية وضعا غير طبيعي وغير مألوف"، هذا التعريف مستمد</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فيما يبدو</w:t>
      </w:r>
      <w:r>
        <w:rPr>
          <w:rFonts w:ascii="Traditional Arabic" w:hAnsi="Traditional Arabic" w:cs="Traditional Arabic" w:hint="cs"/>
          <w:sz w:val="32"/>
          <w:szCs w:val="32"/>
          <w:rtl/>
          <w:lang w:bidi="ar-DZ"/>
        </w:rPr>
        <w:t xml:space="preserve"> من تعريف القانون الإداري نفسه، من أن قواعده استثنائية وغير مألوفة في القانون الخاص، وهذا يبدو توصيفا غامضا من الناحيتين النظرية والعملية، ويجعل السلطة العمومية الإدارية تتذرع بما هو غير مألوف من الأوضاع والوقائع والمستجدات لتبرير أعمالها ...، </w:t>
      </w:r>
      <w:proofErr w:type="gramStart"/>
      <w:r>
        <w:rPr>
          <w:rFonts w:ascii="Traditional Arabic" w:hAnsi="Traditional Arabic" w:cs="Traditional Arabic" w:hint="cs"/>
          <w:sz w:val="32"/>
          <w:szCs w:val="32"/>
          <w:rtl/>
          <w:lang w:bidi="ar-DZ"/>
        </w:rPr>
        <w:t>لكن</w:t>
      </w:r>
      <w:proofErr w:type="gramEnd"/>
      <w:r>
        <w:rPr>
          <w:rFonts w:ascii="Traditional Arabic" w:hAnsi="Traditional Arabic" w:cs="Traditional Arabic" w:hint="cs"/>
          <w:sz w:val="32"/>
          <w:szCs w:val="32"/>
          <w:rtl/>
          <w:lang w:bidi="ar-DZ"/>
        </w:rPr>
        <w:t xml:space="preserve"> رغم ذلك فهو يقترب من مفهوم النظرية المؤسِّسة للظروف الاستثنائية، اعتمادا على عنصر الأوضاع غير الطبيعية وغير العادية، بشرط أن يكون مداها واسعا ومؤثرا ويُعيق فعليا سير الحياة العادية للمؤسسات والناس.</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وهناك من يعر</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فها بالقول "لا يمكن التحجج بالظروف الاستثنائية إلاّ عندما ينتج عنها استحالة تصرف الإدارة في ظل</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المشروعية القانونية"، حيث 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تخذ </w:t>
      </w:r>
      <w:r>
        <w:rPr>
          <w:rFonts w:ascii="Traditional Arabic" w:hAnsi="Traditional Arabic" w:cs="Traditional Arabic" w:hint="cs"/>
          <w:sz w:val="32"/>
          <w:szCs w:val="32"/>
          <w:rtl/>
          <w:lang w:bidi="ar-DZ"/>
        </w:rPr>
        <w:t xml:space="preserve">هذا التعريف </w:t>
      </w:r>
      <w:r w:rsidRPr="002E6756">
        <w:rPr>
          <w:rFonts w:ascii="Traditional Arabic" w:hAnsi="Traditional Arabic" w:cs="Traditional Arabic" w:hint="cs"/>
          <w:sz w:val="32"/>
          <w:szCs w:val="32"/>
          <w:rtl/>
          <w:lang w:bidi="ar-DZ"/>
        </w:rPr>
        <w:t xml:space="preserve">من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استحالة تصرف الإدارة بشكل طبيعي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معيارا </w:t>
      </w:r>
      <w:r>
        <w:rPr>
          <w:rFonts w:ascii="Traditional Arabic" w:hAnsi="Traditional Arabic" w:cs="Traditional Arabic" w:hint="cs"/>
          <w:sz w:val="32"/>
          <w:szCs w:val="32"/>
          <w:rtl/>
          <w:lang w:bidi="ar-DZ"/>
        </w:rPr>
        <w:t>للحالة الاستثنائية يبيح للإدارة</w:t>
      </w:r>
      <w:r w:rsidRPr="002E6756">
        <w:rPr>
          <w:rFonts w:ascii="Traditional Arabic" w:hAnsi="Traditional Arabic" w:cs="Traditional Arabic" w:hint="cs"/>
          <w:sz w:val="32"/>
          <w:szCs w:val="32"/>
          <w:rtl/>
          <w:lang w:bidi="ar-DZ"/>
        </w:rPr>
        <w:t xml:space="preserve"> مخالف</w:t>
      </w:r>
      <w:r>
        <w:rPr>
          <w:rFonts w:ascii="Traditional Arabic" w:hAnsi="Traditional Arabic" w:cs="Traditional Arabic" w:hint="cs"/>
          <w:sz w:val="32"/>
          <w:szCs w:val="32"/>
          <w:rtl/>
          <w:lang w:bidi="ar-DZ"/>
        </w:rPr>
        <w:t>ة</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w:t>
      </w:r>
      <w:r w:rsidRPr="002E6756">
        <w:rPr>
          <w:rFonts w:ascii="Traditional Arabic" w:hAnsi="Traditional Arabic" w:cs="Traditional Arabic" w:hint="cs"/>
          <w:sz w:val="32"/>
          <w:szCs w:val="32"/>
          <w:rtl/>
          <w:lang w:bidi="ar-DZ"/>
        </w:rPr>
        <w:t>لمشروعية</w:t>
      </w:r>
      <w:r>
        <w:rPr>
          <w:rFonts w:ascii="Traditional Arabic" w:hAnsi="Traditional Arabic" w:cs="Traditional Arabic" w:hint="cs"/>
          <w:sz w:val="32"/>
          <w:szCs w:val="32"/>
          <w:rtl/>
          <w:lang w:bidi="ar-DZ"/>
        </w:rPr>
        <w:t xml:space="preserve"> القانونية</w:t>
      </w:r>
      <w:r w:rsidRPr="002E6756">
        <w:rPr>
          <w:rFonts w:ascii="Traditional Arabic" w:hAnsi="Traditional Arabic" w:cs="Traditional Arabic" w:hint="cs"/>
          <w:sz w:val="32"/>
          <w:szCs w:val="32"/>
          <w:rtl/>
          <w:lang w:bidi="ar-DZ"/>
        </w:rPr>
        <w:t>، فهو أيضا تعريف غير كاف لأنه لا يشير على الأقل إلى المدى الذي تبلغه</w:t>
      </w:r>
      <w:r>
        <w:rPr>
          <w:rFonts w:ascii="Traditional Arabic" w:hAnsi="Traditional Arabic" w:cs="Traditional Arabic" w:hint="cs"/>
          <w:sz w:val="32"/>
          <w:szCs w:val="32"/>
          <w:rtl/>
          <w:lang w:bidi="ar-DZ"/>
        </w:rPr>
        <w:t xml:space="preserve"> درجة الاستحالة واقعيا وإقليميا المبررة للتجاوز على مبدأ المشروعية، فإذا كانت الاستحالة محدودة وظرفية فهي من الناحيتين المنهجية والمنطقية لا تُؤسِس أبدا لنظرية الظروف الاستثنائية، بل يمكن اعتبارها "مجرد قوة قاهرة"، وأما القول بغير ذلك ممّا أشرنا إليه فإنه يوسّع قطعا في سلطة الإدارة في تقدير هذه الحالة بما يسمح لها بانتهاك مبدأ المشروعية بالقدر الذي تريد.</w:t>
      </w:r>
    </w:p>
    <w:p w:rsidR="00FE2AAA" w:rsidRPr="002E6756" w:rsidRDefault="00FE2AAA" w:rsidP="00FE2AAA">
      <w:pPr>
        <w:bidi/>
        <w:spacing w:after="120"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وبالنسبة </w:t>
      </w:r>
      <w:r>
        <w:rPr>
          <w:rFonts w:ascii="Traditional Arabic" w:hAnsi="Traditional Arabic" w:cs="Traditional Arabic" w:hint="cs"/>
          <w:sz w:val="32"/>
          <w:szCs w:val="32"/>
          <w:rtl/>
          <w:lang w:bidi="ar-DZ"/>
        </w:rPr>
        <w:t>ل</w:t>
      </w:r>
      <w:r w:rsidRPr="002E6756">
        <w:rPr>
          <w:rFonts w:ascii="Traditional Arabic" w:hAnsi="Traditional Arabic" w:cs="Traditional Arabic" w:hint="cs"/>
          <w:sz w:val="32"/>
          <w:szCs w:val="32"/>
          <w:rtl/>
          <w:lang w:bidi="ar-DZ"/>
        </w:rPr>
        <w:t>لتعريف</w:t>
      </w:r>
      <w:r>
        <w:rPr>
          <w:rFonts w:ascii="Traditional Arabic" w:hAnsi="Traditional Arabic" w:cs="Traditional Arabic" w:hint="cs"/>
          <w:sz w:val="32"/>
          <w:szCs w:val="32"/>
          <w:rtl/>
          <w:lang w:bidi="ar-DZ"/>
        </w:rPr>
        <w:t xml:space="preserve"> التالي</w:t>
      </w:r>
      <w:r w:rsidRPr="002E6756">
        <w:rPr>
          <w:rFonts w:ascii="Traditional Arabic" w:hAnsi="Traditional Arabic" w:cs="Traditional Arabic" w:hint="cs"/>
          <w:sz w:val="32"/>
          <w:szCs w:val="32"/>
          <w:rtl/>
          <w:lang w:bidi="ar-DZ"/>
        </w:rPr>
        <w:t xml:space="preserve"> "لا تؤدي الظروف الاستثنائية إلى إعفاء الإدارة من وجوب احترامها لمبدأ المشروعية إلا</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عندما تتطلب ذلك مصلحة عامة"، فهو الآخر</w:t>
      </w:r>
      <w:r>
        <w:rPr>
          <w:rFonts w:ascii="Traditional Arabic" w:hAnsi="Traditional Arabic" w:cs="Traditional Arabic" w:hint="cs"/>
          <w:sz w:val="32"/>
          <w:szCs w:val="32"/>
          <w:rtl/>
          <w:lang w:bidi="ar-DZ"/>
        </w:rPr>
        <w:t xml:space="preserve"> يشير </w:t>
      </w:r>
      <w:r w:rsidRPr="002E6756">
        <w:rPr>
          <w:rFonts w:ascii="Traditional Arabic" w:hAnsi="Traditional Arabic" w:cs="Traditional Arabic" w:hint="cs"/>
          <w:sz w:val="32"/>
          <w:szCs w:val="32"/>
          <w:rtl/>
          <w:lang w:bidi="ar-DZ"/>
        </w:rPr>
        <w:t>إلى الغاية من العمل ال</w:t>
      </w:r>
      <w:r>
        <w:rPr>
          <w:rFonts w:ascii="Traditional Arabic" w:hAnsi="Traditional Arabic" w:cs="Traditional Arabic" w:hint="cs"/>
          <w:sz w:val="32"/>
          <w:szCs w:val="32"/>
          <w:rtl/>
          <w:lang w:bidi="ar-DZ"/>
        </w:rPr>
        <w:t>إداري</w:t>
      </w:r>
      <w:r w:rsidRPr="002E6756">
        <w:rPr>
          <w:rFonts w:ascii="Traditional Arabic" w:hAnsi="Traditional Arabic" w:cs="Traditional Arabic" w:hint="cs"/>
          <w:sz w:val="32"/>
          <w:szCs w:val="32"/>
          <w:rtl/>
          <w:lang w:bidi="ar-DZ"/>
        </w:rPr>
        <w:t xml:space="preserve"> في الظروف الاستثنائية، من أن إعفاء الإدارة بعدم إجبارها على احترام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مبدأ المشروعية </w:t>
      </w:r>
      <w:r>
        <w:rPr>
          <w:rFonts w:ascii="Traditional Arabic" w:hAnsi="Traditional Arabic" w:cs="Traditional Arabic" w:hint="cs"/>
          <w:sz w:val="32"/>
          <w:szCs w:val="32"/>
          <w:rtl/>
          <w:lang w:bidi="ar-DZ"/>
        </w:rPr>
        <w:t xml:space="preserve">القانونية" يرتبط بمدى تحقيق "المصلحة </w:t>
      </w:r>
      <w:r>
        <w:rPr>
          <w:rFonts w:ascii="Traditional Arabic" w:hAnsi="Traditional Arabic" w:cs="Traditional Arabic" w:hint="cs"/>
          <w:sz w:val="32"/>
          <w:szCs w:val="32"/>
          <w:rtl/>
          <w:lang w:bidi="ar-DZ"/>
        </w:rPr>
        <w:lastRenderedPageBreak/>
        <w:t>العامة"</w:t>
      </w:r>
      <w:r w:rsidRPr="002E6756">
        <w:rPr>
          <w:rFonts w:ascii="Traditional Arabic" w:hAnsi="Traditional Arabic" w:cs="Traditional Arabic" w:hint="cs"/>
          <w:sz w:val="32"/>
          <w:szCs w:val="32"/>
          <w:rtl/>
          <w:lang w:bidi="ar-DZ"/>
        </w:rPr>
        <w:t xml:space="preserve">، وهذا التوصيف لا يشكل لوحده معيارا </w:t>
      </w:r>
      <w:r>
        <w:rPr>
          <w:rFonts w:ascii="Traditional Arabic" w:hAnsi="Traditional Arabic" w:cs="Traditional Arabic" w:hint="cs"/>
          <w:sz w:val="32"/>
          <w:szCs w:val="32"/>
          <w:rtl/>
          <w:lang w:bidi="ar-DZ"/>
        </w:rPr>
        <w:t xml:space="preserve">قانونيا </w:t>
      </w:r>
      <w:r w:rsidRPr="002E6756">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عتمد عليه، لأن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المصلحة العامة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شرط لازم لقيام الإدارة بأعمالها </w:t>
      </w:r>
      <w:r>
        <w:rPr>
          <w:rFonts w:ascii="Traditional Arabic" w:hAnsi="Traditional Arabic" w:cs="Traditional Arabic" w:hint="cs"/>
          <w:sz w:val="32"/>
          <w:szCs w:val="32"/>
          <w:rtl/>
          <w:lang w:bidi="ar-DZ"/>
        </w:rPr>
        <w:t xml:space="preserve">الإدارية </w:t>
      </w:r>
      <w:r w:rsidRPr="002E6756">
        <w:rPr>
          <w:rFonts w:ascii="Traditional Arabic" w:hAnsi="Traditional Arabic" w:cs="Traditional Arabic" w:hint="cs"/>
          <w:sz w:val="32"/>
          <w:szCs w:val="32"/>
          <w:rtl/>
          <w:lang w:bidi="ar-DZ"/>
        </w:rPr>
        <w:t xml:space="preserve">القانونية في الظروف العادية بشكل واضح أكثر منه في الظروف الاستثنائية. </w:t>
      </w:r>
    </w:p>
    <w:p w:rsidR="00FE2AAA" w:rsidRDefault="00FE2AAA" w:rsidP="00FE2AAA">
      <w:pPr>
        <w:bidi/>
        <w:spacing w:after="120"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بمعنى أن التقيّد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بالمصلحة العامة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أو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المصالح العليا للدولة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هو الغاية </w:t>
      </w:r>
      <w:r>
        <w:rPr>
          <w:rFonts w:ascii="Traditional Arabic" w:hAnsi="Traditional Arabic" w:cs="Traditional Arabic" w:hint="cs"/>
          <w:sz w:val="32"/>
          <w:szCs w:val="32"/>
          <w:rtl/>
          <w:lang w:bidi="ar-DZ"/>
        </w:rPr>
        <w:t>النهائية</w:t>
      </w:r>
      <w:r w:rsidRPr="002E6756">
        <w:rPr>
          <w:rFonts w:ascii="Traditional Arabic" w:hAnsi="Traditional Arabic" w:cs="Traditional Arabic" w:hint="cs"/>
          <w:sz w:val="32"/>
          <w:szCs w:val="32"/>
          <w:rtl/>
          <w:lang w:bidi="ar-DZ"/>
        </w:rPr>
        <w:t xml:space="preserve"> من جميع الأعمال </w:t>
      </w:r>
      <w:r>
        <w:rPr>
          <w:rFonts w:ascii="Traditional Arabic" w:hAnsi="Traditional Arabic" w:cs="Traditional Arabic" w:hint="cs"/>
          <w:sz w:val="32"/>
          <w:szCs w:val="32"/>
          <w:rtl/>
          <w:lang w:bidi="ar-DZ"/>
        </w:rPr>
        <w:t>الحكومية، ومثلها الأعمال الإدارية التي تأتيها</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w:t>
      </w:r>
      <w:r w:rsidRPr="002E6756">
        <w:rPr>
          <w:rFonts w:ascii="Traditional Arabic" w:hAnsi="Traditional Arabic" w:cs="Traditional Arabic" w:hint="cs"/>
          <w:sz w:val="32"/>
          <w:szCs w:val="32"/>
          <w:rtl/>
          <w:lang w:bidi="ar-DZ"/>
        </w:rPr>
        <w:t>لسلطات العمومية، و</w:t>
      </w:r>
      <w:r>
        <w:rPr>
          <w:rFonts w:ascii="Traditional Arabic" w:hAnsi="Traditional Arabic" w:cs="Traditional Arabic" w:hint="cs"/>
          <w:sz w:val="32"/>
          <w:szCs w:val="32"/>
          <w:rtl/>
          <w:lang w:bidi="ar-DZ"/>
        </w:rPr>
        <w:t xml:space="preserve">التي تقوم بها </w:t>
      </w:r>
      <w:r w:rsidRPr="002E6756">
        <w:rPr>
          <w:rFonts w:ascii="Traditional Arabic" w:hAnsi="Traditional Arabic" w:cs="Traditional Arabic" w:hint="cs"/>
          <w:sz w:val="32"/>
          <w:szCs w:val="32"/>
          <w:rtl/>
          <w:lang w:bidi="ar-DZ"/>
        </w:rPr>
        <w:t>مختلف المؤسسات</w:t>
      </w:r>
      <w:r>
        <w:rPr>
          <w:rFonts w:ascii="Traditional Arabic" w:hAnsi="Traditional Arabic" w:cs="Traditional Arabic" w:hint="cs"/>
          <w:sz w:val="32"/>
          <w:szCs w:val="32"/>
          <w:rtl/>
          <w:lang w:bidi="ar-DZ"/>
        </w:rPr>
        <w:t xml:space="preserve"> والإدارات العمومية في الظروف العادية والاستثنائية سواء بسواء، والخروج عن هذه الغاية السامية، يشكّل خروجا عن مهامها في إطار الاختصاصات والصلاحيات الممنوحة لها.</w:t>
      </w:r>
    </w:p>
    <w:p w:rsidR="00FE2AAA" w:rsidRPr="00536493" w:rsidRDefault="00FE2AAA" w:rsidP="00FE2AAA">
      <w:pPr>
        <w:bidi/>
        <w:spacing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قواعد</w:t>
      </w:r>
      <w:proofErr w:type="gramEnd"/>
      <w:r>
        <w:rPr>
          <w:rFonts w:ascii="Traditional Arabic" w:hAnsi="Traditional Arabic" w:cs="Traditional Arabic" w:hint="cs"/>
          <w:b/>
          <w:bCs/>
          <w:sz w:val="32"/>
          <w:szCs w:val="32"/>
          <w:rtl/>
          <w:lang w:bidi="ar-DZ"/>
        </w:rPr>
        <w:t xml:space="preserve"> مواجهة</w:t>
      </w:r>
      <w:r w:rsidRPr="00536493">
        <w:rPr>
          <w:rFonts w:ascii="Traditional Arabic" w:hAnsi="Traditional Arabic" w:cs="Traditional Arabic" w:hint="cs"/>
          <w:b/>
          <w:bCs/>
          <w:sz w:val="32"/>
          <w:szCs w:val="32"/>
          <w:rtl/>
          <w:lang w:bidi="ar-DZ"/>
        </w:rPr>
        <w:t xml:space="preserve"> الظروف الاستثنائية</w:t>
      </w:r>
    </w:p>
    <w:p w:rsidR="00FE2AAA" w:rsidRPr="002E6756" w:rsidRDefault="00FE2AAA" w:rsidP="00FE2AA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2E6756">
        <w:rPr>
          <w:rFonts w:ascii="Traditional Arabic" w:hAnsi="Traditional Arabic" w:cs="Traditional Arabic" w:hint="cs"/>
          <w:sz w:val="32"/>
          <w:szCs w:val="32"/>
          <w:rtl/>
          <w:lang w:bidi="ar-DZ"/>
        </w:rPr>
        <w:t xml:space="preserve">هنا يتعين على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السلط</w:t>
      </w:r>
      <w:r>
        <w:rPr>
          <w:rFonts w:ascii="Traditional Arabic" w:hAnsi="Traditional Arabic" w:cs="Traditional Arabic" w:hint="cs"/>
          <w:sz w:val="32"/>
          <w:szCs w:val="32"/>
          <w:rtl/>
          <w:lang w:bidi="ar-DZ"/>
        </w:rPr>
        <w:t>ة التنفيذية"</w:t>
      </w:r>
      <w:r w:rsidRPr="002E6756">
        <w:rPr>
          <w:rFonts w:ascii="Traditional Arabic" w:hAnsi="Traditional Arabic" w:cs="Traditional Arabic" w:hint="cs"/>
          <w:sz w:val="32"/>
          <w:szCs w:val="32"/>
          <w:rtl/>
          <w:lang w:bidi="ar-DZ"/>
        </w:rPr>
        <w:t xml:space="preserve"> التدخل تحت غطاء "الظروف الاستثنائية"، وهي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حالة واقعية</w:t>
      </w:r>
      <w:r>
        <w:rPr>
          <w:rFonts w:ascii="Traditional Arabic" w:hAnsi="Traditional Arabic" w:cs="Traditional Arabic" w:hint="cs"/>
          <w:sz w:val="32"/>
          <w:szCs w:val="32"/>
          <w:rtl/>
          <w:lang w:bidi="ar-DZ"/>
        </w:rPr>
        <w:t xml:space="preserve"> أو </w:t>
      </w:r>
      <w:proofErr w:type="gramStart"/>
      <w:r>
        <w:rPr>
          <w:rFonts w:ascii="Traditional Arabic" w:hAnsi="Traditional Arabic" w:cs="Traditional Arabic" w:hint="cs"/>
          <w:sz w:val="32"/>
          <w:szCs w:val="32"/>
          <w:rtl/>
          <w:lang w:bidi="ar-DZ"/>
        </w:rPr>
        <w:t>قانونية .</w:t>
      </w:r>
      <w:proofErr w:type="gramEnd"/>
      <w:r>
        <w:rPr>
          <w:rFonts w:ascii="Traditional Arabic" w:hAnsi="Traditional Arabic" w:cs="Traditional Arabic" w:hint="cs"/>
          <w:sz w:val="32"/>
          <w:szCs w:val="32"/>
          <w:rtl/>
          <w:lang w:bidi="ar-DZ"/>
        </w:rPr>
        <w:t>.. استثنائية مستجدّة"،</w:t>
      </w:r>
      <w:r w:rsidRPr="002E6756">
        <w:rPr>
          <w:rFonts w:ascii="Traditional Arabic" w:hAnsi="Traditional Arabic" w:cs="Traditional Arabic" w:hint="cs"/>
          <w:sz w:val="32"/>
          <w:szCs w:val="32"/>
          <w:rtl/>
          <w:lang w:bidi="ar-DZ"/>
        </w:rPr>
        <w:t xml:space="preserve"> جعلت القضاء </w:t>
      </w:r>
      <w:r>
        <w:rPr>
          <w:rFonts w:ascii="Traditional Arabic" w:hAnsi="Traditional Arabic" w:cs="Traditional Arabic" w:hint="cs"/>
          <w:sz w:val="32"/>
          <w:szCs w:val="32"/>
          <w:rtl/>
          <w:lang w:bidi="ar-DZ"/>
        </w:rPr>
        <w:t xml:space="preserve">الإداري </w:t>
      </w:r>
      <w:r w:rsidRPr="002E6756">
        <w:rPr>
          <w:rFonts w:ascii="Traditional Arabic" w:hAnsi="Traditional Arabic" w:cs="Traditional Arabic" w:hint="cs"/>
          <w:sz w:val="32"/>
          <w:szCs w:val="32"/>
          <w:rtl/>
          <w:lang w:bidi="ar-DZ"/>
        </w:rPr>
        <w:t xml:space="preserve">والفقه </w:t>
      </w:r>
      <w:r>
        <w:rPr>
          <w:rFonts w:ascii="Traditional Arabic" w:hAnsi="Traditional Arabic" w:cs="Traditional Arabic" w:hint="cs"/>
          <w:sz w:val="32"/>
          <w:szCs w:val="32"/>
          <w:rtl/>
          <w:lang w:bidi="ar-DZ"/>
        </w:rPr>
        <w:t xml:space="preserve">لاسيما الفرنسي </w:t>
      </w:r>
      <w:r w:rsidRPr="002E6756">
        <w:rPr>
          <w:rFonts w:ascii="Traditional Arabic" w:hAnsi="Traditional Arabic" w:cs="Traditional Arabic" w:hint="cs"/>
          <w:sz w:val="32"/>
          <w:szCs w:val="32"/>
          <w:rtl/>
          <w:lang w:bidi="ar-DZ"/>
        </w:rPr>
        <w:t xml:space="preserve">يؤسس لها نظرية قائمة بذاتها، </w:t>
      </w:r>
      <w:r>
        <w:rPr>
          <w:rFonts w:ascii="Traditional Arabic" w:hAnsi="Traditional Arabic" w:cs="Traditional Arabic" w:hint="cs"/>
          <w:sz w:val="32"/>
          <w:szCs w:val="32"/>
          <w:rtl/>
          <w:lang w:bidi="ar-DZ"/>
        </w:rPr>
        <w:t xml:space="preserve">أطلقوا عليها "نظرية الظروف الاستثنائية وسلطات الأزمة" </w:t>
      </w:r>
      <w:r w:rsidRPr="002E6756">
        <w:rPr>
          <w:rFonts w:ascii="Traditional Arabic" w:hAnsi="Traditional Arabic" w:cs="Traditional Arabic" w:hint="cs"/>
          <w:sz w:val="32"/>
          <w:szCs w:val="32"/>
          <w:rtl/>
          <w:lang w:bidi="ar-DZ"/>
        </w:rPr>
        <w:t>تتميز ببعض الشروط بحيث تقوم كلما توافرت في الواقع.</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ذلك أن (القواعد القانونية المؤل</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فة لمبدأ المشروعية و</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ضعت لمعالجة ظروف عادية وليس لمعالجة أوضاع وظروف طارئة) ، فهي </w:t>
      </w:r>
      <w:r>
        <w:rPr>
          <w:rFonts w:ascii="Traditional Arabic" w:hAnsi="Traditional Arabic" w:cs="Traditional Arabic" w:hint="cs"/>
          <w:sz w:val="32"/>
          <w:szCs w:val="32"/>
          <w:rtl/>
          <w:lang w:bidi="ar-DZ"/>
        </w:rPr>
        <w:t xml:space="preserve">بذلك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أي القواعد القانونية- تقف عاجزة في هذه الحالة،</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فهي ليست ملائمة</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وغير</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قادرة </w:t>
      </w:r>
      <w:r w:rsidRPr="002E6756">
        <w:rPr>
          <w:rFonts w:ascii="Traditional Arabic" w:hAnsi="Traditional Arabic" w:cs="Traditional Arabic" w:hint="cs"/>
          <w:sz w:val="32"/>
          <w:szCs w:val="32"/>
          <w:rtl/>
          <w:lang w:bidi="ar-DZ"/>
        </w:rPr>
        <w:t>على التصد</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ي ل</w:t>
      </w:r>
      <w:r>
        <w:rPr>
          <w:rFonts w:ascii="Traditional Arabic" w:hAnsi="Traditional Arabic" w:cs="Traditional Arabic" w:hint="cs"/>
          <w:sz w:val="32"/>
          <w:szCs w:val="32"/>
          <w:rtl/>
          <w:lang w:bidi="ar-DZ"/>
        </w:rPr>
        <w:t xml:space="preserve">ضمان حسن </w:t>
      </w:r>
      <w:r w:rsidRPr="002E6756">
        <w:rPr>
          <w:rFonts w:ascii="Traditional Arabic" w:hAnsi="Traditional Arabic" w:cs="Traditional Arabic" w:hint="cs"/>
          <w:sz w:val="32"/>
          <w:szCs w:val="32"/>
          <w:rtl/>
          <w:lang w:bidi="ar-DZ"/>
        </w:rPr>
        <w:t xml:space="preserve">سير المؤسسات </w:t>
      </w:r>
      <w:r>
        <w:rPr>
          <w:rFonts w:ascii="Traditional Arabic" w:hAnsi="Traditional Arabic" w:cs="Traditional Arabic" w:hint="cs"/>
          <w:sz w:val="32"/>
          <w:szCs w:val="32"/>
          <w:rtl/>
          <w:lang w:bidi="ar-DZ"/>
        </w:rPr>
        <w:t xml:space="preserve">والمرافق العمومية </w:t>
      </w:r>
      <w:r w:rsidRPr="002E6756">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خدمة</w:t>
      </w:r>
      <w:r w:rsidRPr="002E6756">
        <w:rPr>
          <w:rFonts w:ascii="Traditional Arabic" w:hAnsi="Traditional Arabic" w:cs="Traditional Arabic" w:hint="cs"/>
          <w:sz w:val="32"/>
          <w:szCs w:val="32"/>
          <w:rtl/>
          <w:lang w:bidi="ar-DZ"/>
        </w:rPr>
        <w:t xml:space="preserve"> الناس</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فكما يقولون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القانون ليس غاية في ذاته إنما ج</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عل للمحافظة على سلامة الأمة</w:t>
      </w:r>
      <w:r>
        <w:rPr>
          <w:rFonts w:ascii="Traditional Arabic" w:hAnsi="Traditional Arabic" w:cs="Traditional Arabic" w:hint="cs"/>
          <w:sz w:val="32"/>
          <w:szCs w:val="32"/>
          <w:rtl/>
          <w:lang w:bidi="ar-DZ"/>
        </w:rPr>
        <w:t xml:space="preserve">)، وهذا </w:t>
      </w:r>
      <w:r w:rsidRPr="002E6756">
        <w:rPr>
          <w:rFonts w:ascii="Traditional Arabic" w:hAnsi="Traditional Arabic" w:cs="Traditional Arabic" w:hint="cs"/>
          <w:sz w:val="32"/>
          <w:szCs w:val="32"/>
          <w:rtl/>
          <w:lang w:bidi="ar-DZ"/>
        </w:rPr>
        <w:t>م</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برر موضوعي لاستبعاد النصوص الرسمية</w:t>
      </w:r>
      <w:r>
        <w:rPr>
          <w:rFonts w:ascii="Traditional Arabic" w:hAnsi="Traditional Arabic" w:cs="Traditional Arabic" w:hint="cs"/>
          <w:sz w:val="32"/>
          <w:szCs w:val="32"/>
          <w:rtl/>
          <w:lang w:bidi="ar-DZ"/>
        </w:rPr>
        <w:t xml:space="preserve"> العادية بصفة مؤقتة، عندما تعجز السلطات العمومية عن مواجهة الظواهر الطبيعية والأوبئة والظروف والأوضاع المستجدّة، فتلجأ إلى استبدال تلك القواعد بقواعد أخرى تكون قادرة على توفير الأمان للشعب، وصالحة للمحافظة على وحدة وسلامة الاستقلال الوطني.  </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ونلاحظ أيضا أن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الظروف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كمصطلح سياسي وقانوني يأخذه المؤسس الدستوري والمشرع والقضاء بعناوين مختلفة منها حالة الأزمة، وحالة الضرورة، ومن ثم يصنفها تحت قانون ح</w:t>
      </w:r>
      <w:r>
        <w:rPr>
          <w:rFonts w:ascii="Traditional Arabic" w:hAnsi="Traditional Arabic" w:cs="Traditional Arabic" w:hint="cs"/>
          <w:sz w:val="32"/>
          <w:szCs w:val="32"/>
          <w:rtl/>
          <w:lang w:bidi="ar-DZ"/>
        </w:rPr>
        <w:t>الة الطوارئ أو الأحكام العرفية،</w:t>
      </w:r>
      <w:r w:rsidRPr="002E6756">
        <w:rPr>
          <w:rFonts w:ascii="Traditional Arabic" w:hAnsi="Traditional Arabic" w:cs="Traditional Arabic" w:hint="cs"/>
          <w:sz w:val="32"/>
          <w:szCs w:val="32"/>
          <w:rtl/>
          <w:lang w:bidi="ar-DZ"/>
        </w:rPr>
        <w:t xml:space="preserve"> أو حالة الحرب كما عبر عنها دستور </w:t>
      </w:r>
      <w:r w:rsidRPr="002E6756">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في الما</w:t>
      </w:r>
      <w:r w:rsidRPr="002E6756">
        <w:rPr>
          <w:rFonts w:ascii="Traditional Arabic" w:hAnsi="Traditional Arabic" w:cs="Traditional Arabic" w:hint="cs"/>
          <w:sz w:val="32"/>
          <w:szCs w:val="32"/>
          <w:rtl/>
          <w:lang w:bidi="ar-DZ"/>
        </w:rPr>
        <w:t>د</w:t>
      </w:r>
      <w:r>
        <w:rPr>
          <w:rFonts w:ascii="Traditional Arabic" w:hAnsi="Traditional Arabic" w:cs="Traditional Arabic" w:hint="cs"/>
          <w:sz w:val="32"/>
          <w:szCs w:val="32"/>
          <w:rtl/>
          <w:lang w:bidi="ar-DZ"/>
        </w:rPr>
        <w:t>ة</w:t>
      </w:r>
      <w:r w:rsidRPr="002E6756">
        <w:rPr>
          <w:rFonts w:ascii="Traditional Arabic" w:hAnsi="Traditional Arabic" w:cs="Traditional Arabic" w:hint="cs"/>
          <w:sz w:val="32"/>
          <w:szCs w:val="32"/>
          <w:rtl/>
          <w:lang w:bidi="ar-DZ"/>
        </w:rPr>
        <w:t xml:space="preserve"> </w:t>
      </w:r>
      <w:r w:rsidRPr="002E6756">
        <w:rPr>
          <w:rFonts w:ascii="Traditional Arabic" w:hAnsi="Traditional Arabic" w:cs="Traditional Arabic" w:hint="cs"/>
          <w:sz w:val="28"/>
          <w:szCs w:val="28"/>
          <w:rtl/>
          <w:lang w:bidi="ar-DZ"/>
        </w:rPr>
        <w:t>105</w:t>
      </w:r>
      <w:r w:rsidRPr="002E6756">
        <w:rPr>
          <w:rFonts w:ascii="Traditional Arabic" w:hAnsi="Traditional Arabic" w:cs="Traditional Arabic" w:hint="cs"/>
          <w:sz w:val="32"/>
          <w:szCs w:val="32"/>
          <w:rtl/>
          <w:lang w:bidi="ar-DZ"/>
        </w:rPr>
        <w:t xml:space="preserve"> وما يليها</w:t>
      </w:r>
      <w:r>
        <w:rPr>
          <w:rFonts w:ascii="Traditional Arabic" w:hAnsi="Traditional Arabic" w:cs="Traditional Arabic" w:hint="cs"/>
          <w:sz w:val="32"/>
          <w:szCs w:val="32"/>
          <w:rtl/>
          <w:lang w:bidi="ar-DZ"/>
        </w:rPr>
        <w:t xml:space="preserve">، والمادة </w:t>
      </w:r>
      <w:r w:rsidRPr="00DF4D57">
        <w:rPr>
          <w:rFonts w:ascii="Traditional Arabic" w:hAnsi="Traditional Arabic" w:cs="Traditional Arabic" w:hint="cs"/>
          <w:sz w:val="28"/>
          <w:szCs w:val="28"/>
          <w:rtl/>
          <w:lang w:bidi="ar-DZ"/>
        </w:rPr>
        <w:t>100</w:t>
      </w:r>
      <w:r>
        <w:rPr>
          <w:rFonts w:ascii="Traditional Arabic" w:hAnsi="Traditional Arabic" w:cs="Traditional Arabic" w:hint="cs"/>
          <w:sz w:val="32"/>
          <w:szCs w:val="32"/>
          <w:rtl/>
          <w:lang w:bidi="ar-DZ"/>
        </w:rPr>
        <w:t xml:space="preserve"> وما يليها من </w:t>
      </w:r>
      <w:r w:rsidRPr="00492210">
        <w:rPr>
          <w:rFonts w:ascii="Traditional Arabic" w:hAnsi="Traditional Arabic" w:cs="Traditional Arabic" w:hint="cs"/>
          <w:sz w:val="32"/>
          <w:szCs w:val="32"/>
          <w:rtl/>
          <w:lang w:bidi="ar-DZ"/>
        </w:rPr>
        <w:t>دستور</w:t>
      </w:r>
      <w:r>
        <w:rPr>
          <w:rFonts w:ascii="Traditional Arabic" w:hAnsi="Traditional Arabic" w:cs="Traditional Arabic" w:hint="cs"/>
          <w:sz w:val="32"/>
          <w:szCs w:val="32"/>
          <w:rtl/>
          <w:lang w:bidi="ar-DZ"/>
        </w:rPr>
        <w:t xml:space="preserve"> </w:t>
      </w:r>
      <w:r w:rsidRPr="00301D33">
        <w:rPr>
          <w:rFonts w:ascii="Traditional Arabic" w:hAnsi="Traditional Arabic" w:cs="Traditional Arabic" w:hint="cs"/>
          <w:sz w:val="28"/>
          <w:szCs w:val="28"/>
          <w:rtl/>
          <w:lang w:bidi="ar-DZ"/>
        </w:rPr>
        <w:t>2020</w:t>
      </w:r>
      <w:r w:rsidRPr="002E67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FE2AAA" w:rsidRDefault="00FE2AAA" w:rsidP="00FE2AA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غير أنه من الأهمية بمكان، التنبيه إلى أنه إذا زالت مبررات "الظروف الاستثنائية" وجب على الإدارة، أو السلطة العمومية المختصة، العودة فورا إلى الحياة العادية، لأن تلكم الظروف تتسم بطابع مؤقت، ولا يجوز أن تمتد مفاعيلها إلى مزاحمة قواعد التشريع والتنظيم المعمول بها في الحياة العادية، وبعبارة أخرى يمكننا القول أنه لا يجوز تحويل القواعد والإجراءات العادية إلى قواعد وتدابير استثنائية، وبالعكس لا يجوز تحويل أو تمديد القواعد والتدابير الاستثنائية لتطبيقها على الأحوال العادية، هذا منطق فاسد يطيح بنظرية الظروف الاستثنائية من الأساس.</w:t>
      </w:r>
    </w:p>
    <w:p w:rsidR="00FE2AAA" w:rsidRPr="00A01BEF" w:rsidRDefault="00FE2AAA" w:rsidP="00FE2AAA">
      <w:pPr>
        <w:bidi/>
        <w:spacing w:line="240" w:lineRule="auto"/>
        <w:rPr>
          <w:rFonts w:ascii="Traditional Arabic" w:hAnsi="Traditional Arabic" w:cs="Traditional Arabic"/>
          <w:b/>
          <w:bCs/>
          <w:sz w:val="32"/>
          <w:szCs w:val="32"/>
          <w:rtl/>
          <w:lang w:bidi="ar-DZ"/>
        </w:rPr>
      </w:pPr>
      <w:proofErr w:type="gramStart"/>
      <w:r w:rsidRPr="00A01BEF">
        <w:rPr>
          <w:rFonts w:ascii="Traditional Arabic" w:hAnsi="Traditional Arabic" w:cs="Traditional Arabic" w:hint="cs"/>
          <w:b/>
          <w:bCs/>
          <w:sz w:val="32"/>
          <w:szCs w:val="32"/>
          <w:rtl/>
          <w:lang w:bidi="ar-DZ"/>
        </w:rPr>
        <w:lastRenderedPageBreak/>
        <w:t>مراحل</w:t>
      </w:r>
      <w:proofErr w:type="gramEnd"/>
      <w:r w:rsidRPr="00A01BEF">
        <w:rPr>
          <w:rFonts w:ascii="Traditional Arabic" w:hAnsi="Traditional Arabic" w:cs="Traditional Arabic" w:hint="cs"/>
          <w:b/>
          <w:bCs/>
          <w:sz w:val="32"/>
          <w:szCs w:val="32"/>
          <w:rtl/>
          <w:lang w:bidi="ar-DZ"/>
        </w:rPr>
        <w:t xml:space="preserve"> تطور حالات الظروف الاستثنائية</w:t>
      </w:r>
    </w:p>
    <w:p w:rsidR="00FE2AAA" w:rsidRPr="002E6756"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لقد تعرض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مجلس الدولة الفرنسي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في فترة </w:t>
      </w:r>
      <w:r>
        <w:rPr>
          <w:rFonts w:ascii="Traditional Arabic" w:hAnsi="Traditional Arabic" w:cs="Traditional Arabic" w:hint="cs"/>
          <w:sz w:val="32"/>
          <w:szCs w:val="32"/>
          <w:rtl/>
          <w:lang w:bidi="ar-DZ"/>
        </w:rPr>
        <w:t xml:space="preserve">ما </w:t>
      </w:r>
      <w:r w:rsidRPr="002E6756">
        <w:rPr>
          <w:rFonts w:ascii="Traditional Arabic" w:hAnsi="Traditional Arabic" w:cs="Traditional Arabic" w:hint="cs"/>
          <w:sz w:val="32"/>
          <w:szCs w:val="32"/>
          <w:rtl/>
          <w:lang w:bidi="ar-DZ"/>
        </w:rPr>
        <w:t>قبل الحرب العالمية الأولى (</w:t>
      </w:r>
      <w:r w:rsidRPr="002E6756">
        <w:rPr>
          <w:rFonts w:ascii="Traditional Arabic" w:hAnsi="Traditional Arabic" w:cs="Traditional Arabic" w:hint="cs"/>
          <w:sz w:val="28"/>
          <w:szCs w:val="28"/>
          <w:rtl/>
          <w:lang w:bidi="ar-DZ"/>
        </w:rPr>
        <w:t>1814</w:t>
      </w:r>
      <w:r w:rsidRPr="002E6756">
        <w:rPr>
          <w:rFonts w:ascii="Traditional Arabic" w:hAnsi="Traditional Arabic" w:cs="Traditional Arabic" w:hint="cs"/>
          <w:sz w:val="32"/>
          <w:szCs w:val="32"/>
          <w:rtl/>
          <w:lang w:bidi="ar-DZ"/>
        </w:rPr>
        <w:t>-</w:t>
      </w:r>
      <w:r w:rsidRPr="002E6756">
        <w:rPr>
          <w:rFonts w:ascii="Traditional Arabic" w:hAnsi="Traditional Arabic" w:cs="Traditional Arabic" w:hint="cs"/>
          <w:sz w:val="28"/>
          <w:szCs w:val="28"/>
          <w:rtl/>
          <w:lang w:bidi="ar-DZ"/>
        </w:rPr>
        <w:t>1918</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للظروف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في بعض قراراته </w:t>
      </w:r>
      <w:r>
        <w:rPr>
          <w:rFonts w:ascii="Traditional Arabic" w:hAnsi="Traditional Arabic" w:cs="Traditional Arabic" w:hint="cs"/>
          <w:sz w:val="32"/>
          <w:szCs w:val="32"/>
          <w:rtl/>
          <w:lang w:bidi="ar-DZ"/>
        </w:rPr>
        <w:t xml:space="preserve">لاسيما </w:t>
      </w:r>
      <w:r w:rsidRPr="002E6756">
        <w:rPr>
          <w:rFonts w:ascii="Traditional Arabic" w:hAnsi="Traditional Arabic" w:cs="Traditional Arabic" w:hint="cs"/>
          <w:sz w:val="32"/>
          <w:szCs w:val="32"/>
          <w:rtl/>
          <w:lang w:bidi="ar-DZ"/>
        </w:rPr>
        <w:t xml:space="preserve">المتعلقة بالبلديات، لتبرير بعض </w:t>
      </w:r>
      <w:r>
        <w:rPr>
          <w:rFonts w:ascii="Traditional Arabic" w:hAnsi="Traditional Arabic" w:cs="Traditional Arabic" w:hint="cs"/>
          <w:sz w:val="32"/>
          <w:szCs w:val="32"/>
          <w:rtl/>
          <w:lang w:bidi="ar-DZ"/>
        </w:rPr>
        <w:t>أعمال</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الإدارة </w:t>
      </w:r>
      <w:r w:rsidRPr="002E6756">
        <w:rPr>
          <w:rFonts w:ascii="Traditional Arabic" w:hAnsi="Traditional Arabic" w:cs="Traditional Arabic" w:hint="cs"/>
          <w:sz w:val="32"/>
          <w:szCs w:val="32"/>
          <w:rtl/>
          <w:lang w:bidi="ar-DZ"/>
        </w:rPr>
        <w:t xml:space="preserve">التي تجاوزت فيها القانون منتهكة مبدأ المشروعية، غير أن الفقه </w:t>
      </w:r>
      <w:r>
        <w:rPr>
          <w:rFonts w:ascii="Traditional Arabic" w:hAnsi="Traditional Arabic" w:cs="Traditional Arabic" w:hint="cs"/>
          <w:sz w:val="32"/>
          <w:szCs w:val="32"/>
          <w:rtl/>
          <w:lang w:bidi="ar-DZ"/>
        </w:rPr>
        <w:t xml:space="preserve">الفرنسي </w:t>
      </w:r>
      <w:r w:rsidRPr="002E6756">
        <w:rPr>
          <w:rFonts w:ascii="Traditional Arabic" w:hAnsi="Traditional Arabic" w:cs="Traditional Arabic" w:hint="cs"/>
          <w:sz w:val="32"/>
          <w:szCs w:val="32"/>
          <w:rtl/>
          <w:lang w:bidi="ar-DZ"/>
        </w:rPr>
        <w:t>لا يعتبر</w:t>
      </w:r>
      <w:r>
        <w:rPr>
          <w:rFonts w:ascii="Traditional Arabic" w:hAnsi="Traditional Arabic" w:cs="Traditional Arabic" w:hint="cs"/>
          <w:sz w:val="32"/>
          <w:szCs w:val="32"/>
          <w:rtl/>
          <w:lang w:bidi="ar-DZ"/>
        </w:rPr>
        <w:t xml:space="preserve"> ذلك من حالات </w:t>
      </w:r>
      <w:r w:rsidRPr="002E6756">
        <w:rPr>
          <w:rFonts w:ascii="Traditional Arabic" w:hAnsi="Traditional Arabic" w:cs="Traditional Arabic" w:hint="cs"/>
          <w:sz w:val="32"/>
          <w:szCs w:val="32"/>
          <w:rtl/>
          <w:lang w:bidi="ar-DZ"/>
        </w:rPr>
        <w:t xml:space="preserve">الظروف الاستثنائية </w:t>
      </w:r>
      <w:r>
        <w:rPr>
          <w:rFonts w:ascii="Traditional Arabic" w:hAnsi="Traditional Arabic" w:cs="Traditional Arabic" w:hint="cs"/>
          <w:sz w:val="32"/>
          <w:szCs w:val="32"/>
          <w:rtl/>
          <w:lang w:bidi="ar-DZ"/>
        </w:rPr>
        <w:t>في</w:t>
      </w:r>
      <w:r w:rsidRPr="002E6756">
        <w:rPr>
          <w:rFonts w:ascii="Traditional Arabic" w:hAnsi="Traditional Arabic" w:cs="Traditional Arabic" w:hint="cs"/>
          <w:sz w:val="32"/>
          <w:szCs w:val="32"/>
          <w:rtl/>
          <w:lang w:bidi="ar-DZ"/>
        </w:rPr>
        <w:t xml:space="preserve"> الدولة والمجتمع، بل لا </w:t>
      </w:r>
      <w:r>
        <w:rPr>
          <w:rFonts w:ascii="Traditional Arabic" w:hAnsi="Traditional Arabic" w:cs="Traditional Arabic" w:hint="cs"/>
          <w:sz w:val="32"/>
          <w:szCs w:val="32"/>
          <w:rtl/>
          <w:lang w:bidi="ar-DZ"/>
        </w:rPr>
        <w:t>ت</w:t>
      </w:r>
      <w:r w:rsidRPr="002E6756">
        <w:rPr>
          <w:rFonts w:ascii="Traditional Arabic" w:hAnsi="Traditional Arabic" w:cs="Traditional Arabic" w:hint="cs"/>
          <w:sz w:val="32"/>
          <w:szCs w:val="32"/>
          <w:rtl/>
          <w:lang w:bidi="ar-DZ"/>
        </w:rPr>
        <w:t xml:space="preserve">شكل في الحقيقة سوى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حالات فردية خاصة ببعض البلديات مرت بظروف خاصة بها</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لا يكفي </w:t>
      </w:r>
      <w:r>
        <w:rPr>
          <w:rFonts w:ascii="Traditional Arabic" w:hAnsi="Traditional Arabic" w:cs="Traditional Arabic" w:hint="cs"/>
          <w:sz w:val="32"/>
          <w:szCs w:val="32"/>
          <w:rtl/>
          <w:lang w:bidi="ar-DZ"/>
        </w:rPr>
        <w:t xml:space="preserve">وحدها </w:t>
      </w:r>
      <w:r w:rsidRPr="002E6756">
        <w:rPr>
          <w:rFonts w:ascii="Traditional Arabic" w:hAnsi="Traditional Arabic" w:cs="Traditional Arabic" w:hint="cs"/>
          <w:sz w:val="32"/>
          <w:szCs w:val="32"/>
          <w:rtl/>
          <w:lang w:bidi="ar-DZ"/>
        </w:rPr>
        <w:t xml:space="preserve">أن تؤسس لنظرية قانونية وفقهية متكاملة.  </w:t>
      </w:r>
    </w:p>
    <w:p w:rsidR="00FE2AAA" w:rsidRPr="002E6756" w:rsidRDefault="00FE2AAA" w:rsidP="00FE2AAA">
      <w:pPr>
        <w:bidi/>
        <w:spacing w:after="0"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وأما أثناء </w:t>
      </w:r>
      <w:r>
        <w:rPr>
          <w:rFonts w:ascii="Traditional Arabic" w:hAnsi="Traditional Arabic" w:cs="Traditional Arabic" w:hint="cs"/>
          <w:sz w:val="32"/>
          <w:szCs w:val="32"/>
          <w:rtl/>
          <w:lang w:bidi="ar-DZ"/>
        </w:rPr>
        <w:t>مجريات</w:t>
      </w:r>
      <w:r w:rsidRPr="002E6756">
        <w:rPr>
          <w:rFonts w:ascii="Traditional Arabic" w:hAnsi="Traditional Arabic" w:cs="Traditional Arabic" w:hint="cs"/>
          <w:sz w:val="32"/>
          <w:szCs w:val="32"/>
          <w:rtl/>
          <w:lang w:bidi="ar-DZ"/>
        </w:rPr>
        <w:t xml:space="preserve"> الحرب العالمية الأولى في الفترة الزمنية المشار إليها أعلاه</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فقد أعطى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مجلس الدولة الفرنسي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نظرية الظروف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مدلولا ومعنى أكثر وضوحا وتفعيلا، مقررا أن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ليس هو نفسه في الظروف الاستثنائية التي تمر بها الدولة كما </w:t>
      </w:r>
      <w:r>
        <w:rPr>
          <w:rFonts w:ascii="Traditional Arabic" w:hAnsi="Traditional Arabic" w:cs="Traditional Arabic" w:hint="cs"/>
          <w:sz w:val="32"/>
          <w:szCs w:val="32"/>
          <w:rtl/>
          <w:lang w:bidi="ar-DZ"/>
        </w:rPr>
        <w:t xml:space="preserve">لو كانت </w:t>
      </w:r>
      <w:r w:rsidRPr="002E6756">
        <w:rPr>
          <w:rFonts w:ascii="Traditional Arabic" w:hAnsi="Traditional Arabic" w:cs="Traditional Arabic" w:hint="cs"/>
          <w:sz w:val="32"/>
          <w:szCs w:val="32"/>
          <w:rtl/>
          <w:lang w:bidi="ar-DZ"/>
        </w:rPr>
        <w:t>في ظروف عادية.</w:t>
      </w:r>
    </w:p>
    <w:p w:rsidR="00FE2AAA" w:rsidRDefault="00FE2AAA" w:rsidP="00FE2AA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ومن بين قرارات مجلس الدولة الفرنسي في هذا الشأن، أنه في سنة </w:t>
      </w:r>
      <w:r w:rsidRPr="004F6D3C">
        <w:rPr>
          <w:rFonts w:ascii="Traditional Arabic" w:hAnsi="Traditional Arabic" w:cs="Traditional Arabic" w:hint="cs"/>
          <w:sz w:val="28"/>
          <w:szCs w:val="28"/>
          <w:rtl/>
          <w:lang w:bidi="ar-DZ"/>
        </w:rPr>
        <w:t>1915</w:t>
      </w:r>
      <w:r>
        <w:rPr>
          <w:rFonts w:ascii="Traditional Arabic" w:hAnsi="Traditional Arabic" w:cs="Traditional Arabic" w:hint="cs"/>
          <w:sz w:val="32"/>
          <w:szCs w:val="32"/>
          <w:rtl/>
          <w:lang w:bidi="ar-DZ"/>
        </w:rPr>
        <w:t xml:space="preserve"> رفض طلبات إبطال قرارات إدارية وأعمال إدارية معيبة، كانت فعلا تستوجب الإبطال في الظروف العادية للدولة، وأنه طبّق أيضا في قرارات أخرى "نظرية الظروف الاستثنائية" مجيزا أعمالا إدارية للشرطة ما كان ليقبلها في الأحوال العادية. </w:t>
      </w:r>
    </w:p>
    <w:p w:rsidR="00FE2AAA" w:rsidRPr="00FA7D48" w:rsidRDefault="00FE2AAA" w:rsidP="00FE2AAA">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شروط و</w:t>
      </w:r>
      <w:r w:rsidRPr="00FA7D48">
        <w:rPr>
          <w:rFonts w:ascii="Traditional Arabic" w:hAnsi="Traditional Arabic" w:cs="Traditional Arabic" w:hint="cs"/>
          <w:b/>
          <w:bCs/>
          <w:sz w:val="32"/>
          <w:szCs w:val="32"/>
          <w:rtl/>
          <w:lang w:bidi="ar-DZ"/>
        </w:rPr>
        <w:t>آثار الظروف الاستثنائية</w:t>
      </w:r>
    </w:p>
    <w:p w:rsidR="00FE2AAA" w:rsidRPr="002E6756" w:rsidRDefault="00FE2AAA" w:rsidP="00FE2AA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أجل ا</w:t>
      </w:r>
      <w:r w:rsidRPr="002E6756">
        <w:rPr>
          <w:rFonts w:ascii="Traditional Arabic" w:hAnsi="Traditional Arabic" w:cs="Traditional Arabic" w:hint="cs"/>
          <w:sz w:val="32"/>
          <w:szCs w:val="32"/>
          <w:rtl/>
          <w:lang w:bidi="ar-DZ"/>
        </w:rPr>
        <w:t xml:space="preserve">لعمل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بنظرية الظروف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حسب الفقه واجتهاد القضاء الإداري، ينبغي تَوفر شروط معينة بقيامها فعلا تكون الدولة في حالة ظرف أو ظروف استثنائية، تترتب عنها </w:t>
      </w:r>
      <w:r w:rsidRPr="002E6756">
        <w:rPr>
          <w:rFonts w:ascii="Traditional Arabic" w:hAnsi="Traditional Arabic" w:cs="Traditional Arabic" w:hint="cs"/>
          <w:sz w:val="32"/>
          <w:szCs w:val="32"/>
          <w:rtl/>
          <w:lang w:bidi="ar-DZ"/>
        </w:rPr>
        <w:t xml:space="preserve">آثار </w:t>
      </w:r>
      <w:r>
        <w:rPr>
          <w:rFonts w:ascii="Traditional Arabic" w:hAnsi="Traditional Arabic" w:cs="Traditional Arabic" w:hint="cs"/>
          <w:sz w:val="32"/>
          <w:szCs w:val="32"/>
          <w:rtl/>
          <w:lang w:bidi="ar-DZ"/>
        </w:rPr>
        <w:t>نكتفي بالإشارة إلى أهمها لاسيما</w:t>
      </w:r>
      <w:r w:rsidRPr="002E6756">
        <w:rPr>
          <w:rFonts w:ascii="Traditional Arabic" w:hAnsi="Traditional Arabic" w:cs="Traditional Arabic" w:hint="cs"/>
          <w:sz w:val="32"/>
          <w:szCs w:val="32"/>
          <w:rtl/>
          <w:lang w:bidi="ar-DZ"/>
        </w:rPr>
        <w:t>:</w:t>
      </w:r>
    </w:p>
    <w:p w:rsidR="00FE2AAA" w:rsidRPr="002E6756"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 أن نظرية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الظروف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ت</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ضفي المشروعية على التدابير الضرورية التي تتخذها الإدارة في سبيل قيامها بأعمالها استنادا إلى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قانون الحالة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أو "قانون حالة الطوارئ" كما في بعض الدول، </w:t>
      </w:r>
      <w:r w:rsidRPr="002E6756">
        <w:rPr>
          <w:rFonts w:ascii="Traditional Arabic" w:hAnsi="Traditional Arabic" w:cs="Traditional Arabic" w:hint="cs"/>
          <w:sz w:val="32"/>
          <w:szCs w:val="32"/>
          <w:rtl/>
          <w:lang w:bidi="ar-DZ"/>
        </w:rPr>
        <w:t xml:space="preserve">بمعنى أن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المشروعية </w:t>
      </w:r>
      <w:r>
        <w:rPr>
          <w:rFonts w:ascii="Traditional Arabic" w:hAnsi="Traditional Arabic" w:cs="Traditional Arabic" w:hint="cs"/>
          <w:sz w:val="32"/>
          <w:szCs w:val="32"/>
          <w:rtl/>
          <w:lang w:bidi="ar-DZ"/>
        </w:rPr>
        <w:t xml:space="preserve">القانونية" </w:t>
      </w:r>
      <w:r w:rsidRPr="002E6756">
        <w:rPr>
          <w:rFonts w:ascii="Traditional Arabic" w:hAnsi="Traditional Arabic" w:cs="Traditional Arabic" w:hint="cs"/>
          <w:sz w:val="32"/>
          <w:szCs w:val="32"/>
          <w:rtl/>
          <w:lang w:bidi="ar-DZ"/>
        </w:rPr>
        <w:t xml:space="preserve">متوفرة لكنها تختلف عن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المشروعية العادية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لاختلاف مصدريهما</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لهذا وكما رأينا أعلاه</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كان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مجلس الدولة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الفرنسي يرى بحقّ أن مدلول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ليس هو نفسه في الظروف الاستثنائية التي تمر بها الدولة كما في الظروف العادية.</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 تسمح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الحالة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بتطبيق أي قانون أو تنظيم ساري المفعول جزئيا أو كليا</w:t>
      </w:r>
      <w:r>
        <w:rPr>
          <w:rFonts w:ascii="Traditional Arabic" w:hAnsi="Traditional Arabic" w:cs="Traditional Arabic" w:hint="cs"/>
          <w:sz w:val="32"/>
          <w:szCs w:val="32"/>
          <w:rtl/>
          <w:lang w:bidi="ar-DZ"/>
        </w:rPr>
        <w:t xml:space="preserve"> حسب الحاجة</w:t>
      </w:r>
      <w:r w:rsidRPr="002E6756">
        <w:rPr>
          <w:rFonts w:ascii="Traditional Arabic" w:hAnsi="Traditional Arabic" w:cs="Traditional Arabic" w:hint="cs"/>
          <w:sz w:val="32"/>
          <w:szCs w:val="32"/>
          <w:rtl/>
          <w:lang w:bidi="ar-DZ"/>
        </w:rPr>
        <w:t>، كما يمكنها الاستغناء عنهما وقتيا إلى غاية انتهاء الح</w:t>
      </w:r>
      <w:r>
        <w:rPr>
          <w:rFonts w:ascii="Traditional Arabic" w:hAnsi="Traditional Arabic" w:cs="Traditional Arabic" w:hint="cs"/>
          <w:sz w:val="32"/>
          <w:szCs w:val="32"/>
          <w:rtl/>
          <w:lang w:bidi="ar-DZ"/>
        </w:rPr>
        <w:t>ا</w:t>
      </w:r>
      <w:r w:rsidRPr="002E6756">
        <w:rPr>
          <w:rFonts w:ascii="Traditional Arabic" w:hAnsi="Traditional Arabic" w:cs="Traditional Arabic" w:hint="cs"/>
          <w:sz w:val="32"/>
          <w:szCs w:val="32"/>
          <w:rtl/>
          <w:lang w:bidi="ar-DZ"/>
        </w:rPr>
        <w:t>لة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وهذا الأثر </w:t>
      </w:r>
      <w:r>
        <w:rPr>
          <w:rFonts w:ascii="Traditional Arabic" w:hAnsi="Traditional Arabic" w:cs="Traditional Arabic" w:hint="cs"/>
          <w:sz w:val="32"/>
          <w:szCs w:val="32"/>
          <w:rtl/>
          <w:lang w:bidi="ar-DZ"/>
        </w:rPr>
        <w:t xml:space="preserve">الهام </w:t>
      </w:r>
      <w:r w:rsidRPr="002E6756">
        <w:rPr>
          <w:rFonts w:ascii="Traditional Arabic" w:hAnsi="Traditional Arabic" w:cs="Traditional Arabic" w:hint="cs"/>
          <w:sz w:val="32"/>
          <w:szCs w:val="32"/>
          <w:rtl/>
          <w:lang w:bidi="ar-DZ"/>
        </w:rPr>
        <w:t>يمنح</w:t>
      </w:r>
      <w:r>
        <w:rPr>
          <w:rFonts w:ascii="Traditional Arabic" w:hAnsi="Traditional Arabic" w:cs="Traditional Arabic" w:hint="cs"/>
          <w:sz w:val="32"/>
          <w:szCs w:val="32"/>
          <w:rtl/>
          <w:lang w:bidi="ar-DZ"/>
        </w:rPr>
        <w:t xml:space="preserve"> مرونة كبيرة للإدارة للتعامل الفوري مع الأوضاع الطارئة والمستجدّة، وفي هذا المجال نعتقد بأنه قد تطبّق بعض أحكام قوانين العقوبات مثلا في حدّها الأقصى، كما يمكن استبدالها بقواعد عرفية من ذات قانون الحالة الاستثنائية الصريحة والضمنية، وقد يتم الاستيلاء على الأملاك الخاصة لفائدة الأحوال الاستثنائية، ولا يشكل ذلك كله اعتداء أو تجاوزا على المشروعية.</w:t>
      </w:r>
    </w:p>
    <w:p w:rsidR="00FE2AAA" w:rsidRPr="002E6756" w:rsidRDefault="00FE2AAA" w:rsidP="00FE2AAA">
      <w:pPr>
        <w:bidi/>
        <w:spacing w:after="120"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lastRenderedPageBreak/>
        <w:t xml:space="preserve">     - وأيضا في ظل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نظرية الظروف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تتوسع صلاحيات الإدارة لتشمل اختصاصات لم تكن تملكها في الأحوال العادية</w:t>
      </w:r>
      <w:r>
        <w:rPr>
          <w:rFonts w:ascii="Traditional Arabic" w:hAnsi="Traditional Arabic" w:cs="Traditional Arabic" w:hint="cs"/>
          <w:sz w:val="32"/>
          <w:szCs w:val="32"/>
          <w:rtl/>
          <w:lang w:bidi="ar-DZ"/>
        </w:rPr>
        <w:t xml:space="preserve"> بسبب قيْد المشروعية القانونية</w:t>
      </w:r>
      <w:r w:rsidRPr="002E6756">
        <w:rPr>
          <w:rFonts w:ascii="Traditional Arabic" w:hAnsi="Traditional Arabic" w:cs="Traditional Arabic" w:hint="cs"/>
          <w:sz w:val="32"/>
          <w:szCs w:val="32"/>
          <w:rtl/>
          <w:lang w:bidi="ar-DZ"/>
        </w:rPr>
        <w:t xml:space="preserve">، أو هي ليست من مجالات اختصاصاتها المعروفة، أو تُستحدث لها صلاحيات جديدة تتناسب والأحوال الاستثنائية، وهذا يعني بتقديرنا أنها </w:t>
      </w:r>
      <w:r>
        <w:rPr>
          <w:rFonts w:ascii="Traditional Arabic" w:hAnsi="Traditional Arabic" w:cs="Traditional Arabic" w:hint="cs"/>
          <w:sz w:val="32"/>
          <w:szCs w:val="32"/>
          <w:rtl/>
          <w:lang w:bidi="ar-DZ"/>
        </w:rPr>
        <w:t xml:space="preserve">أعمال </w:t>
      </w:r>
      <w:r w:rsidRPr="002E6756">
        <w:rPr>
          <w:rFonts w:ascii="Traditional Arabic" w:hAnsi="Traditional Arabic" w:cs="Traditional Arabic" w:hint="cs"/>
          <w:sz w:val="32"/>
          <w:szCs w:val="32"/>
          <w:rtl/>
          <w:lang w:bidi="ar-DZ"/>
        </w:rPr>
        <w:t xml:space="preserve">مشروعة لا </w:t>
      </w:r>
      <w:r>
        <w:rPr>
          <w:rFonts w:ascii="Traditional Arabic" w:hAnsi="Traditional Arabic" w:cs="Traditional Arabic" w:hint="cs"/>
          <w:sz w:val="32"/>
          <w:szCs w:val="32"/>
          <w:rtl/>
          <w:lang w:bidi="ar-DZ"/>
        </w:rPr>
        <w:t>يجوز ال</w:t>
      </w:r>
      <w:r w:rsidRPr="002E6756">
        <w:rPr>
          <w:rFonts w:ascii="Traditional Arabic" w:hAnsi="Traditional Arabic" w:cs="Traditional Arabic" w:hint="cs"/>
          <w:sz w:val="32"/>
          <w:szCs w:val="32"/>
          <w:rtl/>
          <w:lang w:bidi="ar-DZ"/>
        </w:rPr>
        <w:t>طعن فيها لتجاوز السلطة</w:t>
      </w:r>
      <w:r>
        <w:rPr>
          <w:rFonts w:ascii="Traditional Arabic" w:hAnsi="Traditional Arabic" w:cs="Traditional Arabic" w:hint="cs"/>
          <w:sz w:val="32"/>
          <w:szCs w:val="32"/>
          <w:rtl/>
          <w:lang w:bidi="ar-DZ"/>
        </w:rPr>
        <w:t xml:space="preserve"> أمام القاضي الإداري</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 قد ت</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خوّل الظروف الاستثنائية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هيئة</w:t>
      </w:r>
      <w:r>
        <w:rPr>
          <w:rFonts w:ascii="Traditional Arabic" w:hAnsi="Traditional Arabic" w:cs="Traditional Arabic" w:hint="cs"/>
          <w:sz w:val="32"/>
          <w:szCs w:val="32"/>
          <w:rtl/>
          <w:lang w:bidi="ar-DZ"/>
        </w:rPr>
        <w:t xml:space="preserve"> رسمية"</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ما، كي </w:t>
      </w:r>
      <w:r w:rsidRPr="002E6756">
        <w:rPr>
          <w:rFonts w:ascii="Traditional Arabic" w:hAnsi="Traditional Arabic" w:cs="Traditional Arabic" w:hint="cs"/>
          <w:sz w:val="32"/>
          <w:szCs w:val="32"/>
          <w:rtl/>
          <w:lang w:bidi="ar-DZ"/>
        </w:rPr>
        <w:t xml:space="preserve">تقوم بمهام هي في الأصل من مهام الإدارة، وتكون </w:t>
      </w:r>
      <w:r>
        <w:rPr>
          <w:rFonts w:ascii="Traditional Arabic" w:hAnsi="Traditional Arabic" w:cs="Traditional Arabic" w:hint="cs"/>
          <w:sz w:val="32"/>
          <w:szCs w:val="32"/>
          <w:rtl/>
          <w:lang w:bidi="ar-DZ"/>
        </w:rPr>
        <w:t>الأعمال الصادرة عن هذه الهيئة</w:t>
      </w:r>
      <w:r w:rsidRPr="002E6756">
        <w:rPr>
          <w:rFonts w:ascii="Traditional Arabic" w:hAnsi="Traditional Arabic" w:cs="Traditional Arabic" w:hint="cs"/>
          <w:sz w:val="32"/>
          <w:szCs w:val="32"/>
          <w:rtl/>
          <w:lang w:bidi="ar-DZ"/>
        </w:rPr>
        <w:t xml:space="preserve"> صحيحة منتجة لآثارها الفورية من غير جواز الطعن فيها بعدم الاختصاص</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ومن التطبيقات الفعلية في هذا المضمار </w:t>
      </w:r>
      <w:r>
        <w:rPr>
          <w:rFonts w:ascii="Traditional Arabic" w:hAnsi="Traditional Arabic" w:cs="Traditional Arabic" w:hint="cs"/>
          <w:sz w:val="32"/>
          <w:szCs w:val="32"/>
          <w:rtl/>
          <w:lang w:bidi="ar-DZ"/>
        </w:rPr>
        <w:t>ب</w:t>
      </w:r>
      <w:r w:rsidRPr="002E6756">
        <w:rPr>
          <w:rFonts w:ascii="Traditional Arabic" w:hAnsi="Traditional Arabic" w:cs="Traditional Arabic" w:hint="cs"/>
          <w:sz w:val="32"/>
          <w:szCs w:val="32"/>
          <w:rtl/>
          <w:lang w:bidi="ar-DZ"/>
        </w:rPr>
        <w:t xml:space="preserve">بلادنا </w:t>
      </w:r>
      <w:r>
        <w:rPr>
          <w:rFonts w:ascii="Traditional Arabic" w:hAnsi="Traditional Arabic" w:cs="Traditional Arabic" w:hint="cs"/>
          <w:sz w:val="32"/>
          <w:szCs w:val="32"/>
          <w:rtl/>
          <w:lang w:bidi="ar-DZ"/>
        </w:rPr>
        <w:t xml:space="preserve">أنه، قد </w:t>
      </w:r>
      <w:r w:rsidRPr="002E6756">
        <w:rPr>
          <w:rFonts w:ascii="Traditional Arabic" w:hAnsi="Traditional Arabic" w:cs="Traditional Arabic" w:hint="cs"/>
          <w:sz w:val="32"/>
          <w:szCs w:val="32"/>
          <w:rtl/>
          <w:lang w:bidi="ar-DZ"/>
        </w:rPr>
        <w:t xml:space="preserve">تولت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قيادة أركان الجيش الوطني الشعبي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من خلال</w:t>
      </w:r>
      <w:r>
        <w:rPr>
          <w:rFonts w:ascii="Traditional Arabic" w:hAnsi="Traditional Arabic" w:cs="Traditional Arabic" w:hint="cs"/>
          <w:sz w:val="32"/>
          <w:szCs w:val="32"/>
          <w:rtl/>
          <w:lang w:bidi="ar-DZ"/>
        </w:rPr>
        <w:t xml:space="preserve"> قيادة</w:t>
      </w:r>
      <w:r w:rsidRPr="002E6756">
        <w:rPr>
          <w:rFonts w:ascii="Traditional Arabic" w:hAnsi="Traditional Arabic" w:cs="Traditional Arabic" w:hint="cs"/>
          <w:sz w:val="32"/>
          <w:szCs w:val="32"/>
          <w:rtl/>
          <w:lang w:bidi="ar-DZ"/>
        </w:rPr>
        <w:t xml:space="preserve"> "الدرك الوطني" تسيير حالة الطوارئ الخاصة بإقليم ولاية الأصنام سابقا (</w:t>
      </w:r>
      <w:proofErr w:type="spellStart"/>
      <w:r w:rsidRPr="002E6756">
        <w:rPr>
          <w:rFonts w:ascii="Traditional Arabic" w:hAnsi="Traditional Arabic" w:cs="Traditional Arabic" w:hint="cs"/>
          <w:sz w:val="32"/>
          <w:szCs w:val="32"/>
          <w:rtl/>
          <w:lang w:bidi="ar-DZ"/>
        </w:rPr>
        <w:t>الشلف</w:t>
      </w:r>
      <w:proofErr w:type="spellEnd"/>
      <w:r w:rsidRPr="002E6756">
        <w:rPr>
          <w:rFonts w:ascii="Traditional Arabic" w:hAnsi="Traditional Arabic" w:cs="Traditional Arabic" w:hint="cs"/>
          <w:sz w:val="32"/>
          <w:szCs w:val="32"/>
          <w:rtl/>
          <w:lang w:bidi="ar-DZ"/>
        </w:rPr>
        <w:t xml:space="preserve"> حاليا)</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عندما تعرضت لموجة من الزلزال ال</w:t>
      </w:r>
      <w:r>
        <w:rPr>
          <w:rFonts w:ascii="Traditional Arabic" w:hAnsi="Traditional Arabic" w:cs="Traditional Arabic" w:hint="cs"/>
          <w:sz w:val="32"/>
          <w:szCs w:val="32"/>
          <w:rtl/>
          <w:lang w:bidi="ar-DZ"/>
        </w:rPr>
        <w:t>مدمر</w:t>
      </w:r>
      <w:r w:rsidRPr="002E6756">
        <w:rPr>
          <w:rFonts w:ascii="Traditional Arabic" w:hAnsi="Traditional Arabic" w:cs="Traditional Arabic" w:hint="cs"/>
          <w:sz w:val="32"/>
          <w:szCs w:val="32"/>
          <w:rtl/>
          <w:lang w:bidi="ar-DZ"/>
        </w:rPr>
        <w:t xml:space="preserve"> سنة </w:t>
      </w:r>
      <w:r w:rsidRPr="002E6756">
        <w:rPr>
          <w:rFonts w:ascii="Traditional Arabic" w:hAnsi="Traditional Arabic" w:cs="Traditional Arabic" w:hint="cs"/>
          <w:sz w:val="28"/>
          <w:szCs w:val="28"/>
          <w:rtl/>
          <w:lang w:bidi="ar-DZ"/>
        </w:rPr>
        <w:t>1982</w:t>
      </w:r>
      <w:r w:rsidRPr="002E6756">
        <w:rPr>
          <w:rFonts w:ascii="Traditional Arabic" w:hAnsi="Traditional Arabic" w:cs="Traditional Arabic" w:hint="cs"/>
          <w:sz w:val="32"/>
          <w:szCs w:val="32"/>
          <w:rtl/>
          <w:lang w:bidi="ar-DZ"/>
        </w:rPr>
        <w:t xml:space="preserve">، أدى إلى </w:t>
      </w:r>
      <w:r>
        <w:rPr>
          <w:rFonts w:ascii="Traditional Arabic" w:hAnsi="Traditional Arabic" w:cs="Traditional Arabic" w:hint="cs"/>
          <w:sz w:val="32"/>
          <w:szCs w:val="32"/>
          <w:rtl/>
          <w:lang w:bidi="ar-DZ"/>
        </w:rPr>
        <w:t>ظروف</w:t>
      </w:r>
      <w:r w:rsidRPr="002E6756">
        <w:rPr>
          <w:rFonts w:ascii="Traditional Arabic" w:hAnsi="Traditional Arabic" w:cs="Traditional Arabic" w:hint="cs"/>
          <w:sz w:val="32"/>
          <w:szCs w:val="32"/>
          <w:rtl/>
          <w:lang w:bidi="ar-DZ"/>
        </w:rPr>
        <w:t xml:space="preserve"> خطيرة واستثنائية في الإقليم</w:t>
      </w:r>
      <w:r>
        <w:rPr>
          <w:rFonts w:ascii="Traditional Arabic" w:hAnsi="Traditional Arabic" w:cs="Traditional Arabic" w:hint="cs"/>
          <w:sz w:val="32"/>
          <w:szCs w:val="32"/>
          <w:rtl/>
          <w:lang w:bidi="ar-DZ"/>
        </w:rPr>
        <w:t xml:space="preserve"> لم تستط</w:t>
      </w:r>
      <w:r w:rsidRPr="002E6756">
        <w:rPr>
          <w:rFonts w:ascii="Traditional Arabic" w:hAnsi="Traditional Arabic" w:cs="Traditional Arabic" w:hint="cs"/>
          <w:sz w:val="32"/>
          <w:szCs w:val="32"/>
          <w:rtl/>
          <w:lang w:bidi="ar-DZ"/>
        </w:rPr>
        <w:t xml:space="preserve">ع </w:t>
      </w:r>
      <w:r>
        <w:rPr>
          <w:rFonts w:ascii="Traditional Arabic" w:hAnsi="Traditional Arabic" w:cs="Traditional Arabic" w:hint="cs"/>
          <w:sz w:val="32"/>
          <w:szCs w:val="32"/>
          <w:rtl/>
          <w:lang w:bidi="ar-DZ"/>
        </w:rPr>
        <w:t xml:space="preserve">الجماعات المحلية </w:t>
      </w:r>
      <w:r w:rsidRPr="002E6756">
        <w:rPr>
          <w:rFonts w:ascii="Traditional Arabic" w:hAnsi="Traditional Arabic" w:cs="Traditional Arabic" w:hint="cs"/>
          <w:sz w:val="32"/>
          <w:szCs w:val="32"/>
          <w:rtl/>
          <w:lang w:bidi="ar-DZ"/>
        </w:rPr>
        <w:t>والمرافق العمومية</w:t>
      </w:r>
      <w:r>
        <w:rPr>
          <w:rFonts w:ascii="Traditional Arabic" w:hAnsi="Traditional Arabic" w:cs="Traditional Arabic" w:hint="cs"/>
          <w:sz w:val="32"/>
          <w:szCs w:val="32"/>
          <w:rtl/>
          <w:lang w:bidi="ar-DZ"/>
        </w:rPr>
        <w:t xml:space="preserve"> الإدارية</w:t>
      </w:r>
      <w:r w:rsidRPr="002E6756">
        <w:rPr>
          <w:rFonts w:ascii="Traditional Arabic" w:hAnsi="Traditional Arabic" w:cs="Traditional Arabic" w:hint="cs"/>
          <w:sz w:val="32"/>
          <w:szCs w:val="32"/>
          <w:rtl/>
          <w:lang w:bidi="ar-DZ"/>
        </w:rPr>
        <w:t xml:space="preserve"> التعامل معها، وبالتالي تم تشكيل هيئة خاصة بها بموجب قانون حالة الطوارئ</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لها صلاحيات شاملة وفورية على كامل إقليم الولاية</w:t>
      </w:r>
      <w:r>
        <w:rPr>
          <w:rFonts w:ascii="Traditional Arabic" w:hAnsi="Traditional Arabic" w:cs="Traditional Arabic" w:hint="cs"/>
          <w:sz w:val="32"/>
          <w:szCs w:val="32"/>
          <w:rtl/>
          <w:lang w:bidi="ar-DZ"/>
        </w:rPr>
        <w:t xml:space="preserve"> وجميع المناطق المتضررة بفعل الزلزال</w:t>
      </w:r>
      <w:r w:rsidRPr="002E6756">
        <w:rPr>
          <w:rFonts w:ascii="Traditional Arabic" w:hAnsi="Traditional Arabic" w:cs="Traditional Arabic" w:hint="cs"/>
          <w:sz w:val="32"/>
          <w:szCs w:val="32"/>
          <w:rtl/>
          <w:lang w:bidi="ar-DZ"/>
        </w:rPr>
        <w:t>.</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 الظروف الاستثنائية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مشروعيتها 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فلا تمتد إلى الأعمال التي</w:t>
      </w:r>
      <w:r>
        <w:rPr>
          <w:rFonts w:ascii="Traditional Arabic" w:hAnsi="Traditional Arabic" w:cs="Traditional Arabic" w:hint="cs"/>
          <w:sz w:val="32"/>
          <w:szCs w:val="32"/>
          <w:rtl/>
          <w:lang w:bidi="ar-DZ"/>
        </w:rPr>
        <w:t xml:space="preserve"> تتقرر بعد زوال الحالة الاستثنائية، إنه أثر في غاية الأهمية، بمعنى أن قانون الحالة الاستثنائية ينتهي بانتهاء الحالة الطارئة التي تقرر من أجلها، وهذا يجعل تمديد تطبيقه ولو بصفة جزئية مخالفا للمشروعية القانونية ويقع باطلا، فمثلا إذا تمسكت عائلة تم إيواؤها في مسكن تابع لأحد الأفراد أو لجماعة محلية أو لمؤسسة عمومية معتبرة أنه بات ملكا لها بموجب قانون الطوارئ يكون دفعها باطلا وعديم الأثر ولا يلتفت إليه.   </w:t>
      </w:r>
    </w:p>
    <w:p w:rsidR="00FE2AAA" w:rsidRPr="000E3A6D" w:rsidRDefault="00FE2AAA" w:rsidP="00FE2AAA">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التمييز بين </w:t>
      </w:r>
      <w:r w:rsidRPr="000E3A6D">
        <w:rPr>
          <w:rFonts w:ascii="Traditional Arabic" w:hAnsi="Traditional Arabic" w:cs="Traditional Arabic" w:hint="cs"/>
          <w:b/>
          <w:bCs/>
          <w:sz w:val="32"/>
          <w:szCs w:val="32"/>
          <w:rtl/>
          <w:lang w:bidi="ar-DZ"/>
        </w:rPr>
        <w:t>الظروف الاستثنائية وحالة الاستعجال</w:t>
      </w:r>
      <w:r>
        <w:rPr>
          <w:rFonts w:ascii="Traditional Arabic" w:hAnsi="Traditional Arabic" w:cs="Traditional Arabic" w:hint="cs"/>
          <w:b/>
          <w:bCs/>
          <w:sz w:val="32"/>
          <w:szCs w:val="32"/>
          <w:rtl/>
          <w:lang w:bidi="ar-DZ"/>
        </w:rPr>
        <w:t xml:space="preserve"> والقوة القاهرة</w:t>
      </w:r>
    </w:p>
    <w:p w:rsidR="00FE2AAA" w:rsidRDefault="00FE2AAA" w:rsidP="00FE2AAA">
      <w:pPr>
        <w:bidi/>
        <w:spacing w:after="0" w:line="240" w:lineRule="auto"/>
        <w:jc w:val="both"/>
        <w:rPr>
          <w:rFonts w:ascii="Traditional Arabic" w:hAnsi="Traditional Arabic" w:cs="Traditional Arabic"/>
          <w:sz w:val="32"/>
          <w:szCs w:val="32"/>
          <w:rtl/>
          <w:lang w:bidi="ar-DZ"/>
        </w:rPr>
      </w:pPr>
      <w:proofErr w:type="gramStart"/>
      <w:r w:rsidRPr="000E3A6D">
        <w:rPr>
          <w:rFonts w:ascii="Traditional Arabic" w:hAnsi="Traditional Arabic" w:cs="Traditional Arabic" w:hint="cs"/>
          <w:b/>
          <w:bCs/>
          <w:sz w:val="32"/>
          <w:szCs w:val="32"/>
          <w:rtl/>
          <w:lang w:bidi="ar-DZ"/>
        </w:rPr>
        <w:t>الظروف</w:t>
      </w:r>
      <w:proofErr w:type="gramEnd"/>
      <w:r w:rsidRPr="000E3A6D">
        <w:rPr>
          <w:rFonts w:ascii="Traditional Arabic" w:hAnsi="Traditional Arabic" w:cs="Traditional Arabic" w:hint="cs"/>
          <w:b/>
          <w:bCs/>
          <w:sz w:val="32"/>
          <w:szCs w:val="32"/>
          <w:rtl/>
          <w:lang w:bidi="ar-DZ"/>
        </w:rPr>
        <w:t xml:space="preserve"> الاستثنائية وحالة الاستعجال</w:t>
      </w:r>
      <w:r>
        <w:rPr>
          <w:rFonts w:ascii="Traditional Arabic" w:hAnsi="Traditional Arabic" w:cs="Traditional Arabic" w:hint="cs"/>
          <w:b/>
          <w:bCs/>
          <w:sz w:val="32"/>
          <w:szCs w:val="32"/>
          <w:rtl/>
          <w:lang w:bidi="ar-DZ"/>
        </w:rPr>
        <w:t xml:space="preserve"> </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نلاحظ أن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حالة الاستعجال</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أمام القضاء الإداري</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نصّ</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عليها</w:t>
      </w:r>
      <w:r w:rsidRPr="002E6756">
        <w:rPr>
          <w:rFonts w:ascii="Traditional Arabic" w:hAnsi="Traditional Arabic" w:cs="Traditional Arabic" w:hint="cs"/>
          <w:sz w:val="32"/>
          <w:szCs w:val="32"/>
          <w:rtl/>
          <w:lang w:bidi="ar-DZ"/>
        </w:rPr>
        <w:t xml:space="preserve"> القانون رقم </w:t>
      </w:r>
      <w:r w:rsidRPr="002E6756">
        <w:rPr>
          <w:rFonts w:ascii="Traditional Arabic" w:hAnsi="Traditional Arabic" w:cs="Traditional Arabic" w:hint="cs"/>
          <w:sz w:val="28"/>
          <w:szCs w:val="28"/>
          <w:rtl/>
          <w:lang w:bidi="ar-DZ"/>
        </w:rPr>
        <w:t xml:space="preserve">08-09 </w:t>
      </w:r>
      <w:r w:rsidRPr="002E6756">
        <w:rPr>
          <w:rFonts w:ascii="Traditional Arabic" w:hAnsi="Traditional Arabic" w:cs="Traditional Arabic" w:hint="cs"/>
          <w:sz w:val="32"/>
          <w:szCs w:val="32"/>
          <w:rtl/>
          <w:lang w:bidi="ar-DZ"/>
        </w:rPr>
        <w:t xml:space="preserve">في المادة </w:t>
      </w:r>
      <w:r w:rsidRPr="002E6756">
        <w:rPr>
          <w:rFonts w:ascii="Traditional Arabic" w:hAnsi="Traditional Arabic" w:cs="Traditional Arabic" w:hint="cs"/>
          <w:sz w:val="28"/>
          <w:szCs w:val="28"/>
          <w:rtl/>
          <w:lang w:bidi="ar-DZ"/>
        </w:rPr>
        <w:t>917</w:t>
      </w:r>
      <w:r w:rsidRPr="002E6756">
        <w:rPr>
          <w:rFonts w:ascii="Traditional Arabic" w:hAnsi="Traditional Arabic" w:cs="Traditional Arabic" w:hint="cs"/>
          <w:sz w:val="32"/>
          <w:szCs w:val="32"/>
          <w:rtl/>
          <w:lang w:bidi="ar-DZ"/>
        </w:rPr>
        <w:t xml:space="preserve"> وما يليها، </w:t>
      </w:r>
      <w:r>
        <w:rPr>
          <w:rFonts w:ascii="Traditional Arabic" w:hAnsi="Traditional Arabic" w:cs="Traditional Arabic" w:hint="cs"/>
          <w:sz w:val="32"/>
          <w:szCs w:val="32"/>
          <w:rtl/>
          <w:lang w:bidi="ar-DZ"/>
        </w:rPr>
        <w:t>وهي م</w:t>
      </w:r>
      <w:r w:rsidRPr="002E6756">
        <w:rPr>
          <w:rFonts w:ascii="Traditional Arabic" w:hAnsi="Traditional Arabic" w:cs="Traditional Arabic" w:hint="cs"/>
          <w:sz w:val="32"/>
          <w:szCs w:val="32"/>
          <w:rtl/>
          <w:lang w:bidi="ar-DZ"/>
        </w:rPr>
        <w:t xml:space="preserve">ختلفة </w:t>
      </w:r>
      <w:r>
        <w:rPr>
          <w:rFonts w:ascii="Traditional Arabic" w:hAnsi="Traditional Arabic" w:cs="Traditional Arabic" w:hint="cs"/>
          <w:sz w:val="32"/>
          <w:szCs w:val="32"/>
          <w:rtl/>
          <w:lang w:bidi="ar-DZ"/>
        </w:rPr>
        <w:t xml:space="preserve">تماما </w:t>
      </w:r>
      <w:r w:rsidRPr="002E6756">
        <w:rPr>
          <w:rFonts w:ascii="Traditional Arabic" w:hAnsi="Traditional Arabic" w:cs="Traditional Arabic" w:hint="cs"/>
          <w:sz w:val="32"/>
          <w:szCs w:val="32"/>
          <w:rtl/>
          <w:lang w:bidi="ar-DZ"/>
        </w:rPr>
        <w:t xml:space="preserve">عن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الظروف الاستثنائية</w:t>
      </w:r>
      <w:r>
        <w:rPr>
          <w:rFonts w:ascii="Traditional Arabic" w:hAnsi="Traditional Arabic" w:cs="Traditional Arabic" w:hint="cs"/>
          <w:sz w:val="32"/>
          <w:szCs w:val="32"/>
          <w:rtl/>
          <w:lang w:bidi="ar-DZ"/>
        </w:rPr>
        <w:t>" المنصوص عليها في الدستور،</w:t>
      </w:r>
      <w:r w:rsidRPr="002E6756">
        <w:rPr>
          <w:rFonts w:ascii="Traditional Arabic" w:hAnsi="Traditional Arabic" w:cs="Traditional Arabic" w:hint="cs"/>
          <w:sz w:val="32"/>
          <w:szCs w:val="32"/>
          <w:rtl/>
          <w:lang w:bidi="ar-DZ"/>
        </w:rPr>
        <w:t xml:space="preserve"> أي أن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حالة الاستعجال</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لوحدها لا تسمح بقيام نظرية الظروف الاستثنائية، من كون الأولى تحدث بشكل دائم وتتصل من حيث شروطها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بدعوى في الموضوع</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تسبقها كأصل عام، وأن تقدير الحالة</w:t>
      </w:r>
      <w:r>
        <w:rPr>
          <w:rFonts w:ascii="Traditional Arabic" w:hAnsi="Traditional Arabic" w:cs="Traditional Arabic" w:hint="cs"/>
          <w:sz w:val="32"/>
          <w:szCs w:val="32"/>
          <w:rtl/>
          <w:lang w:bidi="ar-DZ"/>
        </w:rPr>
        <w:t xml:space="preserve"> الاستعجالية في المنازعة الإدارية تعود لقاضي الموضوع.</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2E6756">
        <w:rPr>
          <w:rFonts w:ascii="Traditional Arabic" w:hAnsi="Traditional Arabic" w:cs="Traditional Arabic" w:hint="cs"/>
          <w:sz w:val="32"/>
          <w:szCs w:val="32"/>
          <w:rtl/>
          <w:lang w:bidi="ar-DZ"/>
        </w:rPr>
        <w:t xml:space="preserve">وأما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نظرية الظروف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فأساسها دستوري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وتقدير قيامها من عدمه ذو طبيعة</w:t>
      </w:r>
      <w:r>
        <w:rPr>
          <w:rFonts w:ascii="Traditional Arabic" w:hAnsi="Traditional Arabic" w:cs="Traditional Arabic" w:hint="cs"/>
          <w:sz w:val="32"/>
          <w:szCs w:val="32"/>
          <w:rtl/>
          <w:lang w:bidi="ar-DZ"/>
        </w:rPr>
        <w:t xml:space="preserve"> سياسية في المقام الأول، تختص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السلطة التنفيذية ممثلة في رئيس الجمهورية ضمن إجراءات محددة سلفا في الدستور، وليس في قانون الإجراءات المدنية والإدارية السالف الذكر، وبالتالي فإن "المشروعية القانونية" قائمة في ظل حالة الاستعجال الإدارية، "والمشروعية الاستثنائية" قائمة في ظل الدستور وقانون حالة الطوارئ أو قانون الحالة الاستثنائية، سواء كانت في جزء من إقليم الجمهورية أو على المستوى الوطني. </w:t>
      </w:r>
    </w:p>
    <w:p w:rsidR="00FE2AAA" w:rsidRDefault="00FE2AAA" w:rsidP="00FE2AAA">
      <w:pPr>
        <w:bidi/>
        <w:spacing w:after="0" w:line="240" w:lineRule="auto"/>
        <w:jc w:val="both"/>
        <w:rPr>
          <w:rFonts w:ascii="Traditional Arabic" w:hAnsi="Traditional Arabic" w:cs="Traditional Arabic"/>
          <w:sz w:val="32"/>
          <w:szCs w:val="32"/>
          <w:rtl/>
          <w:lang w:bidi="ar-DZ"/>
        </w:rPr>
      </w:pPr>
      <w:r w:rsidRPr="000E3A6D">
        <w:rPr>
          <w:rFonts w:ascii="Traditional Arabic" w:hAnsi="Traditional Arabic" w:cs="Traditional Arabic" w:hint="cs"/>
          <w:b/>
          <w:bCs/>
          <w:sz w:val="32"/>
          <w:szCs w:val="32"/>
          <w:rtl/>
          <w:lang w:bidi="ar-DZ"/>
        </w:rPr>
        <w:lastRenderedPageBreak/>
        <w:t>الظروف الاستثنائية وحالة</w:t>
      </w:r>
      <w:r>
        <w:rPr>
          <w:rFonts w:ascii="Traditional Arabic" w:hAnsi="Traditional Arabic" w:cs="Traditional Arabic" w:hint="cs"/>
          <w:b/>
          <w:bCs/>
          <w:sz w:val="32"/>
          <w:szCs w:val="32"/>
          <w:rtl/>
          <w:lang w:bidi="ar-DZ"/>
        </w:rPr>
        <w:t xml:space="preserve"> القوة القاهرة</w:t>
      </w:r>
    </w:p>
    <w:p w:rsidR="00FE2AAA" w:rsidRDefault="00FE2AAA" w:rsidP="00FE2AA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فحسب الفقه والفضاء الإداري، تكون حالة القوة القاهرة محدودة في مداها وفي آثارها، وهي تتصل خاصة بتنفيذ الأشغال وتقديم الخدمات، ومجالها العقود التي يبرمها أشخاص معنويون عموميون لاسيما في إطار قانون الصفقات العمومية رقم </w:t>
      </w:r>
      <w:r>
        <w:rPr>
          <w:rFonts w:ascii="Traditional Arabic" w:hAnsi="Traditional Arabic" w:cs="Traditional Arabic" w:hint="cs"/>
          <w:sz w:val="28"/>
          <w:szCs w:val="28"/>
          <w:rtl/>
          <w:lang w:bidi="ar-DZ"/>
        </w:rPr>
        <w:t>15-247</w:t>
      </w:r>
      <w:r w:rsidRPr="00C01EF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حيث يمكن أن تَعترض المتعامل "حالة قوة قاهرة" لا يستطيع مواجهتها، فتؤدي إلى إخلاله بالتزاماته العقدية وتؤثر سلبا في تنفيذها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دون أن يتجمّل مسؤوليتها- لأسباب لا يمكنه توقعها ودفعها، فيطلب من الإدارة المتعاقدة معه تسوية ملائمة، وفي حال المنازعة أمام القاضي المختص يقع عليه عبء إثبات "حالة القوة القاهرة" التي تسببت في عدم وفائه بما التزم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فمثلا لو تعاقدت شركة أشغال وطنية خاصة لبناء جسر على وادي الصمام، وأثناء تنفيذ الأشغال البالغة نسبة</w:t>
      </w:r>
      <w:r>
        <w:rPr>
          <w:rFonts w:ascii="Traditional Arabic" w:hAnsi="Traditional Arabic" w:cs="Traditional Arabic"/>
          <w:sz w:val="32"/>
          <w:szCs w:val="32"/>
          <w:lang w:bidi="ar-DZ"/>
        </w:rPr>
        <w:t xml:space="preserve"> </w:t>
      </w:r>
      <w:r w:rsidRPr="00C01EFF">
        <w:rPr>
          <w:rFonts w:ascii="Traditional Arabic" w:hAnsi="Traditional Arabic" w:cs="Traditional Arabic" w:hint="cs"/>
          <w:sz w:val="28"/>
          <w:szCs w:val="28"/>
          <w:rtl/>
          <w:lang w:bidi="ar-DZ"/>
        </w:rPr>
        <w:t>80</w:t>
      </w:r>
      <w:r w:rsidRPr="00C01EFF">
        <w:rPr>
          <w:rFonts w:ascii="Traditional Arabic" w:hAnsi="Traditional Arabic" w:cs="Traditional Arabic"/>
          <w:sz w:val="28"/>
          <w:szCs w:val="28"/>
          <w:lang w:bidi="ar-DZ"/>
        </w:rPr>
        <w:t xml:space="preserve">% </w:t>
      </w:r>
      <w:r w:rsidRPr="00C01EFF">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حدث فيضان أدى إلى أضرار جسيمة فيما تم إنجازه بلغت نسبتها </w:t>
      </w:r>
      <w:r w:rsidRPr="00C01EFF">
        <w:rPr>
          <w:rFonts w:ascii="Traditional Arabic" w:hAnsi="Traditional Arabic" w:cs="Traditional Arabic" w:hint="cs"/>
          <w:sz w:val="28"/>
          <w:szCs w:val="28"/>
          <w:rtl/>
          <w:lang w:bidi="ar-DZ"/>
        </w:rPr>
        <w:t>80</w:t>
      </w:r>
      <w:r w:rsidRPr="00C01EFF">
        <w:rPr>
          <w:rFonts w:ascii="Traditional Arabic" w:hAnsi="Traditional Arabic" w:cs="Traditional Arabic"/>
          <w:sz w:val="28"/>
          <w:szCs w:val="28"/>
          <w:lang w:bidi="ar-DZ"/>
        </w:rPr>
        <w:t xml:space="preserve">% </w:t>
      </w:r>
      <w:r w:rsidRPr="00C01EFF">
        <w:rPr>
          <w:rFonts w:ascii="Traditional Arabic" w:hAnsi="Traditional Arabic" w:cs="Traditional Arabic" w:hint="cs"/>
          <w:sz w:val="28"/>
          <w:szCs w:val="28"/>
          <w:rtl/>
          <w:lang w:bidi="ar-DZ"/>
        </w:rPr>
        <w:t xml:space="preserve"> </w:t>
      </w:r>
      <w:r w:rsidRPr="003362FE">
        <w:rPr>
          <w:rFonts w:ascii="Traditional Arabic" w:hAnsi="Traditional Arabic" w:cs="Traditional Arabic" w:hint="cs"/>
          <w:sz w:val="32"/>
          <w:szCs w:val="32"/>
          <w:rtl/>
          <w:lang w:bidi="ar-DZ"/>
        </w:rPr>
        <w:t>خسارة من</w:t>
      </w:r>
      <w:r>
        <w:rPr>
          <w:rFonts w:ascii="Traditional Arabic" w:hAnsi="Traditional Arabic" w:cs="Traditional Arabic" w:hint="cs"/>
          <w:sz w:val="32"/>
          <w:szCs w:val="32"/>
          <w:rtl/>
          <w:lang w:bidi="ar-DZ"/>
        </w:rPr>
        <w:t xml:space="preserve"> تكاليف الانجاز فضلا عن التأخير، وذلك بسبب "حالة قوة قاهرة"، هذه الأخيرة تقبل الإثبات بكل الوسائل.</w:t>
      </w:r>
    </w:p>
    <w:p w:rsidR="00FE2AAA" w:rsidRDefault="00FE2AAA" w:rsidP="004D54D2">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وأما خارج مجال القانون الإداري، والفقه واجتهاد القضاء الإداري، فتوجد مصطلحات متداولة، مثل، الظرف الاستثنائي، القوة القاهرة، توازن العقد</w:t>
      </w:r>
      <w:proofErr w:type="gramStart"/>
      <w:r>
        <w:rPr>
          <w:rFonts w:ascii="Traditional Arabic" w:hAnsi="Traditional Arabic" w:cs="Traditional Arabic" w:hint="cs"/>
          <w:sz w:val="32"/>
          <w:szCs w:val="32"/>
          <w:rtl/>
          <w:lang w:bidi="ar-DZ"/>
        </w:rPr>
        <w:t>، .</w:t>
      </w:r>
      <w:proofErr w:type="gramEnd"/>
      <w:r>
        <w:rPr>
          <w:rFonts w:ascii="Traditional Arabic" w:hAnsi="Traditional Arabic" w:cs="Traditional Arabic" w:hint="cs"/>
          <w:sz w:val="32"/>
          <w:szCs w:val="32"/>
          <w:rtl/>
          <w:lang w:bidi="ar-DZ"/>
        </w:rPr>
        <w:t xml:space="preserve">.. ومجالها القانون المدني والنصوص الخاصة، وأما حالة الاستعجال، فهي منظمة في قانون الإجراءات المدنية والإدارية، وكل هذه الحالات لا علاقة لها مباشرة بموضوع البحث.  </w:t>
      </w:r>
    </w:p>
    <w:p w:rsidR="00FE2AAA" w:rsidRPr="00796C93" w:rsidRDefault="00FE2AAA" w:rsidP="004D54D2">
      <w:pPr>
        <w:bidi/>
        <w:spacing w:line="240" w:lineRule="auto"/>
        <w:rPr>
          <w:rFonts w:ascii="Traditional Arabic" w:hAnsi="Traditional Arabic" w:cs="Traditional Arabic"/>
          <w:b/>
          <w:bCs/>
          <w:sz w:val="32"/>
          <w:szCs w:val="32"/>
          <w:rtl/>
          <w:lang w:bidi="ar-DZ"/>
        </w:rPr>
      </w:pPr>
      <w:r w:rsidRPr="00796C93">
        <w:rPr>
          <w:rFonts w:ascii="Traditional Arabic" w:hAnsi="Traditional Arabic" w:cs="Traditional Arabic" w:hint="cs"/>
          <w:b/>
          <w:bCs/>
          <w:sz w:val="32"/>
          <w:szCs w:val="32"/>
          <w:rtl/>
          <w:lang w:bidi="ar-DZ"/>
        </w:rPr>
        <w:t>مدى سيادة مبدأ المشروعية</w:t>
      </w:r>
      <w:r>
        <w:rPr>
          <w:rFonts w:ascii="Traditional Arabic" w:hAnsi="Traditional Arabic" w:cs="Traditional Arabic" w:hint="cs"/>
          <w:b/>
          <w:bCs/>
          <w:sz w:val="32"/>
          <w:szCs w:val="32"/>
          <w:rtl/>
          <w:lang w:bidi="ar-DZ"/>
        </w:rPr>
        <w:t xml:space="preserve"> في الظروف الاستثنائية </w:t>
      </w:r>
    </w:p>
    <w:p w:rsidR="00FE2AAA" w:rsidRPr="002E6756"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لقد بات من الثابت في الدولة المعاصرة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أن البيئة الطبيعية التي يزدهر فيها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هي </w:t>
      </w:r>
      <w:r>
        <w:rPr>
          <w:rFonts w:ascii="Traditional Arabic" w:hAnsi="Traditional Arabic" w:cs="Traditional Arabic" w:hint="cs"/>
          <w:sz w:val="32"/>
          <w:szCs w:val="32"/>
          <w:rtl/>
          <w:lang w:bidi="ar-DZ"/>
        </w:rPr>
        <w:t>البيئة العادية أو حالة "</w:t>
      </w:r>
      <w:r w:rsidRPr="002E6756">
        <w:rPr>
          <w:rFonts w:ascii="Traditional Arabic" w:hAnsi="Traditional Arabic" w:cs="Traditional Arabic" w:hint="cs"/>
          <w:sz w:val="32"/>
          <w:szCs w:val="32"/>
          <w:rtl/>
          <w:lang w:bidi="ar-DZ"/>
        </w:rPr>
        <w:t>الظروف العادية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لسير الدولة وسلطاتها ال</w:t>
      </w:r>
      <w:r>
        <w:rPr>
          <w:rFonts w:ascii="Traditional Arabic" w:hAnsi="Traditional Arabic" w:cs="Traditional Arabic" w:hint="cs"/>
          <w:sz w:val="32"/>
          <w:szCs w:val="32"/>
          <w:rtl/>
          <w:lang w:bidi="ar-DZ"/>
        </w:rPr>
        <w:t>دستور</w:t>
      </w:r>
      <w:r w:rsidRPr="002E6756">
        <w:rPr>
          <w:rFonts w:ascii="Traditional Arabic" w:hAnsi="Traditional Arabic" w:cs="Traditional Arabic" w:hint="cs"/>
          <w:sz w:val="32"/>
          <w:szCs w:val="32"/>
          <w:rtl/>
          <w:lang w:bidi="ar-DZ"/>
        </w:rPr>
        <w:t>ية ومؤسساتها ومرافقها الع</w:t>
      </w:r>
      <w:r>
        <w:rPr>
          <w:rFonts w:ascii="Traditional Arabic" w:hAnsi="Traditional Arabic" w:cs="Traditional Arabic" w:hint="cs"/>
          <w:sz w:val="32"/>
          <w:szCs w:val="32"/>
          <w:rtl/>
          <w:lang w:bidi="ar-DZ"/>
        </w:rPr>
        <w:t>ا</w:t>
      </w:r>
      <w:r w:rsidRPr="002E6756">
        <w:rPr>
          <w:rFonts w:ascii="Traditional Arabic" w:hAnsi="Traditional Arabic" w:cs="Traditional Arabic" w:hint="cs"/>
          <w:sz w:val="32"/>
          <w:szCs w:val="32"/>
          <w:rtl/>
          <w:lang w:bidi="ar-DZ"/>
        </w:rPr>
        <w:t xml:space="preserve">مة، بتقديم الخدمة </w:t>
      </w:r>
      <w:r>
        <w:rPr>
          <w:rFonts w:ascii="Traditional Arabic" w:hAnsi="Traditional Arabic" w:cs="Traditional Arabic" w:hint="cs"/>
          <w:sz w:val="32"/>
          <w:szCs w:val="32"/>
          <w:rtl/>
          <w:lang w:bidi="ar-DZ"/>
        </w:rPr>
        <w:t xml:space="preserve">العمومية </w:t>
      </w:r>
      <w:r w:rsidRPr="002E6756">
        <w:rPr>
          <w:rFonts w:ascii="Traditional Arabic" w:hAnsi="Traditional Arabic" w:cs="Traditional Arabic" w:hint="cs"/>
          <w:sz w:val="32"/>
          <w:szCs w:val="32"/>
          <w:rtl/>
          <w:lang w:bidi="ar-DZ"/>
        </w:rPr>
        <w:t>للناس</w:t>
      </w:r>
      <w:r>
        <w:rPr>
          <w:rFonts w:ascii="Traditional Arabic" w:hAnsi="Traditional Arabic" w:cs="Traditional Arabic" w:hint="cs"/>
          <w:sz w:val="32"/>
          <w:szCs w:val="32"/>
          <w:rtl/>
          <w:lang w:bidi="ar-DZ"/>
        </w:rPr>
        <w:t>، والوفاء بالتزاماتها الداخلية والخارجية،</w:t>
      </w:r>
      <w:r w:rsidRPr="002E6756">
        <w:rPr>
          <w:rFonts w:ascii="Traditional Arabic" w:hAnsi="Traditional Arabic" w:cs="Traditional Arabic" w:hint="cs"/>
          <w:sz w:val="32"/>
          <w:szCs w:val="32"/>
          <w:rtl/>
          <w:lang w:bidi="ar-DZ"/>
        </w:rPr>
        <w:t xml:space="preserve"> طبقا</w:t>
      </w:r>
      <w:r>
        <w:rPr>
          <w:rFonts w:ascii="Traditional Arabic" w:hAnsi="Traditional Arabic" w:cs="Traditional Arabic" w:hint="cs"/>
          <w:sz w:val="32"/>
          <w:szCs w:val="32"/>
          <w:rtl/>
          <w:lang w:bidi="ar-DZ"/>
        </w:rPr>
        <w:t xml:space="preserve"> للدستور</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وا</w:t>
      </w:r>
      <w:r w:rsidRPr="002E6756">
        <w:rPr>
          <w:rFonts w:ascii="Traditional Arabic" w:hAnsi="Traditional Arabic" w:cs="Traditional Arabic" w:hint="cs"/>
          <w:sz w:val="32"/>
          <w:szCs w:val="32"/>
          <w:rtl/>
          <w:lang w:bidi="ar-DZ"/>
        </w:rPr>
        <w:t>لنصوص القانونية والتنظيمية السارية المفعول.</w:t>
      </w:r>
    </w:p>
    <w:p w:rsidR="00FE2AAA" w:rsidRPr="002E6756" w:rsidRDefault="00FE2AAA" w:rsidP="00FE2AAA">
      <w:pPr>
        <w:bidi/>
        <w:spacing w:after="120"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وبالمفهوم المخالف فإن البيئة غير الطبيعي</w:t>
      </w:r>
      <w:r>
        <w:rPr>
          <w:rFonts w:ascii="Traditional Arabic" w:hAnsi="Traditional Arabic" w:cs="Traditional Arabic" w:hint="cs"/>
          <w:sz w:val="32"/>
          <w:szCs w:val="32"/>
          <w:rtl/>
          <w:lang w:bidi="ar-DZ"/>
        </w:rPr>
        <w:t>ة، والمناخ غير المناسب الذي يخبو فيه</w:t>
      </w:r>
      <w:r w:rsidRPr="002E6756">
        <w:rPr>
          <w:rFonts w:ascii="Traditional Arabic" w:hAnsi="Traditional Arabic" w:cs="Traditional Arabic" w:hint="cs"/>
          <w:sz w:val="32"/>
          <w:szCs w:val="32"/>
          <w:rtl/>
          <w:lang w:bidi="ar-DZ"/>
        </w:rPr>
        <w:t xml:space="preserve"> بريق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مبدأ المشروعية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هو </w:t>
      </w:r>
      <w:r>
        <w:rPr>
          <w:rFonts w:ascii="Traditional Arabic" w:hAnsi="Traditional Arabic" w:cs="Traditional Arabic" w:hint="cs"/>
          <w:sz w:val="32"/>
          <w:szCs w:val="32"/>
          <w:rtl/>
          <w:lang w:bidi="ar-DZ"/>
        </w:rPr>
        <w:t>"حالة</w:t>
      </w:r>
      <w:r w:rsidRPr="002E6756">
        <w:rPr>
          <w:rFonts w:ascii="Traditional Arabic" w:hAnsi="Traditional Arabic" w:cs="Traditional Arabic" w:hint="cs"/>
          <w:sz w:val="32"/>
          <w:szCs w:val="32"/>
          <w:rtl/>
          <w:lang w:bidi="ar-DZ"/>
        </w:rPr>
        <w:t xml:space="preserve"> الظروف الاستثنائية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حيث</w:t>
      </w:r>
      <w:r w:rsidRPr="002E6756">
        <w:rPr>
          <w:rFonts w:ascii="Traditional Arabic" w:hAnsi="Traditional Arabic" w:cs="Traditional Arabic" w:hint="cs"/>
          <w:sz w:val="32"/>
          <w:szCs w:val="32"/>
          <w:rtl/>
          <w:lang w:bidi="ar-DZ"/>
        </w:rPr>
        <w:t xml:space="preserve"> ت</w:t>
      </w:r>
      <w:r>
        <w:rPr>
          <w:rFonts w:ascii="Traditional Arabic" w:hAnsi="Traditional Arabic" w:cs="Traditional Arabic" w:hint="cs"/>
          <w:sz w:val="32"/>
          <w:szCs w:val="32"/>
          <w:rtl/>
          <w:lang w:bidi="ar-DZ"/>
        </w:rPr>
        <w:t>تمتع</w:t>
      </w:r>
      <w:r w:rsidRPr="002E6756">
        <w:rPr>
          <w:rFonts w:ascii="Traditional Arabic" w:hAnsi="Traditional Arabic" w:cs="Traditional Arabic" w:hint="cs"/>
          <w:sz w:val="32"/>
          <w:szCs w:val="32"/>
          <w:rtl/>
          <w:lang w:bidi="ar-DZ"/>
        </w:rPr>
        <w:t xml:space="preserve"> السلطات العمومية "</w:t>
      </w:r>
      <w:r>
        <w:rPr>
          <w:rFonts w:ascii="Traditional Arabic" w:hAnsi="Traditional Arabic" w:cs="Traditional Arabic" w:hint="cs"/>
          <w:sz w:val="32"/>
          <w:szCs w:val="32"/>
          <w:rtl/>
          <w:lang w:bidi="ar-DZ"/>
        </w:rPr>
        <w:t>ب</w:t>
      </w:r>
      <w:r w:rsidRPr="002E6756">
        <w:rPr>
          <w:rFonts w:ascii="Traditional Arabic" w:hAnsi="Traditional Arabic" w:cs="Traditional Arabic" w:hint="cs"/>
          <w:sz w:val="32"/>
          <w:szCs w:val="32"/>
          <w:rtl/>
          <w:lang w:bidi="ar-DZ"/>
        </w:rPr>
        <w:t>سلطات أزمة" غير عادية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تقتضي </w:t>
      </w:r>
      <w:r w:rsidRPr="002E6756">
        <w:rPr>
          <w:rFonts w:ascii="Traditional Arabic" w:hAnsi="Traditional Arabic" w:cs="Traditional Arabic" w:hint="cs"/>
          <w:sz w:val="32"/>
          <w:szCs w:val="32"/>
          <w:rtl/>
          <w:lang w:bidi="ar-DZ"/>
        </w:rPr>
        <w:t>ترتيبات</w:t>
      </w:r>
      <w:r>
        <w:rPr>
          <w:rFonts w:ascii="Traditional Arabic" w:hAnsi="Traditional Arabic" w:cs="Traditional Arabic" w:hint="cs"/>
          <w:sz w:val="32"/>
          <w:szCs w:val="32"/>
          <w:rtl/>
          <w:lang w:bidi="ar-DZ"/>
        </w:rPr>
        <w:t xml:space="preserve"> وتدابير</w:t>
      </w:r>
      <w:r w:rsidRPr="002E6756">
        <w:rPr>
          <w:rFonts w:ascii="Traditional Arabic" w:hAnsi="Traditional Arabic" w:cs="Traditional Arabic" w:hint="cs"/>
          <w:sz w:val="32"/>
          <w:szCs w:val="32"/>
          <w:rtl/>
          <w:lang w:bidi="ar-DZ"/>
        </w:rPr>
        <w:t xml:space="preserve"> استثنائية بموجبها يتم تسيير الدولة في ظروف استثنائية </w:t>
      </w:r>
      <w:r>
        <w:rPr>
          <w:rFonts w:ascii="Traditional Arabic" w:hAnsi="Traditional Arabic" w:cs="Traditional Arabic" w:hint="cs"/>
          <w:sz w:val="32"/>
          <w:szCs w:val="32"/>
          <w:rtl/>
          <w:lang w:bidi="ar-DZ"/>
        </w:rPr>
        <w:t>و</w:t>
      </w:r>
      <w:r w:rsidRPr="002E6756">
        <w:rPr>
          <w:rFonts w:ascii="Traditional Arabic" w:hAnsi="Traditional Arabic" w:cs="Traditional Arabic" w:hint="cs"/>
          <w:sz w:val="32"/>
          <w:szCs w:val="32"/>
          <w:rtl/>
          <w:lang w:bidi="ar-DZ"/>
        </w:rPr>
        <w:t xml:space="preserve">بوسائل </w:t>
      </w:r>
      <w:r>
        <w:rPr>
          <w:rFonts w:ascii="Traditional Arabic" w:hAnsi="Traditional Arabic" w:cs="Traditional Arabic" w:hint="cs"/>
          <w:sz w:val="32"/>
          <w:szCs w:val="32"/>
          <w:rtl/>
          <w:lang w:bidi="ar-DZ"/>
        </w:rPr>
        <w:t>استثنائي</w:t>
      </w:r>
      <w:r w:rsidRPr="002E6756">
        <w:rPr>
          <w:rFonts w:ascii="Traditional Arabic" w:hAnsi="Traditional Arabic" w:cs="Traditional Arabic" w:hint="cs"/>
          <w:sz w:val="32"/>
          <w:szCs w:val="32"/>
          <w:rtl/>
          <w:lang w:bidi="ar-DZ"/>
        </w:rPr>
        <w:t>ة</w:t>
      </w:r>
      <w:r>
        <w:rPr>
          <w:rFonts w:ascii="Traditional Arabic" w:hAnsi="Traditional Arabic" w:cs="Traditional Arabic" w:hint="cs"/>
          <w:sz w:val="32"/>
          <w:szCs w:val="32"/>
          <w:rtl/>
          <w:lang w:bidi="ar-DZ"/>
        </w:rPr>
        <w:t xml:space="preserve"> غير مألوفة</w:t>
      </w:r>
      <w:r w:rsidRPr="002E6756">
        <w:rPr>
          <w:rFonts w:ascii="Traditional Arabic" w:hAnsi="Traditional Arabic" w:cs="Traditional Arabic" w:hint="cs"/>
          <w:sz w:val="32"/>
          <w:szCs w:val="32"/>
          <w:rtl/>
          <w:lang w:bidi="ar-DZ"/>
        </w:rPr>
        <w:t>.</w:t>
      </w:r>
    </w:p>
    <w:p w:rsidR="00FE2AAA" w:rsidRDefault="00FE2AAA" w:rsidP="00FE2AAA">
      <w:pPr>
        <w:bidi/>
        <w:spacing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لقد ميّز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الدستور</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بين حالات الظروف الاستثنائية من حيث الإجراءات والآثار، فبالنسبة </w:t>
      </w:r>
      <w:r>
        <w:rPr>
          <w:rFonts w:ascii="Traditional Arabic" w:hAnsi="Traditional Arabic" w:cs="Traditional Arabic" w:hint="cs"/>
          <w:sz w:val="32"/>
          <w:szCs w:val="32"/>
          <w:rtl/>
          <w:lang w:bidi="ar-DZ"/>
        </w:rPr>
        <w:t>لما سماه "</w:t>
      </w:r>
      <w:r w:rsidRPr="002E6756">
        <w:rPr>
          <w:rFonts w:ascii="Traditional Arabic" w:hAnsi="Traditional Arabic" w:cs="Traditional Arabic" w:hint="cs"/>
          <w:sz w:val="32"/>
          <w:szCs w:val="32"/>
          <w:rtl/>
          <w:lang w:bidi="ar-DZ"/>
        </w:rPr>
        <w:t>حالة الضرورة الملحّة</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المدمجة في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حالتي الطوارئ والحصار</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فإن تنظيمها يتم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بقانون عضوي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وهذا يعني أن السلطات العمومية التي تدير هاتين الحالتين عليها أن تتقيد بأحكام </w:t>
      </w:r>
      <w:r>
        <w:rPr>
          <w:rFonts w:ascii="Traditional Arabic" w:hAnsi="Traditional Arabic" w:cs="Traditional Arabic" w:hint="cs"/>
          <w:sz w:val="32"/>
          <w:szCs w:val="32"/>
          <w:rtl/>
          <w:lang w:bidi="ar-DZ"/>
        </w:rPr>
        <w:t xml:space="preserve">نفس </w:t>
      </w:r>
      <w:r w:rsidRPr="002E6756">
        <w:rPr>
          <w:rFonts w:ascii="Traditional Arabic" w:hAnsi="Traditional Arabic" w:cs="Traditional Arabic" w:hint="cs"/>
          <w:sz w:val="32"/>
          <w:szCs w:val="32"/>
          <w:rtl/>
          <w:lang w:bidi="ar-DZ"/>
        </w:rPr>
        <w:t xml:space="preserve">القانون العضوي، بما فيها الإحالات منه على نصوص قانونية سارية المفعول أو الإذن </w:t>
      </w:r>
      <w:r>
        <w:rPr>
          <w:rFonts w:ascii="Traditional Arabic" w:hAnsi="Traditional Arabic" w:cs="Traditional Arabic" w:hint="cs"/>
          <w:sz w:val="32"/>
          <w:szCs w:val="32"/>
          <w:rtl/>
          <w:lang w:bidi="ar-DZ"/>
        </w:rPr>
        <w:t xml:space="preserve">لها </w:t>
      </w:r>
      <w:r w:rsidRPr="002E6756">
        <w:rPr>
          <w:rFonts w:ascii="Traditional Arabic" w:hAnsi="Traditional Arabic" w:cs="Traditional Arabic" w:hint="cs"/>
          <w:sz w:val="32"/>
          <w:szCs w:val="32"/>
          <w:rtl/>
          <w:lang w:bidi="ar-DZ"/>
        </w:rPr>
        <w:t xml:space="preserve">بترتيبات أخرى، وهذا يعني أن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القانون العضوي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المنظم لحالة الطوارئ (إن وُجد) يكون </w:t>
      </w:r>
      <w:r w:rsidRPr="002E6756">
        <w:rPr>
          <w:rFonts w:ascii="Traditional Arabic" w:hAnsi="Traditional Arabic" w:cs="Traditional Arabic" w:hint="cs"/>
          <w:sz w:val="32"/>
          <w:szCs w:val="32"/>
          <w:rtl/>
          <w:lang w:bidi="ar-DZ"/>
        </w:rPr>
        <w:t xml:space="preserve">هو المصدر الأساسي للمشروعية في ظل تلك الظروف الاستثنائية، بمعنى أن حالات </w:t>
      </w:r>
      <w:r w:rsidRPr="002E6756">
        <w:rPr>
          <w:rFonts w:ascii="Traditional Arabic" w:hAnsi="Traditional Arabic" w:cs="Traditional Arabic" w:hint="cs"/>
          <w:sz w:val="32"/>
          <w:szCs w:val="32"/>
          <w:rtl/>
          <w:lang w:bidi="ar-DZ"/>
        </w:rPr>
        <w:lastRenderedPageBreak/>
        <w:t xml:space="preserve">تجاوز المشروعية </w:t>
      </w:r>
      <w:r>
        <w:rPr>
          <w:rFonts w:ascii="Traditional Arabic" w:hAnsi="Traditional Arabic" w:cs="Traditional Arabic" w:hint="cs"/>
          <w:sz w:val="32"/>
          <w:szCs w:val="32"/>
          <w:rtl/>
          <w:lang w:bidi="ar-DZ"/>
        </w:rPr>
        <w:t xml:space="preserve">العادية </w:t>
      </w:r>
      <w:r w:rsidRPr="002E6756">
        <w:rPr>
          <w:rFonts w:ascii="Traditional Arabic" w:hAnsi="Traditional Arabic" w:cs="Traditional Arabic" w:hint="cs"/>
          <w:sz w:val="32"/>
          <w:szCs w:val="32"/>
          <w:rtl/>
          <w:lang w:bidi="ar-DZ"/>
        </w:rPr>
        <w:t xml:space="preserve">تستند أساسا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للقانون العضوي</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غير أن عدم إصدار قانون عضوي </w:t>
      </w:r>
      <w:r>
        <w:rPr>
          <w:rFonts w:ascii="Traditional Arabic" w:hAnsi="Traditional Arabic" w:cs="Traditional Arabic" w:hint="cs"/>
          <w:sz w:val="32"/>
          <w:szCs w:val="32"/>
          <w:rtl/>
          <w:lang w:bidi="ar-DZ"/>
        </w:rPr>
        <w:t>يتعلق بتنظيم حالة الطوارئ</w:t>
      </w:r>
      <w:r w:rsidRPr="002E6756">
        <w:rPr>
          <w:rFonts w:ascii="Traditional Arabic" w:hAnsi="Traditional Arabic" w:cs="Traditional Arabic" w:hint="cs"/>
          <w:sz w:val="32"/>
          <w:szCs w:val="32"/>
          <w:rtl/>
          <w:lang w:bidi="ar-DZ"/>
        </w:rPr>
        <w:t xml:space="preserve"> يجعل من الملاحظات التي نقدمها بش</w:t>
      </w:r>
      <w:r>
        <w:rPr>
          <w:rFonts w:ascii="Traditional Arabic" w:hAnsi="Traditional Arabic" w:cs="Traditional Arabic" w:hint="cs"/>
          <w:sz w:val="32"/>
          <w:szCs w:val="32"/>
          <w:rtl/>
          <w:lang w:bidi="ar-DZ"/>
        </w:rPr>
        <w:t>أ</w:t>
      </w:r>
      <w:r w:rsidRPr="002E6756">
        <w:rPr>
          <w:rFonts w:ascii="Traditional Arabic" w:hAnsi="Traditional Arabic" w:cs="Traditional Arabic" w:hint="cs"/>
          <w:sz w:val="32"/>
          <w:szCs w:val="32"/>
          <w:rtl/>
          <w:lang w:bidi="ar-DZ"/>
        </w:rPr>
        <w:t xml:space="preserve">ن المشروعية الاستثنائية نظرية </w:t>
      </w:r>
      <w:r>
        <w:rPr>
          <w:rFonts w:ascii="Traditional Arabic" w:hAnsi="Traditional Arabic" w:cs="Traditional Arabic" w:hint="cs"/>
          <w:sz w:val="32"/>
          <w:szCs w:val="32"/>
          <w:rtl/>
          <w:lang w:bidi="ar-DZ"/>
        </w:rPr>
        <w:t>أكثر منها ملموسة</w:t>
      </w:r>
      <w:r w:rsidRPr="002E6756">
        <w:rPr>
          <w:rFonts w:ascii="Traditional Arabic" w:hAnsi="Traditional Arabic" w:cs="Traditional Arabic" w:hint="cs"/>
          <w:sz w:val="32"/>
          <w:szCs w:val="32"/>
          <w:rtl/>
          <w:lang w:bidi="ar-DZ"/>
        </w:rPr>
        <w:t>.</w:t>
      </w:r>
    </w:p>
    <w:p w:rsidR="00FE2AAA" w:rsidRDefault="00FE2AAA" w:rsidP="00FE2AAA">
      <w:pPr>
        <w:bidi/>
        <w:spacing w:after="120" w:line="240" w:lineRule="auto"/>
        <w:jc w:val="both"/>
        <w:rPr>
          <w:rFonts w:ascii="Traditional Arabic" w:hAnsi="Traditional Arabic" w:cs="Traditional Arabic"/>
          <w:sz w:val="32"/>
          <w:szCs w:val="32"/>
          <w:rtl/>
          <w:lang w:bidi="ar-DZ"/>
        </w:rPr>
      </w:pPr>
      <w:r w:rsidRPr="002E6756">
        <w:rPr>
          <w:rFonts w:ascii="Traditional Arabic" w:hAnsi="Traditional Arabic" w:cs="Traditional Arabic" w:hint="cs"/>
          <w:sz w:val="32"/>
          <w:szCs w:val="32"/>
          <w:rtl/>
          <w:lang w:bidi="ar-DZ"/>
        </w:rPr>
        <w:t xml:space="preserve">          وأما حالات </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التعبئة العامة والحرب</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فإنه بمجرد تقريرها بمرسوم رئاسي من طرف رئيس الجمهورية </w:t>
      </w:r>
      <w:r>
        <w:rPr>
          <w:rFonts w:ascii="Traditional Arabic" w:hAnsi="Traditional Arabic" w:cs="Traditional Arabic" w:hint="cs"/>
          <w:sz w:val="32"/>
          <w:szCs w:val="32"/>
          <w:rtl/>
          <w:lang w:bidi="ar-DZ"/>
        </w:rPr>
        <w:t xml:space="preserve">وكأثر فوري لها </w:t>
      </w:r>
      <w:r w:rsidRPr="002E6756">
        <w:rPr>
          <w:rFonts w:ascii="Traditional Arabic" w:hAnsi="Traditional Arabic" w:cs="Traditional Arabic" w:hint="cs"/>
          <w:sz w:val="32"/>
          <w:szCs w:val="32"/>
          <w:rtl/>
          <w:lang w:bidi="ar-DZ"/>
        </w:rPr>
        <w:t>يوقف العمل بالدستور</w:t>
      </w:r>
      <w:r>
        <w:rPr>
          <w:rFonts w:ascii="Traditional Arabic" w:hAnsi="Traditional Arabic" w:cs="Traditional Arabic" w:hint="cs"/>
          <w:sz w:val="32"/>
          <w:szCs w:val="32"/>
          <w:rtl/>
          <w:lang w:bidi="ar-DZ"/>
        </w:rPr>
        <w:t>،</w:t>
      </w:r>
      <w:r w:rsidRPr="002E675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وي</w:t>
      </w:r>
      <w:r w:rsidRPr="002E6756">
        <w:rPr>
          <w:rFonts w:ascii="Traditional Arabic" w:hAnsi="Traditional Arabic" w:cs="Traditional Arabic" w:hint="cs"/>
          <w:sz w:val="32"/>
          <w:szCs w:val="32"/>
          <w:rtl/>
          <w:lang w:bidi="ar-DZ"/>
        </w:rPr>
        <w:t>تولّي</w:t>
      </w:r>
      <w:r>
        <w:rPr>
          <w:rFonts w:ascii="Traditional Arabic" w:hAnsi="Traditional Arabic" w:cs="Traditional Arabic" w:hint="cs"/>
          <w:sz w:val="32"/>
          <w:szCs w:val="32"/>
          <w:rtl/>
          <w:lang w:bidi="ar-DZ"/>
        </w:rPr>
        <w:t xml:space="preserve"> رئيس الجمهورية مقاليد جميع السلطات، وله أن يتخذ جميع الترتيبات والتدابير لتسيير الأمور النظامية، وبالنتيجة يوقف العمل بالقوانين والتنظيمات السارية المفعول طيلة مدة الحرب إلى غاية توقيع اتفاقيات الهدنة والسلام.</w:t>
      </w:r>
    </w:p>
    <w:p w:rsidR="00E178D3" w:rsidRPr="00E178D3" w:rsidRDefault="00E178D3" w:rsidP="00E178D3">
      <w:pPr>
        <w:bidi/>
        <w:spacing w:line="240" w:lineRule="auto"/>
        <w:rPr>
          <w:rFonts w:ascii="Traditional Arabic" w:hAnsi="Traditional Arabic" w:cs="Traditional Arabic"/>
          <w:sz w:val="24"/>
          <w:szCs w:val="24"/>
          <w:rtl/>
          <w:lang w:bidi="ar-DZ"/>
        </w:rPr>
      </w:pPr>
      <w:r w:rsidRPr="00E178D3">
        <w:rPr>
          <w:rFonts w:ascii="Traditional Arabic" w:hAnsi="Traditional Arabic" w:cs="Traditional Arabic" w:hint="cs"/>
          <w:b/>
          <w:bCs/>
          <w:sz w:val="32"/>
          <w:szCs w:val="32"/>
          <w:rtl/>
          <w:lang w:bidi="ar-DZ"/>
        </w:rPr>
        <w:t>أصناف أعمال الإدارة المركزية الأحادية الجانب</w:t>
      </w:r>
    </w:p>
    <w:p w:rsidR="00E178D3" w:rsidRDefault="00E178D3" w:rsidP="00E178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نعتمد في تصنيف أعمال "السلطة التنفيذية" و "أعمال الإدارة"، التي تتخذها من جانبها وحدها، على "المعيار الشكلي" أساسا الذي يأخذ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المشرع الجزائري، كما نأخذ أيضا "بالمعيار المادي" أحيانا، وفي نفس الوقت نأخذ بقواعد توزيع الاختصاص بين السلطات العمومية في الدولة المنصوص عليها في الدستور. </w:t>
      </w:r>
    </w:p>
    <w:p w:rsidR="00E178D3" w:rsidRDefault="00E178D3" w:rsidP="00E178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السلطات العمومية الإدارية وهي تقوم بمهامها وصلاحياتها، إنما تستند إلى القوانين والتنظيمات السارية المفعول، فعليها أن تحترمها وتنفّذها سعيا منها إلى تقديم خدمات عمومية نوعية للناس، وتوفير الراحة والسكينة لهم، وكذا حفظ "النظام والأمن العام والصحة العامة وسلامة البيئة". </w:t>
      </w:r>
    </w:p>
    <w:p w:rsidR="00E178D3" w:rsidRDefault="00E178D3" w:rsidP="00E178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ولذلك نتناول صنف "الأعمال الصادرة عن السلطات العمومية المركزية" تحت عنوان "التنظيم العام المستقل" الذي يختص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رئيس الجمهورية </w:t>
      </w:r>
      <w:proofErr w:type="spellStart"/>
      <w:r>
        <w:rPr>
          <w:rFonts w:ascii="Traditional Arabic" w:hAnsi="Traditional Arabic" w:cs="Traditional Arabic" w:hint="cs"/>
          <w:sz w:val="32"/>
          <w:szCs w:val="32"/>
          <w:rtl/>
          <w:lang w:bidi="ar-DZ"/>
        </w:rPr>
        <w:t>حصريا</w:t>
      </w:r>
      <w:proofErr w:type="spellEnd"/>
      <w:r>
        <w:rPr>
          <w:rFonts w:ascii="Traditional Arabic" w:hAnsi="Traditional Arabic" w:cs="Traditional Arabic" w:hint="cs"/>
          <w:sz w:val="32"/>
          <w:szCs w:val="32"/>
          <w:rtl/>
          <w:lang w:bidi="ar-DZ"/>
        </w:rPr>
        <w:t>، "والتنظيم العام التنفيذي" الصادر عن الوزير الأول أو رئيس الحكومة، طبقا للدستور.</w:t>
      </w:r>
    </w:p>
    <w:p w:rsidR="00E178D3" w:rsidRPr="00F30823" w:rsidRDefault="00E178D3" w:rsidP="00D13E35">
      <w:pPr>
        <w:bidi/>
        <w:spacing w:line="240" w:lineRule="auto"/>
        <w:rPr>
          <w:rFonts w:ascii="Traditional Arabic" w:hAnsi="Traditional Arabic" w:cs="Traditional Arabic"/>
          <w:b/>
          <w:bCs/>
          <w:sz w:val="32"/>
          <w:szCs w:val="32"/>
          <w:rtl/>
          <w:lang w:bidi="ar-DZ"/>
        </w:rPr>
      </w:pPr>
      <w:r w:rsidRPr="00F30823">
        <w:rPr>
          <w:rFonts w:ascii="Traditional Arabic" w:hAnsi="Traditional Arabic" w:cs="Traditional Arabic" w:hint="cs"/>
          <w:b/>
          <w:bCs/>
          <w:sz w:val="32"/>
          <w:szCs w:val="32"/>
          <w:rtl/>
          <w:lang w:bidi="ar-DZ"/>
        </w:rPr>
        <w:t>مدلول التنظيم العام</w:t>
      </w:r>
    </w:p>
    <w:p w:rsidR="00E178D3" w:rsidRDefault="00E178D3" w:rsidP="00E178D3">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يعتبر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التنظيم العام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أهمّ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الأعمال الإدارية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القانونية الأحادية الجانب</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تقوم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السلطة التنفيذية، </w:t>
      </w:r>
      <w:r w:rsidRPr="001F5DC5">
        <w:rPr>
          <w:rFonts w:ascii="Traditional Arabic" w:hAnsi="Traditional Arabic" w:cs="Traditional Arabic" w:hint="cs"/>
          <w:sz w:val="32"/>
          <w:szCs w:val="32"/>
          <w:rtl/>
          <w:lang w:bidi="ar-DZ"/>
        </w:rPr>
        <w:t>وي</w:t>
      </w:r>
      <w:r>
        <w:rPr>
          <w:rFonts w:ascii="Traditional Arabic" w:hAnsi="Traditional Arabic" w:cs="Traditional Arabic" w:hint="cs"/>
          <w:sz w:val="32"/>
          <w:szCs w:val="32"/>
          <w:rtl/>
          <w:lang w:bidi="ar-DZ"/>
        </w:rPr>
        <w:t>صنّف</w:t>
      </w:r>
      <w:r w:rsidRPr="001F5DC5">
        <w:rPr>
          <w:rFonts w:ascii="Traditional Arabic" w:hAnsi="Traditional Arabic" w:cs="Traditional Arabic" w:hint="cs"/>
          <w:sz w:val="32"/>
          <w:szCs w:val="32"/>
          <w:rtl/>
          <w:lang w:bidi="ar-DZ"/>
        </w:rPr>
        <w:t xml:space="preserve"> في بلادنا </w:t>
      </w:r>
      <w:r>
        <w:rPr>
          <w:rFonts w:ascii="Traditional Arabic" w:hAnsi="Traditional Arabic" w:cs="Traditional Arabic" w:hint="cs"/>
          <w:sz w:val="32"/>
          <w:szCs w:val="32"/>
          <w:rtl/>
          <w:lang w:bidi="ar-DZ"/>
        </w:rPr>
        <w:t>حسب "المعيار الشكلي" إلى</w:t>
      </w:r>
      <w:r w:rsidRPr="001F5DC5">
        <w:rPr>
          <w:rFonts w:ascii="Traditional Arabic" w:hAnsi="Traditional Arabic" w:cs="Traditional Arabic" w:hint="cs"/>
          <w:sz w:val="32"/>
          <w:szCs w:val="32"/>
          <w:rtl/>
          <w:lang w:bidi="ar-DZ"/>
        </w:rPr>
        <w:t xml:space="preserve"> ثلاثة أنواع من المراسيم وهي (مراسيم رئاسية، ومراسيم تنفيذية، ومراسيم فردية)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فالتنظيم العام </w:t>
      </w:r>
      <w:r>
        <w:rPr>
          <w:rFonts w:ascii="Traditional Arabic" w:hAnsi="Traditional Arabic" w:cs="Traditional Arabic" w:hint="cs"/>
          <w:sz w:val="32"/>
          <w:szCs w:val="32"/>
          <w:rtl/>
          <w:lang w:bidi="ar-DZ"/>
        </w:rPr>
        <w:t xml:space="preserve">على رأي البعض </w:t>
      </w:r>
      <w:r w:rsidRPr="001F5DC5">
        <w:rPr>
          <w:rFonts w:ascii="Traditional Arabic" w:hAnsi="Traditional Arabic" w:cs="Traditional Arabic" w:hint="cs"/>
          <w:sz w:val="32"/>
          <w:szCs w:val="32"/>
          <w:rtl/>
          <w:lang w:bidi="ar-DZ"/>
        </w:rPr>
        <w:t>يحتل مرتبة أقل من التشريع في النظام الدستوري والقانوني الجزائري</w:t>
      </w:r>
      <w:r>
        <w:rPr>
          <w:rFonts w:ascii="Traditional Arabic" w:hAnsi="Traditional Arabic" w:cs="Traditional Arabic" w:hint="cs"/>
          <w:sz w:val="32"/>
          <w:szCs w:val="32"/>
          <w:rtl/>
          <w:lang w:bidi="ar-DZ"/>
        </w:rPr>
        <w:t xml:space="preserve"> كون "التشريع" هو التعبير الحقيقي عن إرادة الأمة، خلافا للتنظيم العام الذي يعبّر بواسطته المنظم عن إرادته الملزمة</w:t>
      </w:r>
      <w:r w:rsidRPr="001F5DC5">
        <w:rPr>
          <w:rFonts w:ascii="Traditional Arabic" w:hAnsi="Traditional Arabic" w:cs="Traditional Arabic" w:hint="cs"/>
          <w:sz w:val="32"/>
          <w:szCs w:val="32"/>
          <w:rtl/>
          <w:lang w:bidi="ar-DZ"/>
        </w:rPr>
        <w:t xml:space="preserve">، حيث أناط دستور </w:t>
      </w:r>
      <w:r w:rsidRPr="001F5DC5">
        <w:rPr>
          <w:rFonts w:ascii="Traditional Arabic" w:hAnsi="Traditional Arabic" w:cs="Traditional Arabic" w:hint="cs"/>
          <w:sz w:val="28"/>
          <w:szCs w:val="28"/>
          <w:rtl/>
          <w:lang w:bidi="ar-DZ"/>
        </w:rPr>
        <w:t>2016</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"سلطة التنظيم"</w:t>
      </w:r>
      <w:r w:rsidRPr="001F5DC5">
        <w:rPr>
          <w:rFonts w:ascii="Traditional Arabic" w:hAnsi="Traditional Arabic" w:cs="Traditional Arabic" w:hint="cs"/>
          <w:sz w:val="32"/>
          <w:szCs w:val="32"/>
          <w:rtl/>
          <w:lang w:bidi="ar-DZ"/>
        </w:rPr>
        <w:t xml:space="preserve"> حسب المادة </w:t>
      </w:r>
      <w:r w:rsidRPr="001F5DC5">
        <w:rPr>
          <w:rFonts w:ascii="Traditional Arabic" w:hAnsi="Traditional Arabic" w:cs="Traditional Arabic" w:hint="cs"/>
          <w:sz w:val="28"/>
          <w:szCs w:val="28"/>
          <w:rtl/>
          <w:lang w:bidi="ar-DZ"/>
        </w:rPr>
        <w:t>143</w:t>
      </w:r>
      <w:r w:rsidRPr="001F5DC5">
        <w:rPr>
          <w:rFonts w:ascii="Traditional Arabic" w:hAnsi="Traditional Arabic" w:cs="Traditional Arabic" w:hint="cs"/>
          <w:sz w:val="32"/>
          <w:szCs w:val="32"/>
          <w:rtl/>
          <w:lang w:bidi="ar-DZ"/>
        </w:rPr>
        <w:t xml:space="preserve"> برئيس الجمهورية، </w:t>
      </w:r>
      <w:r>
        <w:rPr>
          <w:rFonts w:ascii="Traditional Arabic" w:hAnsi="Traditional Arabic" w:cs="Traditional Arabic" w:hint="cs"/>
          <w:sz w:val="32"/>
          <w:szCs w:val="32"/>
          <w:rtl/>
          <w:lang w:bidi="ar-DZ"/>
        </w:rPr>
        <w:t xml:space="preserve">ونفس الشيء نصت عليه المادة </w:t>
      </w:r>
      <w:r w:rsidRPr="009615B0">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w:t>
      </w:r>
      <w:r w:rsidRPr="00687C7D">
        <w:rPr>
          <w:rFonts w:ascii="Traditional Arabic" w:hAnsi="Traditional Arabic" w:cs="Traditional Arabic" w:hint="cs"/>
          <w:sz w:val="32"/>
          <w:szCs w:val="32"/>
          <w:rtl/>
          <w:lang w:bidi="ar-DZ"/>
        </w:rPr>
        <w:t xml:space="preserve">من دستور </w:t>
      </w:r>
      <w:r w:rsidRPr="00687C7D">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 xml:space="preserve">في المسائل غير المخصصة للتشريع </w:t>
      </w:r>
      <w:r>
        <w:rPr>
          <w:rFonts w:ascii="Traditional Arabic" w:hAnsi="Traditional Arabic" w:cs="Traditional Arabic" w:hint="cs"/>
          <w:sz w:val="32"/>
          <w:szCs w:val="32"/>
          <w:rtl/>
          <w:lang w:bidi="ar-DZ"/>
        </w:rPr>
        <w:t xml:space="preserve">يمارسها </w:t>
      </w:r>
      <w:r w:rsidRPr="001F5DC5">
        <w:rPr>
          <w:rFonts w:ascii="Traditional Arabic" w:hAnsi="Traditional Arabic" w:cs="Traditional Arabic" w:hint="cs"/>
          <w:sz w:val="32"/>
          <w:szCs w:val="32"/>
          <w:rtl/>
          <w:lang w:bidi="ar-DZ"/>
        </w:rPr>
        <w:t xml:space="preserve">عن طريق المراسيم الرئاسية، </w:t>
      </w:r>
      <w:r>
        <w:rPr>
          <w:rFonts w:ascii="Traditional Arabic" w:hAnsi="Traditional Arabic" w:cs="Traditional Arabic" w:hint="cs"/>
          <w:sz w:val="32"/>
          <w:szCs w:val="32"/>
          <w:rtl/>
          <w:lang w:bidi="ar-DZ"/>
        </w:rPr>
        <w:t xml:space="preserve">كما يمارس </w:t>
      </w:r>
      <w:r w:rsidRPr="001F5DC5">
        <w:rPr>
          <w:rFonts w:ascii="Traditional Arabic" w:hAnsi="Traditional Arabic" w:cs="Traditional Arabic" w:hint="cs"/>
          <w:sz w:val="32"/>
          <w:szCs w:val="32"/>
          <w:rtl/>
          <w:lang w:bidi="ar-DZ"/>
        </w:rPr>
        <w:t xml:space="preserve">الوزير الأول </w:t>
      </w:r>
      <w:r>
        <w:rPr>
          <w:rFonts w:ascii="Traditional Arabic" w:hAnsi="Traditional Arabic" w:cs="Traditional Arabic" w:hint="cs"/>
          <w:sz w:val="32"/>
          <w:szCs w:val="32"/>
          <w:rtl/>
          <w:lang w:bidi="ar-DZ"/>
        </w:rPr>
        <w:t>أو "رئيس الحكومة" "سلطة التنظيم"</w:t>
      </w:r>
      <w:r w:rsidRPr="001F5DC5">
        <w:rPr>
          <w:rFonts w:ascii="Traditional Arabic" w:hAnsi="Traditional Arabic" w:cs="Traditional Arabic" w:hint="cs"/>
          <w:sz w:val="32"/>
          <w:szCs w:val="32"/>
          <w:rtl/>
          <w:lang w:bidi="ar-DZ"/>
        </w:rPr>
        <w:t xml:space="preserve"> بواسطة المراسيم التنفيذية، أي </w:t>
      </w:r>
      <w:r>
        <w:rPr>
          <w:rFonts w:ascii="Traditional Arabic" w:hAnsi="Traditional Arabic" w:cs="Traditional Arabic" w:hint="cs"/>
          <w:sz w:val="32"/>
          <w:szCs w:val="32"/>
          <w:rtl/>
          <w:lang w:bidi="ar-DZ"/>
        </w:rPr>
        <w:t xml:space="preserve">أن </w:t>
      </w:r>
      <w:r w:rsidRPr="001F5DC5">
        <w:rPr>
          <w:rFonts w:ascii="Traditional Arabic" w:hAnsi="Traditional Arabic" w:cs="Traditional Arabic" w:hint="cs"/>
          <w:sz w:val="32"/>
          <w:szCs w:val="32"/>
          <w:rtl/>
          <w:lang w:bidi="ar-DZ"/>
        </w:rPr>
        <w:t xml:space="preserve">الدستور حدد </w:t>
      </w:r>
      <w:r>
        <w:rPr>
          <w:rFonts w:ascii="Traditional Arabic" w:hAnsi="Traditional Arabic" w:cs="Traditional Arabic" w:hint="cs"/>
          <w:sz w:val="32"/>
          <w:szCs w:val="32"/>
          <w:rtl/>
          <w:lang w:bidi="ar-DZ"/>
        </w:rPr>
        <w:t>صنفين</w:t>
      </w:r>
      <w:r w:rsidRPr="001F5DC5">
        <w:rPr>
          <w:rFonts w:ascii="Traditional Arabic" w:hAnsi="Traditional Arabic" w:cs="Traditional Arabic" w:hint="cs"/>
          <w:sz w:val="32"/>
          <w:szCs w:val="32"/>
          <w:rtl/>
          <w:lang w:bidi="ar-DZ"/>
        </w:rPr>
        <w:t xml:space="preserve"> من التنظيمات أو القواعد التنظيمية</w:t>
      </w:r>
      <w:r>
        <w:rPr>
          <w:rFonts w:ascii="Traditional Arabic" w:hAnsi="Traditional Arabic" w:cs="Traditional Arabic" w:hint="cs"/>
          <w:sz w:val="32"/>
          <w:szCs w:val="32"/>
          <w:rtl/>
          <w:lang w:bidi="ar-DZ"/>
        </w:rPr>
        <w:t xml:space="preserve"> العامة، يضاف إليها المراسيم الفردية.</w:t>
      </w:r>
      <w:r w:rsidRPr="001F5DC5">
        <w:rPr>
          <w:rFonts w:ascii="Traditional Arabic" w:hAnsi="Traditional Arabic" w:cs="Traditional Arabic" w:hint="cs"/>
          <w:sz w:val="32"/>
          <w:szCs w:val="32"/>
          <w:rtl/>
          <w:lang w:bidi="ar-DZ"/>
        </w:rPr>
        <w:t xml:space="preserve"> </w:t>
      </w:r>
    </w:p>
    <w:p w:rsidR="00E178D3" w:rsidRPr="001F5DC5" w:rsidRDefault="00E178D3" w:rsidP="000C6DDE">
      <w:pPr>
        <w:bidi/>
        <w:spacing w:after="0" w:line="240" w:lineRule="auto"/>
        <w:jc w:val="both"/>
        <w:rPr>
          <w:rFonts w:ascii="Traditional Arabic" w:hAnsi="Traditional Arabic" w:cs="Traditional Arabic"/>
          <w:sz w:val="32"/>
          <w:szCs w:val="32"/>
          <w:rtl/>
          <w:lang w:bidi="ar-DZ"/>
        </w:rPr>
      </w:pPr>
      <w:r w:rsidRPr="002D4F94">
        <w:rPr>
          <w:rFonts w:ascii="Traditional Arabic" w:hAnsi="Traditional Arabic" w:cs="Traditional Arabic" w:hint="cs"/>
          <w:sz w:val="32"/>
          <w:szCs w:val="32"/>
          <w:rtl/>
          <w:lang w:bidi="ar-DZ"/>
        </w:rPr>
        <w:lastRenderedPageBreak/>
        <w:t xml:space="preserve">          يمكننا تعريف</w:t>
      </w:r>
      <w:r>
        <w:rPr>
          <w:rFonts w:ascii="Traditional Arabic" w:hAnsi="Traditional Arabic" w:cs="Traditional Arabic" w:hint="cs"/>
          <w:b/>
          <w:bCs/>
          <w:sz w:val="32"/>
          <w:szCs w:val="32"/>
          <w:rtl/>
          <w:lang w:bidi="ar-DZ"/>
        </w:rPr>
        <w:t xml:space="preserve"> "التنظيم العام"</w:t>
      </w:r>
      <w:r>
        <w:rPr>
          <w:rFonts w:ascii="Traditional Arabic" w:hAnsi="Traditional Arabic" w:cs="Traditional Arabic" w:hint="cs"/>
          <w:sz w:val="32"/>
          <w:szCs w:val="32"/>
          <w:rtl/>
          <w:lang w:bidi="ar-DZ"/>
        </w:rPr>
        <w:t xml:space="preserve"> أنه: تلك النصوص المصنّفة تنظيمية الصادرة عن السلطة التنفيذية ممثلة في رئيس الجمهورية، والوزير الأول أو رئيس الحكومة، المتضمنة قواعد قانونية عامة مجردة وغير شخصية، موجهة إلى مخاطبة أشخاص محددين بصفاتهم، وهي أيضا موجهة لإنشاء مؤسسات عمومية تنظيما وتسييرا...، وقد اصطلحنا على تسميتها "</w:t>
      </w:r>
      <w:r w:rsidRPr="005A780D">
        <w:rPr>
          <w:rFonts w:ascii="Traditional Arabic" w:hAnsi="Traditional Arabic" w:cs="Traditional Arabic" w:hint="cs"/>
          <w:sz w:val="32"/>
          <w:szCs w:val="32"/>
          <w:rtl/>
          <w:lang w:bidi="ar-DZ"/>
        </w:rPr>
        <w:t>تنظيما عاما</w:t>
      </w:r>
      <w:r>
        <w:rPr>
          <w:rFonts w:ascii="Traditional Arabic" w:hAnsi="Traditional Arabic" w:cs="Traditional Arabic" w:hint="cs"/>
          <w:sz w:val="32"/>
          <w:szCs w:val="32"/>
          <w:rtl/>
          <w:lang w:bidi="ar-DZ"/>
        </w:rPr>
        <w:t xml:space="preserve">" مثل ما عليه بعض الفقه الفرنسي، </w:t>
      </w:r>
      <w:r w:rsidRPr="001F5DC5">
        <w:rPr>
          <w:rFonts w:ascii="Traditional Arabic" w:hAnsi="Traditional Arabic" w:cs="Traditional Arabic" w:hint="cs"/>
          <w:sz w:val="32"/>
          <w:szCs w:val="32"/>
          <w:rtl/>
          <w:lang w:bidi="ar-DZ"/>
        </w:rPr>
        <w:t xml:space="preserve">كونها </w:t>
      </w:r>
      <w:r>
        <w:rPr>
          <w:rFonts w:ascii="Traditional Arabic" w:hAnsi="Traditional Arabic" w:cs="Traditional Arabic" w:hint="cs"/>
          <w:sz w:val="32"/>
          <w:szCs w:val="32"/>
          <w:rtl/>
          <w:lang w:bidi="ar-DZ"/>
        </w:rPr>
        <w:t>تجد أساسها في الدستور و</w:t>
      </w:r>
      <w:r w:rsidRPr="001F5DC5">
        <w:rPr>
          <w:rFonts w:ascii="Traditional Arabic" w:hAnsi="Traditional Arabic" w:cs="Traditional Arabic" w:hint="cs"/>
          <w:sz w:val="32"/>
          <w:szCs w:val="32"/>
          <w:rtl/>
          <w:lang w:bidi="ar-DZ"/>
        </w:rPr>
        <w:t xml:space="preserve">تشمل بآثارها </w:t>
      </w:r>
      <w:r>
        <w:rPr>
          <w:rFonts w:ascii="Traditional Arabic" w:hAnsi="Traditional Arabic" w:cs="Traditional Arabic" w:hint="cs"/>
          <w:sz w:val="32"/>
          <w:szCs w:val="32"/>
          <w:rtl/>
          <w:lang w:bidi="ar-DZ"/>
        </w:rPr>
        <w:t xml:space="preserve">ومداها </w:t>
      </w:r>
      <w:r w:rsidRPr="001F5DC5">
        <w:rPr>
          <w:rFonts w:ascii="Traditional Arabic" w:hAnsi="Traditional Arabic" w:cs="Traditional Arabic" w:hint="cs"/>
          <w:sz w:val="32"/>
          <w:szCs w:val="32"/>
          <w:rtl/>
          <w:lang w:bidi="ar-DZ"/>
        </w:rPr>
        <w:t>إقليم الدولة، و</w:t>
      </w:r>
      <w:r>
        <w:rPr>
          <w:rFonts w:ascii="Traditional Arabic" w:hAnsi="Traditional Arabic" w:cs="Traditional Arabic" w:hint="cs"/>
          <w:sz w:val="32"/>
          <w:szCs w:val="32"/>
          <w:rtl/>
          <w:lang w:bidi="ar-DZ"/>
        </w:rPr>
        <w:t>مجالها</w:t>
      </w:r>
      <w:r w:rsidRPr="001F5DC5">
        <w:rPr>
          <w:rFonts w:ascii="Traditional Arabic" w:hAnsi="Traditional Arabic" w:cs="Traditional Arabic" w:hint="cs"/>
          <w:sz w:val="32"/>
          <w:szCs w:val="32"/>
          <w:rtl/>
          <w:lang w:bidi="ar-DZ"/>
        </w:rPr>
        <w:t xml:space="preserve"> جميع القطاعات وكل الموضوعات التي ينص عليها القانون وكذا </w:t>
      </w:r>
      <w:r>
        <w:rPr>
          <w:rFonts w:ascii="Traditional Arabic" w:hAnsi="Traditional Arabic" w:cs="Traditional Arabic" w:hint="cs"/>
          <w:sz w:val="32"/>
          <w:szCs w:val="32"/>
          <w:rtl/>
          <w:lang w:bidi="ar-DZ"/>
        </w:rPr>
        <w:t xml:space="preserve">المسائل </w:t>
      </w:r>
      <w:r w:rsidRPr="001F5DC5">
        <w:rPr>
          <w:rFonts w:ascii="Traditional Arabic" w:hAnsi="Traditional Arabic" w:cs="Traditional Arabic" w:hint="cs"/>
          <w:sz w:val="32"/>
          <w:szCs w:val="32"/>
          <w:rtl/>
          <w:lang w:bidi="ar-DZ"/>
        </w:rPr>
        <w:t xml:space="preserve">الخارجة عن مجال التشريع، إذ يمنح الدستور السلطة التنفيذية حق إصدار لوائح تنظيمية من الصنفين المذكورين </w:t>
      </w:r>
      <w:r>
        <w:rPr>
          <w:rFonts w:ascii="Traditional Arabic" w:hAnsi="Traditional Arabic" w:cs="Traditional Arabic" w:hint="cs"/>
          <w:sz w:val="32"/>
          <w:szCs w:val="32"/>
          <w:rtl/>
          <w:lang w:bidi="ar-DZ"/>
        </w:rPr>
        <w:t xml:space="preserve">(تنظيم عام رئاسي، وتنظيم عام تنفيذي) </w:t>
      </w:r>
      <w:r w:rsidRPr="001F5DC5">
        <w:rPr>
          <w:rFonts w:ascii="Traditional Arabic" w:hAnsi="Traditional Arabic" w:cs="Traditional Arabic" w:hint="cs"/>
          <w:sz w:val="32"/>
          <w:szCs w:val="32"/>
          <w:rtl/>
          <w:lang w:bidi="ar-DZ"/>
        </w:rPr>
        <w:t xml:space="preserve">طبقا لأحكام المادة </w:t>
      </w:r>
      <w:r w:rsidRPr="001F5DC5">
        <w:rPr>
          <w:rFonts w:ascii="Traditional Arabic" w:hAnsi="Traditional Arabic" w:cs="Traditional Arabic" w:hint="cs"/>
          <w:sz w:val="28"/>
          <w:szCs w:val="28"/>
          <w:rtl/>
          <w:lang w:bidi="ar-DZ"/>
        </w:rPr>
        <w:t>14</w:t>
      </w:r>
      <w:r w:rsidRPr="00507294">
        <w:rPr>
          <w:rFonts w:ascii="Traditional Arabic" w:hAnsi="Traditional Arabic" w:cs="Traditional Arabic" w:hint="cs"/>
          <w:sz w:val="28"/>
          <w:szCs w:val="28"/>
          <w:rtl/>
          <w:lang w:bidi="ar-DZ"/>
        </w:rPr>
        <w:t>3</w:t>
      </w:r>
      <w:r>
        <w:rPr>
          <w:rFonts w:ascii="Traditional Arabic" w:hAnsi="Traditional Arabic" w:cs="Traditional Arabic" w:hint="cs"/>
          <w:sz w:val="32"/>
          <w:szCs w:val="32"/>
          <w:rtl/>
          <w:lang w:bidi="ar-DZ"/>
        </w:rPr>
        <w:t xml:space="preserve"> والمادة </w:t>
      </w:r>
      <w:r w:rsidRPr="00B7351D">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المشار إليهما أعلاه، </w:t>
      </w:r>
      <w:r w:rsidRPr="00DE3934">
        <w:rPr>
          <w:rFonts w:ascii="Traditional Arabic" w:hAnsi="Traditional Arabic" w:cs="Traditional Arabic" w:hint="cs"/>
          <w:sz w:val="32"/>
          <w:szCs w:val="32"/>
          <w:rtl/>
          <w:lang w:bidi="ar-DZ"/>
        </w:rPr>
        <w:t xml:space="preserve">فهو </w:t>
      </w:r>
      <w:r w:rsidRPr="001F5DC5">
        <w:rPr>
          <w:rFonts w:ascii="Traditional Arabic" w:hAnsi="Traditional Arabic" w:cs="Traditional Arabic" w:hint="cs"/>
          <w:sz w:val="32"/>
          <w:szCs w:val="32"/>
          <w:rtl/>
          <w:lang w:bidi="ar-DZ"/>
        </w:rPr>
        <w:t xml:space="preserve">اختصاص خالص </w:t>
      </w:r>
      <w:r>
        <w:rPr>
          <w:rFonts w:ascii="Traditional Arabic" w:hAnsi="Traditional Arabic" w:cs="Traditional Arabic" w:hint="cs"/>
          <w:sz w:val="32"/>
          <w:szCs w:val="32"/>
          <w:rtl/>
          <w:lang w:bidi="ar-DZ"/>
        </w:rPr>
        <w:t>ل</w:t>
      </w:r>
      <w:r w:rsidRPr="001F5DC5">
        <w:rPr>
          <w:rFonts w:ascii="Traditional Arabic" w:hAnsi="Traditional Arabic" w:cs="Traditional Arabic" w:hint="cs"/>
          <w:sz w:val="32"/>
          <w:szCs w:val="32"/>
          <w:rtl/>
          <w:lang w:bidi="ar-DZ"/>
        </w:rPr>
        <w:t xml:space="preserve">لسلطة التنفيذية بنص الدستور يمارسه </w:t>
      </w:r>
      <w:proofErr w:type="spellStart"/>
      <w:r w:rsidRPr="001F5DC5">
        <w:rPr>
          <w:rFonts w:ascii="Traditional Arabic" w:hAnsi="Traditional Arabic" w:cs="Traditional Arabic" w:hint="cs"/>
          <w:sz w:val="32"/>
          <w:szCs w:val="32"/>
          <w:rtl/>
          <w:lang w:bidi="ar-DZ"/>
        </w:rPr>
        <w:t>حصريا</w:t>
      </w:r>
      <w:proofErr w:type="spellEnd"/>
      <w:r w:rsidRPr="001F5DC5">
        <w:rPr>
          <w:rFonts w:ascii="Traditional Arabic" w:hAnsi="Traditional Arabic" w:cs="Traditional Arabic" w:hint="cs"/>
          <w:sz w:val="32"/>
          <w:szCs w:val="32"/>
          <w:rtl/>
          <w:lang w:bidi="ar-DZ"/>
        </w:rPr>
        <w:t xml:space="preserve"> رئيس الجمهورية </w:t>
      </w:r>
      <w:r>
        <w:rPr>
          <w:rFonts w:ascii="Traditional Arabic" w:hAnsi="Traditional Arabic" w:cs="Traditional Arabic" w:hint="cs"/>
          <w:sz w:val="32"/>
          <w:szCs w:val="32"/>
          <w:rtl/>
          <w:lang w:bidi="ar-DZ"/>
        </w:rPr>
        <w:t xml:space="preserve">(لوائح مستقلة)، </w:t>
      </w:r>
      <w:r w:rsidRPr="001F5DC5">
        <w:rPr>
          <w:rFonts w:ascii="Traditional Arabic" w:hAnsi="Traditional Arabic" w:cs="Traditional Arabic" w:hint="cs"/>
          <w:sz w:val="32"/>
          <w:szCs w:val="32"/>
          <w:rtl/>
          <w:lang w:bidi="ar-DZ"/>
        </w:rPr>
        <w:t>والوزير الأول</w:t>
      </w:r>
      <w:r>
        <w:rPr>
          <w:rFonts w:ascii="Traditional Arabic" w:hAnsi="Traditional Arabic" w:cs="Traditional Arabic" w:hint="cs"/>
          <w:sz w:val="32"/>
          <w:szCs w:val="32"/>
          <w:rtl/>
          <w:lang w:bidi="ar-DZ"/>
        </w:rPr>
        <w:t xml:space="preserve"> أو رئيس الحكومة (لوائح تنفيذية)</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ومن ثم يمكننا القول أن مفهوم "التنظيم العام" يتشكل من "التنظيم المستقل والتنظيم التنفيذي"، حيث استخدم المؤسس الدستور مصطلح (سلطة التنظيم) وربطها برئيس الجمهورية، كما استخدم مصطلح (المجال التنظيمي) العائد للوزير الأول أو رئيس الحكومة حسب الحالة فيما يتصل بتطبيق القوانين والتنظيمات الصادرة عن رئيس الجمهورية، ومن جهتنا منهجيا نلتزم بمصطلح "التنظيم العام" بفرعيه كتصنيف واحد للتنظيم الذي يختص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رئيس الجمهورية والوزير الأول أو رئيس الحكومة حسب أحكام دستور </w:t>
      </w:r>
      <w:r w:rsidRPr="00D64A87">
        <w:rPr>
          <w:rFonts w:ascii="Traditional Arabic" w:hAnsi="Traditional Arabic" w:cs="Traditional Arabic" w:hint="cs"/>
          <w:sz w:val="28"/>
          <w:szCs w:val="28"/>
          <w:rtl/>
          <w:lang w:bidi="ar-DZ"/>
        </w:rPr>
        <w:t>1996</w:t>
      </w:r>
      <w:r>
        <w:rPr>
          <w:rFonts w:ascii="Traditional Arabic" w:hAnsi="Traditional Arabic" w:cs="Traditional Arabic" w:hint="cs"/>
          <w:sz w:val="32"/>
          <w:szCs w:val="32"/>
          <w:rtl/>
          <w:lang w:bidi="ar-DZ"/>
        </w:rPr>
        <w:t xml:space="preserve"> ودستور </w:t>
      </w:r>
      <w:r w:rsidRPr="00D64A87">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w:t>
      </w:r>
    </w:p>
    <w:p w:rsidR="00E178D3" w:rsidRDefault="00E178D3" w:rsidP="00E178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بينما سلطات رئيس الجمهورية في التعيين "بمراسيم رئاسية فردية" في مختلف الوظائف العليا للدولة، لاسيما ما تنص عليه المادة </w:t>
      </w:r>
      <w:r w:rsidRPr="00113B6D">
        <w:rPr>
          <w:rFonts w:ascii="Traditional Arabic" w:hAnsi="Traditional Arabic" w:cs="Traditional Arabic" w:hint="cs"/>
          <w:sz w:val="28"/>
          <w:szCs w:val="28"/>
          <w:rtl/>
          <w:lang w:bidi="ar-DZ"/>
        </w:rPr>
        <w:t>92</w:t>
      </w:r>
      <w:r>
        <w:rPr>
          <w:rFonts w:ascii="Traditional Arabic" w:hAnsi="Traditional Arabic" w:cs="Traditional Arabic" w:hint="cs"/>
          <w:sz w:val="32"/>
          <w:szCs w:val="32"/>
          <w:rtl/>
          <w:lang w:bidi="ar-DZ"/>
        </w:rPr>
        <w:t xml:space="preserve"> من دستور </w:t>
      </w:r>
      <w:r w:rsidRPr="00113B6D">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ونفس المادة </w:t>
      </w:r>
      <w:r w:rsidRPr="0068723D">
        <w:rPr>
          <w:rFonts w:ascii="Traditional Arabic" w:hAnsi="Traditional Arabic" w:cs="Traditional Arabic" w:hint="cs"/>
          <w:sz w:val="32"/>
          <w:szCs w:val="32"/>
          <w:rtl/>
          <w:lang w:bidi="ar-DZ"/>
        </w:rPr>
        <w:t>من</w:t>
      </w:r>
      <w:r>
        <w:rPr>
          <w:rFonts w:ascii="Traditional Arabic" w:hAnsi="Traditional Arabic" w:cs="Traditional Arabic" w:hint="cs"/>
          <w:sz w:val="32"/>
          <w:szCs w:val="32"/>
          <w:rtl/>
          <w:lang w:bidi="ar-DZ"/>
        </w:rPr>
        <w:t xml:space="preserve"> </w:t>
      </w:r>
      <w:r w:rsidRPr="0068723D">
        <w:rPr>
          <w:rFonts w:ascii="Traditional Arabic" w:hAnsi="Traditional Arabic" w:cs="Traditional Arabic" w:hint="cs"/>
          <w:sz w:val="32"/>
          <w:szCs w:val="32"/>
          <w:rtl/>
          <w:lang w:bidi="ar-DZ"/>
        </w:rPr>
        <w:t xml:space="preserve">دستور </w:t>
      </w:r>
      <w:r w:rsidRPr="0068723D">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والنصوص القانونية ذات الصلة، هي بتقديرنا أقرب إلى القرارات الإدارية الجماعية والفردية منها إلى التنظيم العام. </w:t>
      </w:r>
    </w:p>
    <w:p w:rsidR="00E178D3" w:rsidRDefault="00E178D3" w:rsidP="006B5E28">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التنظيم المستقل</w:t>
      </w:r>
      <w:r w:rsidRPr="00126415">
        <w:rPr>
          <w:rFonts w:ascii="Traditional Arabic" w:hAnsi="Traditional Arabic" w:cs="Traditional Arabic" w:hint="cs"/>
          <w:b/>
          <w:bCs/>
          <w:sz w:val="32"/>
          <w:szCs w:val="32"/>
          <w:rtl/>
          <w:lang w:bidi="ar-DZ"/>
        </w:rPr>
        <w:t xml:space="preserve"> في الدستور</w:t>
      </w:r>
    </w:p>
    <w:p w:rsidR="00E178D3" w:rsidRDefault="00E178D3" w:rsidP="00E178D3">
      <w:pPr>
        <w:bidi/>
        <w:spacing w:after="0"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حسب المعيار </w:t>
      </w:r>
      <w:r>
        <w:rPr>
          <w:rFonts w:ascii="Traditional Arabic" w:hAnsi="Traditional Arabic" w:cs="Traditional Arabic" w:hint="cs"/>
          <w:sz w:val="32"/>
          <w:szCs w:val="32"/>
          <w:rtl/>
          <w:lang w:bidi="ar-DZ"/>
        </w:rPr>
        <w:t xml:space="preserve">الشكلي والمعيار </w:t>
      </w:r>
      <w:r w:rsidRPr="001F5DC5">
        <w:rPr>
          <w:rFonts w:ascii="Traditional Arabic" w:hAnsi="Traditional Arabic" w:cs="Traditional Arabic" w:hint="cs"/>
          <w:sz w:val="32"/>
          <w:szCs w:val="32"/>
          <w:rtl/>
          <w:lang w:bidi="ar-DZ"/>
        </w:rPr>
        <w:t>المادي بشأن قواعد توزيع الاختصاص بين السلطات العليا في الدولة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فإن دستور </w:t>
      </w:r>
      <w:r w:rsidRPr="001F5DC5">
        <w:rPr>
          <w:rFonts w:ascii="Traditional Arabic" w:hAnsi="Traditional Arabic" w:cs="Traditional Arabic" w:hint="cs"/>
          <w:sz w:val="28"/>
          <w:szCs w:val="28"/>
          <w:rtl/>
          <w:lang w:bidi="ar-DZ"/>
        </w:rPr>
        <w:t>2016</w:t>
      </w:r>
      <w:r w:rsidRPr="001F5DC5">
        <w:rPr>
          <w:rFonts w:ascii="Traditional Arabic" w:hAnsi="Traditional Arabic" w:cs="Traditional Arabic" w:hint="cs"/>
          <w:sz w:val="32"/>
          <w:szCs w:val="32"/>
          <w:rtl/>
          <w:lang w:bidi="ar-DZ"/>
        </w:rPr>
        <w:t xml:space="preserve"> </w:t>
      </w:r>
      <w:r w:rsidRPr="00126415">
        <w:rPr>
          <w:rFonts w:ascii="Traditional Arabic" w:hAnsi="Traditional Arabic" w:cs="Traditional Arabic" w:hint="cs"/>
          <w:sz w:val="32"/>
          <w:szCs w:val="32"/>
          <w:rtl/>
          <w:lang w:bidi="ar-DZ"/>
        </w:rPr>
        <w:t xml:space="preserve">ودستور </w:t>
      </w:r>
      <w:r w:rsidRPr="00126415">
        <w:rPr>
          <w:rFonts w:ascii="Traditional Arabic" w:hAnsi="Traditional Arabic" w:cs="Traditional Arabic" w:hint="cs"/>
          <w:sz w:val="28"/>
          <w:szCs w:val="28"/>
          <w:rtl/>
          <w:lang w:bidi="ar-DZ"/>
        </w:rPr>
        <w:t>2020</w:t>
      </w:r>
      <w:r w:rsidRPr="00DF69B1">
        <w:rPr>
          <w:rFonts w:ascii="Traditional Arabic" w:hAnsi="Traditional Arabic" w:cs="Traditional Arabic" w:hint="cs"/>
          <w:sz w:val="36"/>
          <w:szCs w:val="36"/>
          <w:rtl/>
          <w:lang w:bidi="ar-DZ"/>
        </w:rPr>
        <w:t xml:space="preserve"> </w:t>
      </w:r>
      <w:r w:rsidRPr="001F5DC5">
        <w:rPr>
          <w:rFonts w:ascii="Traditional Arabic" w:hAnsi="Traditional Arabic" w:cs="Traditional Arabic" w:hint="cs"/>
          <w:sz w:val="32"/>
          <w:szCs w:val="32"/>
          <w:rtl/>
          <w:lang w:bidi="ar-DZ"/>
        </w:rPr>
        <w:t xml:space="preserve">يمنح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سلطة التنظيم العام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proofErr w:type="spellStart"/>
      <w:r w:rsidRPr="001F5DC5">
        <w:rPr>
          <w:rFonts w:ascii="Traditional Arabic" w:hAnsi="Traditional Arabic" w:cs="Traditional Arabic" w:hint="cs"/>
          <w:sz w:val="32"/>
          <w:szCs w:val="32"/>
          <w:rtl/>
          <w:lang w:bidi="ar-DZ"/>
        </w:rPr>
        <w:t>حصريا</w:t>
      </w:r>
      <w:proofErr w:type="spellEnd"/>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لرئيس الجمهورية والوزير الأول </w:t>
      </w:r>
      <w:r w:rsidRPr="001F5DC5">
        <w:rPr>
          <w:rFonts w:ascii="Traditional Arabic" w:hAnsi="Traditional Arabic" w:cs="Traditional Arabic" w:hint="cs"/>
          <w:sz w:val="32"/>
          <w:szCs w:val="32"/>
          <w:rtl/>
          <w:lang w:bidi="ar-DZ"/>
        </w:rPr>
        <w:t xml:space="preserve">دون سواهما، </w:t>
      </w:r>
      <w:r>
        <w:rPr>
          <w:rFonts w:ascii="Traditional Arabic" w:hAnsi="Traditional Arabic" w:cs="Traditional Arabic" w:hint="cs"/>
          <w:sz w:val="32"/>
          <w:szCs w:val="32"/>
          <w:rtl/>
          <w:lang w:bidi="ar-DZ"/>
        </w:rPr>
        <w:t>"ف</w:t>
      </w:r>
      <w:r w:rsidRPr="001F5DC5">
        <w:rPr>
          <w:rFonts w:ascii="Traditional Arabic" w:hAnsi="Traditional Arabic" w:cs="Traditional Arabic" w:hint="cs"/>
          <w:sz w:val="32"/>
          <w:szCs w:val="32"/>
          <w:rtl/>
          <w:lang w:bidi="ar-DZ"/>
        </w:rPr>
        <w:t>رئيس الجمهورية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يمارسه عن طريق </w:t>
      </w:r>
      <w:r w:rsidRPr="001F5DC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w:t>
      </w:r>
      <w:r w:rsidRPr="001F5DC5">
        <w:rPr>
          <w:rFonts w:ascii="Traditional Arabic" w:hAnsi="Traditional Arabic" w:cs="Traditional Arabic" w:hint="cs"/>
          <w:sz w:val="32"/>
          <w:szCs w:val="32"/>
          <w:rtl/>
          <w:lang w:bidi="ar-DZ"/>
        </w:rPr>
        <w:t xml:space="preserve">مراسيم </w:t>
      </w:r>
      <w:r>
        <w:rPr>
          <w:rFonts w:ascii="Traditional Arabic" w:hAnsi="Traditional Arabic" w:cs="Traditional Arabic" w:hint="cs"/>
          <w:sz w:val="32"/>
          <w:szCs w:val="32"/>
          <w:rtl/>
          <w:lang w:bidi="ar-DZ"/>
        </w:rPr>
        <w:t>ال</w:t>
      </w:r>
      <w:r w:rsidRPr="001F5DC5">
        <w:rPr>
          <w:rFonts w:ascii="Traditional Arabic" w:hAnsi="Traditional Arabic" w:cs="Traditional Arabic" w:hint="cs"/>
          <w:sz w:val="32"/>
          <w:szCs w:val="32"/>
          <w:rtl/>
          <w:lang w:bidi="ar-DZ"/>
        </w:rPr>
        <w:t>رئاسية</w:t>
      </w:r>
      <w:r>
        <w:rPr>
          <w:rFonts w:ascii="Traditional Arabic" w:hAnsi="Traditional Arabic" w:cs="Traditional Arabic" w:hint="cs"/>
          <w:sz w:val="32"/>
          <w:szCs w:val="32"/>
          <w:rtl/>
          <w:lang w:bidi="ar-DZ"/>
        </w:rPr>
        <w:t>) باعتبارها "تنظيما عاما مستقلا"، بينما يمارس "</w:t>
      </w:r>
      <w:r w:rsidRPr="001F5DC5">
        <w:rPr>
          <w:rFonts w:ascii="Traditional Arabic" w:hAnsi="Traditional Arabic" w:cs="Traditional Arabic" w:hint="cs"/>
          <w:sz w:val="32"/>
          <w:szCs w:val="32"/>
          <w:rtl/>
          <w:lang w:bidi="ar-DZ"/>
        </w:rPr>
        <w:t>الوزير الأول</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سلطة التنظيم العام </w:t>
      </w:r>
      <w:r w:rsidRPr="001F5DC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بواسطة ال</w:t>
      </w:r>
      <w:r w:rsidRPr="001F5DC5">
        <w:rPr>
          <w:rFonts w:ascii="Traditional Arabic" w:hAnsi="Traditional Arabic" w:cs="Traditional Arabic" w:hint="cs"/>
          <w:sz w:val="32"/>
          <w:szCs w:val="32"/>
          <w:rtl/>
          <w:lang w:bidi="ar-DZ"/>
        </w:rPr>
        <w:t xml:space="preserve">مراسيم </w:t>
      </w:r>
      <w:r>
        <w:rPr>
          <w:rFonts w:ascii="Traditional Arabic" w:hAnsi="Traditional Arabic" w:cs="Traditional Arabic" w:hint="cs"/>
          <w:sz w:val="32"/>
          <w:szCs w:val="32"/>
          <w:rtl/>
          <w:lang w:bidi="ar-DZ"/>
        </w:rPr>
        <w:t>ال</w:t>
      </w:r>
      <w:r w:rsidRPr="001F5DC5">
        <w:rPr>
          <w:rFonts w:ascii="Traditional Arabic" w:hAnsi="Traditional Arabic" w:cs="Traditional Arabic" w:hint="cs"/>
          <w:sz w:val="32"/>
          <w:szCs w:val="32"/>
          <w:rtl/>
          <w:lang w:bidi="ar-DZ"/>
        </w:rPr>
        <w:t>تنفيذية</w:t>
      </w:r>
      <w:r>
        <w:rPr>
          <w:rFonts w:ascii="Traditional Arabic" w:hAnsi="Traditional Arabic" w:cs="Traditional Arabic" w:hint="cs"/>
          <w:sz w:val="32"/>
          <w:szCs w:val="32"/>
          <w:rtl/>
          <w:lang w:bidi="ar-DZ"/>
        </w:rPr>
        <w:t>) باعتبارها "تنظيما عاما تنفيذيا"</w:t>
      </w:r>
      <w:r w:rsidRPr="001F5DC5">
        <w:rPr>
          <w:rFonts w:ascii="Traditional Arabic" w:hAnsi="Traditional Arabic" w:cs="Traditional Arabic" w:hint="cs"/>
          <w:sz w:val="32"/>
          <w:szCs w:val="32"/>
          <w:rtl/>
          <w:lang w:bidi="ar-DZ"/>
        </w:rPr>
        <w:t xml:space="preserve">، حيث </w:t>
      </w:r>
      <w:r>
        <w:rPr>
          <w:rFonts w:ascii="Traditional Arabic" w:hAnsi="Traditional Arabic" w:cs="Traditional Arabic" w:hint="cs"/>
          <w:sz w:val="32"/>
          <w:szCs w:val="32"/>
          <w:rtl/>
          <w:lang w:bidi="ar-DZ"/>
        </w:rPr>
        <w:t xml:space="preserve">يختصان </w:t>
      </w:r>
      <w:proofErr w:type="spellStart"/>
      <w:r>
        <w:rPr>
          <w:rFonts w:ascii="Traditional Arabic" w:hAnsi="Traditional Arabic" w:cs="Traditional Arabic" w:hint="cs"/>
          <w:sz w:val="32"/>
          <w:szCs w:val="32"/>
          <w:rtl/>
          <w:lang w:bidi="ar-DZ"/>
        </w:rPr>
        <w:t>ب</w:t>
      </w:r>
      <w:r w:rsidRPr="001F5DC5">
        <w:rPr>
          <w:rFonts w:ascii="Traditional Arabic" w:hAnsi="Traditional Arabic" w:cs="Traditional Arabic" w:hint="cs"/>
          <w:sz w:val="32"/>
          <w:szCs w:val="32"/>
          <w:rtl/>
          <w:lang w:bidi="ar-DZ"/>
        </w:rPr>
        <w:t>ه</w:t>
      </w:r>
      <w:r>
        <w:rPr>
          <w:rFonts w:ascii="Traditional Arabic" w:hAnsi="Traditional Arabic" w:cs="Traditional Arabic" w:hint="cs"/>
          <w:sz w:val="32"/>
          <w:szCs w:val="32"/>
          <w:rtl/>
          <w:lang w:bidi="ar-DZ"/>
        </w:rPr>
        <w:t>م</w:t>
      </w:r>
      <w:r w:rsidRPr="001F5DC5">
        <w:rPr>
          <w:rFonts w:ascii="Traditional Arabic" w:hAnsi="Traditional Arabic" w:cs="Traditional Arabic" w:hint="cs"/>
          <w:sz w:val="32"/>
          <w:szCs w:val="32"/>
          <w:rtl/>
          <w:lang w:bidi="ar-DZ"/>
        </w:rPr>
        <w:t>ا</w:t>
      </w:r>
      <w:proofErr w:type="spellEnd"/>
      <w:r w:rsidRPr="001F5DC5">
        <w:rPr>
          <w:rFonts w:ascii="Traditional Arabic" w:hAnsi="Traditional Arabic" w:cs="Traditional Arabic" w:hint="cs"/>
          <w:sz w:val="32"/>
          <w:szCs w:val="32"/>
          <w:rtl/>
          <w:lang w:bidi="ar-DZ"/>
        </w:rPr>
        <w:t xml:space="preserve"> طبقا لدستور</w:t>
      </w:r>
      <w:r>
        <w:rPr>
          <w:rFonts w:ascii="Traditional Arabic" w:hAnsi="Traditional Arabic" w:cs="Traditional Arabic" w:hint="cs"/>
          <w:sz w:val="32"/>
          <w:szCs w:val="32"/>
          <w:rtl/>
          <w:lang w:bidi="ar-DZ"/>
        </w:rPr>
        <w:t xml:space="preserve"> </w:t>
      </w:r>
      <w:r w:rsidRPr="00DF69B1">
        <w:rPr>
          <w:rFonts w:ascii="Traditional Arabic" w:hAnsi="Traditional Arabic" w:cs="Traditional Arabic" w:hint="cs"/>
          <w:sz w:val="28"/>
          <w:szCs w:val="28"/>
          <w:rtl/>
          <w:lang w:bidi="ar-DZ"/>
        </w:rPr>
        <w:t>2016</w:t>
      </w:r>
      <w:r w:rsidRPr="001F5DC5">
        <w:rPr>
          <w:rFonts w:ascii="Traditional Arabic" w:hAnsi="Traditional Arabic" w:cs="Traditional Arabic" w:hint="cs"/>
          <w:sz w:val="32"/>
          <w:szCs w:val="32"/>
          <w:rtl/>
          <w:lang w:bidi="ar-DZ"/>
        </w:rPr>
        <w:t xml:space="preserve"> لاسيما المواد </w:t>
      </w:r>
      <w:r w:rsidRPr="001F5DC5">
        <w:rPr>
          <w:rFonts w:ascii="Traditional Arabic" w:hAnsi="Traditional Arabic" w:cs="Traditional Arabic" w:hint="cs"/>
          <w:sz w:val="28"/>
          <w:szCs w:val="28"/>
          <w:rtl/>
          <w:lang w:bidi="ar-DZ"/>
        </w:rPr>
        <w:t>99</w:t>
      </w:r>
      <w:r w:rsidRPr="001F5DC5">
        <w:rPr>
          <w:rFonts w:ascii="Traditional Arabic" w:hAnsi="Traditional Arabic" w:cs="Traditional Arabic" w:hint="cs"/>
          <w:sz w:val="32"/>
          <w:szCs w:val="32"/>
          <w:rtl/>
          <w:lang w:bidi="ar-DZ"/>
        </w:rPr>
        <w:t xml:space="preserve"> و </w:t>
      </w:r>
      <w:r w:rsidRPr="001F5DC5">
        <w:rPr>
          <w:rFonts w:ascii="Traditional Arabic" w:hAnsi="Traditional Arabic" w:cs="Traditional Arabic" w:hint="cs"/>
          <w:sz w:val="28"/>
          <w:szCs w:val="28"/>
          <w:rtl/>
          <w:lang w:bidi="ar-DZ"/>
        </w:rPr>
        <w:t>143</w:t>
      </w:r>
      <w:r w:rsidRPr="001F5DC5">
        <w:rPr>
          <w:rFonts w:ascii="Traditional Arabic" w:hAnsi="Traditional Arabic" w:cs="Traditional Arabic" w:hint="cs"/>
          <w:sz w:val="32"/>
          <w:szCs w:val="32"/>
          <w:rtl/>
          <w:lang w:bidi="ar-DZ"/>
        </w:rPr>
        <w:t xml:space="preserve">، </w:t>
      </w:r>
      <w:r w:rsidRPr="007D7F82">
        <w:rPr>
          <w:rFonts w:ascii="Traditional Arabic" w:hAnsi="Traditional Arabic" w:cs="Traditional Arabic" w:hint="cs"/>
          <w:sz w:val="32"/>
          <w:szCs w:val="32"/>
          <w:rtl/>
          <w:lang w:bidi="ar-DZ"/>
        </w:rPr>
        <w:t xml:space="preserve">ودستور </w:t>
      </w:r>
      <w:r w:rsidRPr="007D7F82">
        <w:rPr>
          <w:rFonts w:ascii="Traditional Arabic" w:hAnsi="Traditional Arabic" w:cs="Traditional Arabic" w:hint="cs"/>
          <w:sz w:val="28"/>
          <w:szCs w:val="28"/>
          <w:rtl/>
          <w:lang w:bidi="ar-DZ"/>
        </w:rPr>
        <w:t xml:space="preserve">2020 </w:t>
      </w:r>
      <w:r w:rsidRPr="00DF69B1">
        <w:rPr>
          <w:rFonts w:ascii="Traditional Arabic" w:hAnsi="Traditional Arabic" w:cs="Traditional Arabic" w:hint="cs"/>
          <w:sz w:val="32"/>
          <w:szCs w:val="32"/>
          <w:rtl/>
          <w:lang w:bidi="ar-DZ"/>
        </w:rPr>
        <w:t xml:space="preserve">لاسيما </w:t>
      </w:r>
      <w:r>
        <w:rPr>
          <w:rFonts w:ascii="Traditional Arabic" w:hAnsi="Traditional Arabic" w:cs="Traditional Arabic" w:hint="cs"/>
          <w:sz w:val="32"/>
          <w:szCs w:val="32"/>
          <w:rtl/>
          <w:lang w:bidi="ar-DZ"/>
        </w:rPr>
        <w:t xml:space="preserve">المادة </w:t>
      </w:r>
      <w:r w:rsidRPr="00B257CA">
        <w:rPr>
          <w:rFonts w:ascii="Traditional Arabic" w:hAnsi="Traditional Arabic" w:cs="Traditional Arabic" w:hint="cs"/>
          <w:sz w:val="28"/>
          <w:szCs w:val="28"/>
          <w:rtl/>
          <w:lang w:bidi="ar-DZ"/>
        </w:rPr>
        <w:t>112</w:t>
      </w:r>
      <w:r>
        <w:rPr>
          <w:rFonts w:ascii="Traditional Arabic" w:hAnsi="Traditional Arabic" w:cs="Traditional Arabic" w:hint="cs"/>
          <w:sz w:val="32"/>
          <w:szCs w:val="32"/>
          <w:rtl/>
          <w:lang w:bidi="ar-DZ"/>
        </w:rPr>
        <w:t xml:space="preserve"> فقرة </w:t>
      </w:r>
      <w:r w:rsidRPr="00DA0B18">
        <w:rPr>
          <w:rFonts w:ascii="Traditional Arabic" w:hAnsi="Traditional Arabic" w:cs="Traditional Arabic" w:hint="cs"/>
          <w:sz w:val="28"/>
          <w:szCs w:val="28"/>
          <w:rtl/>
          <w:lang w:bidi="ar-DZ"/>
        </w:rPr>
        <w:t>5</w:t>
      </w:r>
      <w:r>
        <w:rPr>
          <w:rFonts w:ascii="Traditional Arabic" w:hAnsi="Traditional Arabic" w:cs="Traditional Arabic" w:hint="cs"/>
          <w:sz w:val="32"/>
          <w:szCs w:val="32"/>
          <w:rtl/>
          <w:lang w:bidi="ar-DZ"/>
        </w:rPr>
        <w:t xml:space="preserve"> المتعلقة بالوزير الأول (يوقع المراسيم التنفيذية) والمادة </w:t>
      </w:r>
      <w:r w:rsidRPr="00B257CA">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المتعلقة برئيس الجمهورية (يمارس رئيس الجمهورية السلطة التنظيمية في المسائل غير المخصصة للقانون) </w:t>
      </w:r>
      <w:r w:rsidRPr="001F5DC5">
        <w:rPr>
          <w:rFonts w:ascii="Traditional Arabic" w:hAnsi="Traditional Arabic" w:cs="Traditional Arabic" w:hint="cs"/>
          <w:sz w:val="32"/>
          <w:szCs w:val="32"/>
          <w:rtl/>
          <w:lang w:bidi="ar-DZ"/>
        </w:rPr>
        <w:t>وذلك من وجهة نظر</w:t>
      </w:r>
      <w:r>
        <w:rPr>
          <w:rFonts w:ascii="Traditional Arabic" w:hAnsi="Traditional Arabic" w:cs="Traditional Arabic" w:hint="cs"/>
          <w:sz w:val="32"/>
          <w:szCs w:val="32"/>
          <w:rtl/>
          <w:lang w:bidi="ar-DZ"/>
        </w:rPr>
        <w:t xml:space="preserve"> "المعيار العضوي" وكذا</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المعيار المادي</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(الموضوعي</w:t>
      </w:r>
      <w:r>
        <w:rPr>
          <w:rFonts w:ascii="Traditional Arabic" w:hAnsi="Traditional Arabic" w:cs="Traditional Arabic" w:hint="cs"/>
          <w:sz w:val="32"/>
          <w:szCs w:val="32"/>
          <w:rtl/>
          <w:lang w:bidi="ar-DZ"/>
        </w:rPr>
        <w:t xml:space="preserve">).  </w:t>
      </w:r>
    </w:p>
    <w:p w:rsidR="00E178D3" w:rsidRDefault="00E178D3" w:rsidP="00E178D3">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فالتنظيم </w:t>
      </w:r>
      <w:r>
        <w:rPr>
          <w:rFonts w:ascii="Traditional Arabic" w:hAnsi="Traditional Arabic" w:cs="Traditional Arabic" w:hint="cs"/>
          <w:sz w:val="32"/>
          <w:szCs w:val="32"/>
          <w:rtl/>
          <w:lang w:bidi="ar-DZ"/>
        </w:rPr>
        <w:t xml:space="preserve">العام المستقل" </w:t>
      </w:r>
      <w:r w:rsidRPr="001F5DC5">
        <w:rPr>
          <w:rFonts w:ascii="Traditional Arabic" w:hAnsi="Traditional Arabic" w:cs="Traditional Arabic" w:hint="cs"/>
          <w:sz w:val="32"/>
          <w:szCs w:val="32"/>
          <w:rtl/>
          <w:lang w:bidi="ar-DZ"/>
        </w:rPr>
        <w:t xml:space="preserve">الصادر عن رئيس الجمهورية، تقع مجالاته خارج مجالات </w:t>
      </w:r>
      <w:r>
        <w:rPr>
          <w:rFonts w:ascii="Traditional Arabic" w:hAnsi="Traditional Arabic" w:cs="Traditional Arabic" w:hint="cs"/>
          <w:sz w:val="32"/>
          <w:szCs w:val="32"/>
          <w:rtl/>
          <w:lang w:bidi="ar-DZ"/>
        </w:rPr>
        <w:t>التشريع، فهذا الأخير</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يدخل في صلاحيات البرلمان</w:t>
      </w:r>
      <w:r w:rsidRPr="001F5DC5">
        <w:rPr>
          <w:rFonts w:ascii="Traditional Arabic" w:hAnsi="Traditional Arabic" w:cs="Traditional Arabic" w:hint="cs"/>
          <w:sz w:val="32"/>
          <w:szCs w:val="32"/>
          <w:rtl/>
          <w:lang w:bidi="ar-DZ"/>
        </w:rPr>
        <w:t xml:space="preserve"> تطبيقا لقواعد توزيع الاختصاص </w:t>
      </w:r>
      <w:r>
        <w:rPr>
          <w:rFonts w:ascii="Traditional Arabic" w:hAnsi="Traditional Arabic" w:cs="Traditional Arabic" w:hint="cs"/>
          <w:sz w:val="32"/>
          <w:szCs w:val="32"/>
          <w:rtl/>
          <w:lang w:bidi="ar-DZ"/>
        </w:rPr>
        <w:t>حسب أحكام</w:t>
      </w:r>
      <w:r w:rsidRPr="001F5DC5">
        <w:rPr>
          <w:rFonts w:ascii="Traditional Arabic" w:hAnsi="Traditional Arabic" w:cs="Traditional Arabic" w:hint="cs"/>
          <w:sz w:val="32"/>
          <w:szCs w:val="32"/>
          <w:rtl/>
          <w:lang w:bidi="ar-DZ"/>
        </w:rPr>
        <w:t xml:space="preserve"> المادة </w:t>
      </w:r>
      <w:r w:rsidRPr="001F5DC5">
        <w:rPr>
          <w:rFonts w:ascii="Traditional Arabic" w:hAnsi="Traditional Arabic" w:cs="Traditional Arabic" w:hint="cs"/>
          <w:sz w:val="28"/>
          <w:szCs w:val="28"/>
          <w:rtl/>
          <w:lang w:bidi="ar-DZ"/>
        </w:rPr>
        <w:t>143</w:t>
      </w:r>
      <w:r w:rsidRPr="001F5DC5">
        <w:rPr>
          <w:rFonts w:ascii="Traditional Arabic" w:hAnsi="Traditional Arabic" w:cs="Traditional Arabic" w:hint="cs"/>
          <w:sz w:val="32"/>
          <w:szCs w:val="32"/>
          <w:rtl/>
          <w:lang w:bidi="ar-DZ"/>
        </w:rPr>
        <w:t xml:space="preserve"> من دستور </w:t>
      </w:r>
      <w:r w:rsidRPr="001F5DC5">
        <w:rPr>
          <w:rFonts w:ascii="Traditional Arabic" w:hAnsi="Traditional Arabic" w:cs="Traditional Arabic" w:hint="cs"/>
          <w:sz w:val="28"/>
          <w:szCs w:val="28"/>
          <w:rtl/>
          <w:lang w:bidi="ar-DZ"/>
        </w:rPr>
        <w:t>2016</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والمادة </w:t>
      </w:r>
      <w:r w:rsidRPr="00C02577">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w:t>
      </w:r>
      <w:r w:rsidRPr="001C387A">
        <w:rPr>
          <w:rFonts w:ascii="Traditional Arabic" w:hAnsi="Traditional Arabic" w:cs="Traditional Arabic" w:hint="cs"/>
          <w:sz w:val="32"/>
          <w:szCs w:val="32"/>
          <w:rtl/>
          <w:lang w:bidi="ar-DZ"/>
        </w:rPr>
        <w:t xml:space="preserve">من دستور </w:t>
      </w:r>
      <w:r w:rsidRPr="001C387A">
        <w:rPr>
          <w:rFonts w:ascii="Traditional Arabic" w:hAnsi="Traditional Arabic" w:cs="Traditional Arabic" w:hint="cs"/>
          <w:sz w:val="28"/>
          <w:szCs w:val="28"/>
          <w:rtl/>
          <w:lang w:bidi="ar-DZ"/>
        </w:rPr>
        <w:t>2020</w:t>
      </w:r>
      <w:r w:rsidRPr="00123ACB">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وهذا ت</w:t>
      </w:r>
      <w:r>
        <w:rPr>
          <w:rFonts w:ascii="Traditional Arabic" w:hAnsi="Traditional Arabic" w:cs="Traditional Arabic" w:hint="cs"/>
          <w:sz w:val="32"/>
          <w:szCs w:val="32"/>
          <w:rtl/>
          <w:lang w:bidi="ar-DZ"/>
        </w:rPr>
        <w:t>حديد</w:t>
      </w:r>
      <w:r w:rsidRPr="001F5DC5">
        <w:rPr>
          <w:rFonts w:ascii="Traditional Arabic" w:hAnsi="Traditional Arabic" w:cs="Traditional Arabic" w:hint="cs"/>
          <w:sz w:val="32"/>
          <w:szCs w:val="32"/>
          <w:rtl/>
          <w:lang w:bidi="ar-DZ"/>
        </w:rPr>
        <w:t xml:space="preserve"> سلبي للتنظيم المستقل </w:t>
      </w:r>
      <w:r>
        <w:rPr>
          <w:rFonts w:ascii="Traditional Arabic" w:hAnsi="Traditional Arabic" w:cs="Traditional Arabic" w:hint="cs"/>
          <w:sz w:val="32"/>
          <w:szCs w:val="32"/>
          <w:rtl/>
          <w:lang w:bidi="ar-DZ"/>
        </w:rPr>
        <w:t xml:space="preserve">المستخلص من عبارة </w:t>
      </w:r>
      <w:r w:rsidRPr="001F5DC5">
        <w:rPr>
          <w:rFonts w:ascii="Traditional Arabic" w:hAnsi="Traditional Arabic" w:cs="Traditional Arabic" w:hint="cs"/>
          <w:sz w:val="32"/>
          <w:szCs w:val="32"/>
          <w:rtl/>
          <w:lang w:bidi="ar-DZ"/>
        </w:rPr>
        <w:t xml:space="preserve">(يشمل المجالات غير </w:t>
      </w:r>
      <w:r w:rsidRPr="001F5DC5">
        <w:rPr>
          <w:rFonts w:ascii="Traditional Arabic" w:hAnsi="Traditional Arabic" w:cs="Traditional Arabic" w:hint="cs"/>
          <w:sz w:val="32"/>
          <w:szCs w:val="32"/>
          <w:rtl/>
          <w:lang w:bidi="ar-DZ"/>
        </w:rPr>
        <w:lastRenderedPageBreak/>
        <w:t>المخصصة للقانون)</w:t>
      </w:r>
      <w:r>
        <w:rPr>
          <w:rFonts w:ascii="Traditional Arabic" w:hAnsi="Traditional Arabic" w:cs="Traditional Arabic" w:hint="cs"/>
          <w:sz w:val="32"/>
          <w:szCs w:val="32"/>
          <w:rtl/>
          <w:lang w:bidi="ar-DZ"/>
        </w:rPr>
        <w:t xml:space="preserve">، مع التنبيه إلى أن المؤسس الدستوري بإمكانه سحب أحد مجالات التشريع من البرلمان لتغدو من صلاحيات التنظيم العام، كما بإمكانه إضافة مجالات أخرى إلى مجالات التشريع، مثلما فعل في المادة </w:t>
      </w:r>
      <w:r w:rsidRPr="001E3041">
        <w:rPr>
          <w:rFonts w:ascii="Traditional Arabic" w:hAnsi="Traditional Arabic" w:cs="Traditional Arabic" w:hint="cs"/>
          <w:sz w:val="28"/>
          <w:szCs w:val="28"/>
          <w:rtl/>
          <w:lang w:bidi="ar-DZ"/>
        </w:rPr>
        <w:t>139</w:t>
      </w:r>
      <w:r>
        <w:rPr>
          <w:rFonts w:ascii="Traditional Arabic" w:hAnsi="Traditional Arabic" w:cs="Traditional Arabic" w:hint="cs"/>
          <w:sz w:val="32"/>
          <w:szCs w:val="32"/>
          <w:rtl/>
          <w:lang w:bidi="ar-DZ"/>
        </w:rPr>
        <w:t xml:space="preserve"> فقرة </w:t>
      </w:r>
      <w:r w:rsidRPr="001E3041">
        <w:rPr>
          <w:rFonts w:ascii="Traditional Arabic" w:hAnsi="Traditional Arabic" w:cs="Traditional Arabic" w:hint="cs"/>
          <w:sz w:val="28"/>
          <w:szCs w:val="28"/>
          <w:rtl/>
          <w:lang w:bidi="ar-DZ"/>
        </w:rPr>
        <w:t>10</w:t>
      </w:r>
      <w:r>
        <w:rPr>
          <w:rFonts w:ascii="Traditional Arabic" w:hAnsi="Traditional Arabic" w:cs="Traditional Arabic" w:hint="cs"/>
          <w:sz w:val="32"/>
          <w:szCs w:val="32"/>
          <w:rtl/>
          <w:lang w:bidi="ar-DZ"/>
        </w:rPr>
        <w:t xml:space="preserve"> من دستور </w:t>
      </w:r>
      <w:r w:rsidRPr="001E3041">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التي بموجبها أصبحت (القواعد العامة المتعلقة بالصفقات العمومية) من مجالات التشريع، بعد أن تم سحبها من مجالات التنظيم كما كانت في (مرسوم </w:t>
      </w:r>
      <w:r w:rsidRPr="001E3041">
        <w:rPr>
          <w:rFonts w:ascii="Traditional Arabic" w:hAnsi="Traditional Arabic" w:cs="Traditional Arabic" w:hint="cs"/>
          <w:sz w:val="28"/>
          <w:szCs w:val="28"/>
          <w:rtl/>
          <w:lang w:bidi="ar-DZ"/>
        </w:rPr>
        <w:t>15-247</w:t>
      </w:r>
      <w:r>
        <w:rPr>
          <w:rFonts w:ascii="Traditional Arabic" w:hAnsi="Traditional Arabic" w:cs="Traditional Arabic" w:hint="cs"/>
          <w:sz w:val="32"/>
          <w:szCs w:val="32"/>
          <w:rtl/>
          <w:lang w:bidi="ar-DZ"/>
        </w:rPr>
        <w:t>) المتعلق بالصفقات العمومية وتفويضات المرفق العام.</w:t>
      </w:r>
      <w:r w:rsidRPr="001F5DC5">
        <w:rPr>
          <w:rFonts w:ascii="Traditional Arabic" w:hAnsi="Traditional Arabic" w:cs="Traditional Arabic" w:hint="cs"/>
          <w:sz w:val="32"/>
          <w:szCs w:val="32"/>
          <w:rtl/>
          <w:lang w:bidi="ar-DZ"/>
        </w:rPr>
        <w:t xml:space="preserve"> </w:t>
      </w:r>
    </w:p>
    <w:p w:rsidR="00E178D3" w:rsidRDefault="00E178D3" w:rsidP="00E178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وبالتالي ف</w:t>
      </w:r>
      <w:r>
        <w:rPr>
          <w:rFonts w:ascii="Traditional Arabic" w:hAnsi="Traditional Arabic" w:cs="Traditional Arabic" w:hint="cs"/>
          <w:sz w:val="32"/>
          <w:szCs w:val="32"/>
          <w:rtl/>
          <w:lang w:bidi="ar-DZ"/>
        </w:rPr>
        <w:t xml:space="preserve">التشريع، والتنظيم العام، كلاهما </w:t>
      </w:r>
      <w:r w:rsidRPr="001F5DC5">
        <w:rPr>
          <w:rFonts w:ascii="Traditional Arabic" w:hAnsi="Traditional Arabic" w:cs="Traditional Arabic" w:hint="cs"/>
          <w:sz w:val="32"/>
          <w:szCs w:val="32"/>
          <w:rtl/>
          <w:lang w:bidi="ar-DZ"/>
        </w:rPr>
        <w:t xml:space="preserve">يخضع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للمشروعية الدستورية</w:t>
      </w:r>
      <w:r>
        <w:rPr>
          <w:rFonts w:ascii="Traditional Arabic" w:hAnsi="Traditional Arabic" w:cs="Traditional Arabic" w:hint="cs"/>
          <w:sz w:val="32"/>
          <w:szCs w:val="32"/>
          <w:rtl/>
          <w:lang w:bidi="ar-DZ"/>
        </w:rPr>
        <w:t xml:space="preserve">" طبقا للمادة </w:t>
      </w:r>
      <w:r w:rsidRPr="008C4295">
        <w:rPr>
          <w:rFonts w:ascii="Traditional Arabic" w:hAnsi="Traditional Arabic" w:cs="Traditional Arabic" w:hint="cs"/>
          <w:sz w:val="28"/>
          <w:szCs w:val="28"/>
          <w:rtl/>
          <w:lang w:bidi="ar-DZ"/>
        </w:rPr>
        <w:t>186</w:t>
      </w:r>
      <w:r>
        <w:rPr>
          <w:rFonts w:ascii="Traditional Arabic" w:hAnsi="Traditional Arabic" w:cs="Traditional Arabic" w:hint="cs"/>
          <w:sz w:val="32"/>
          <w:szCs w:val="32"/>
          <w:rtl/>
          <w:lang w:bidi="ar-DZ"/>
        </w:rPr>
        <w:t xml:space="preserve"> من دستور </w:t>
      </w:r>
      <w:r w:rsidRPr="00123ACB">
        <w:rPr>
          <w:rFonts w:ascii="Traditional Arabic" w:hAnsi="Traditional Arabic" w:cs="Traditional Arabic" w:hint="cs"/>
          <w:sz w:val="28"/>
          <w:szCs w:val="28"/>
          <w:rtl/>
          <w:lang w:bidi="ar-DZ"/>
        </w:rPr>
        <w:t>2016</w:t>
      </w:r>
      <w:r w:rsidRPr="001F5DC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والمادة </w:t>
      </w:r>
      <w:r w:rsidRPr="00C3017A">
        <w:rPr>
          <w:rFonts w:ascii="Traditional Arabic" w:hAnsi="Traditional Arabic" w:cs="Traditional Arabic" w:hint="cs"/>
          <w:sz w:val="28"/>
          <w:szCs w:val="28"/>
          <w:rtl/>
          <w:lang w:bidi="ar-DZ"/>
        </w:rPr>
        <w:t>190</w:t>
      </w:r>
      <w:r>
        <w:rPr>
          <w:rFonts w:ascii="Traditional Arabic" w:hAnsi="Traditional Arabic" w:cs="Traditional Arabic" w:hint="cs"/>
          <w:sz w:val="32"/>
          <w:szCs w:val="32"/>
          <w:rtl/>
          <w:lang w:bidi="ar-DZ"/>
        </w:rPr>
        <w:t xml:space="preserve"> </w:t>
      </w:r>
      <w:r w:rsidRPr="00C5305B">
        <w:rPr>
          <w:rFonts w:ascii="Traditional Arabic" w:hAnsi="Traditional Arabic" w:cs="Traditional Arabic" w:hint="cs"/>
          <w:sz w:val="32"/>
          <w:szCs w:val="32"/>
          <w:rtl/>
          <w:lang w:bidi="ar-DZ"/>
        </w:rPr>
        <w:t xml:space="preserve">من دستور </w:t>
      </w:r>
      <w:r w:rsidRPr="00C5305B">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كما يطلق أيضا عل</w:t>
      </w:r>
      <w:r>
        <w:rPr>
          <w:rFonts w:ascii="Traditional Arabic" w:hAnsi="Traditional Arabic" w:cs="Traditional Arabic" w:hint="cs"/>
          <w:sz w:val="32"/>
          <w:szCs w:val="32"/>
          <w:rtl/>
          <w:lang w:bidi="ar-DZ"/>
        </w:rPr>
        <w:t>ى "التنظيم العام"</w:t>
      </w:r>
      <w:r w:rsidRPr="001F5DC5">
        <w:rPr>
          <w:rFonts w:ascii="Traditional Arabic" w:hAnsi="Traditional Arabic" w:cs="Traditional Arabic" w:hint="cs"/>
          <w:sz w:val="32"/>
          <w:szCs w:val="32"/>
          <w:rtl/>
          <w:lang w:bidi="ar-DZ"/>
        </w:rPr>
        <w:t xml:space="preserve"> لدى بعض الدول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اللوائح المستقلة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أو التنظيم المستقل، </w:t>
      </w:r>
      <w:r>
        <w:rPr>
          <w:rFonts w:ascii="Traditional Arabic" w:hAnsi="Traditional Arabic" w:cs="Traditional Arabic" w:hint="cs"/>
          <w:sz w:val="32"/>
          <w:szCs w:val="32"/>
          <w:rtl/>
          <w:lang w:bidi="ar-DZ"/>
        </w:rPr>
        <w:t>ويدل ذلك على</w:t>
      </w:r>
      <w:r w:rsidRPr="001F5DC5">
        <w:rPr>
          <w:rFonts w:ascii="Traditional Arabic" w:hAnsi="Traditional Arabic" w:cs="Traditional Arabic" w:hint="cs"/>
          <w:sz w:val="32"/>
          <w:szCs w:val="32"/>
          <w:rtl/>
          <w:lang w:bidi="ar-DZ"/>
        </w:rPr>
        <w:t xml:space="preserve"> أنه</w:t>
      </w:r>
      <w:r>
        <w:rPr>
          <w:rFonts w:ascii="Traditional Arabic" w:hAnsi="Traditional Arabic" w:cs="Traditional Arabic" w:hint="cs"/>
          <w:sz w:val="32"/>
          <w:szCs w:val="32"/>
          <w:rtl/>
          <w:lang w:bidi="ar-DZ"/>
        </w:rPr>
        <w:t>ا</w:t>
      </w:r>
      <w:r w:rsidRPr="001F5DC5">
        <w:rPr>
          <w:rFonts w:ascii="Traditional Arabic" w:hAnsi="Traditional Arabic" w:cs="Traditional Arabic" w:hint="cs"/>
          <w:sz w:val="32"/>
          <w:szCs w:val="32"/>
          <w:rtl/>
          <w:lang w:bidi="ar-DZ"/>
        </w:rPr>
        <w:t xml:space="preserve"> اختصاص</w:t>
      </w:r>
      <w:r>
        <w:rPr>
          <w:rFonts w:ascii="Traditional Arabic" w:hAnsi="Traditional Arabic" w:cs="Traditional Arabic" w:hint="cs"/>
          <w:sz w:val="32"/>
          <w:szCs w:val="32"/>
          <w:rtl/>
          <w:lang w:bidi="ar-DZ"/>
        </w:rPr>
        <w:t>ا</w:t>
      </w:r>
      <w:r w:rsidRPr="001F5DC5">
        <w:rPr>
          <w:rFonts w:ascii="Traditional Arabic" w:hAnsi="Traditional Arabic" w:cs="Traditional Arabic" w:hint="cs"/>
          <w:sz w:val="32"/>
          <w:szCs w:val="32"/>
          <w:rtl/>
          <w:lang w:bidi="ar-DZ"/>
        </w:rPr>
        <w:t xml:space="preserve"> خالص</w:t>
      </w:r>
      <w:r>
        <w:rPr>
          <w:rFonts w:ascii="Traditional Arabic" w:hAnsi="Traditional Arabic" w:cs="Traditional Arabic" w:hint="cs"/>
          <w:sz w:val="32"/>
          <w:szCs w:val="32"/>
          <w:rtl/>
          <w:lang w:bidi="ar-DZ"/>
        </w:rPr>
        <w:t>ا</w:t>
      </w:r>
      <w:r w:rsidRPr="001F5DC5">
        <w:rPr>
          <w:rFonts w:ascii="Traditional Arabic" w:hAnsi="Traditional Arabic" w:cs="Traditional Arabic" w:hint="cs"/>
          <w:sz w:val="32"/>
          <w:szCs w:val="32"/>
          <w:rtl/>
          <w:lang w:bidi="ar-DZ"/>
        </w:rPr>
        <w:t xml:space="preserve"> لرئيس الجمهورية يمارسه بشكل مستقل تماما عن </w:t>
      </w:r>
      <w:r>
        <w:rPr>
          <w:rFonts w:ascii="Traditional Arabic" w:hAnsi="Traditional Arabic" w:cs="Traditional Arabic" w:hint="cs"/>
          <w:sz w:val="32"/>
          <w:szCs w:val="32"/>
          <w:rtl/>
          <w:lang w:bidi="ar-DZ"/>
        </w:rPr>
        <w:t xml:space="preserve">سلطة  </w:t>
      </w:r>
      <w:r w:rsidRPr="001F5DC5">
        <w:rPr>
          <w:rFonts w:ascii="Traditional Arabic" w:hAnsi="Traditional Arabic" w:cs="Traditional Arabic" w:hint="cs"/>
          <w:sz w:val="32"/>
          <w:szCs w:val="32"/>
          <w:rtl/>
          <w:lang w:bidi="ar-DZ"/>
        </w:rPr>
        <w:t>البرلمان، ومن</w:t>
      </w:r>
      <w:r>
        <w:rPr>
          <w:rFonts w:ascii="Traditional Arabic" w:hAnsi="Traditional Arabic" w:cs="Traditional Arabic" w:hint="cs"/>
          <w:sz w:val="32"/>
          <w:szCs w:val="32"/>
          <w:rtl/>
          <w:lang w:bidi="ar-DZ"/>
        </w:rPr>
        <w:t xml:space="preserve"> هنا يمكننا القول أن "التنظيم العام" من وجهة نظر "المعيار العضوي" يعتبر "أعمالا قانونية إدارية" أحادية الجانب حسب جهة إصداره، بينما يعتبر التنظيم العام  "قانونا" حسب "المعيار الموضوعي" كونه مثل القانون يتضمن قواعد قانونية عامة ومجردة، ولا يحدث آثارا في المراكز القانونية الفردية لشخص أو أشخاص معينين بأسمائهم </w:t>
      </w:r>
      <w:proofErr w:type="spellStart"/>
      <w:r>
        <w:rPr>
          <w:rFonts w:ascii="Traditional Arabic" w:hAnsi="Traditional Arabic" w:cs="Traditional Arabic" w:hint="cs"/>
          <w:sz w:val="32"/>
          <w:szCs w:val="32"/>
          <w:rtl/>
          <w:lang w:bidi="ar-DZ"/>
        </w:rPr>
        <w:t>وذواتهم</w:t>
      </w:r>
      <w:proofErr w:type="spellEnd"/>
      <w:r>
        <w:rPr>
          <w:rFonts w:ascii="Traditional Arabic" w:hAnsi="Traditional Arabic" w:cs="Traditional Arabic" w:hint="cs"/>
          <w:sz w:val="32"/>
          <w:szCs w:val="32"/>
          <w:rtl/>
          <w:lang w:bidi="ar-DZ"/>
        </w:rPr>
        <w:t>، في حين تعتبر</w:t>
      </w:r>
      <w:r w:rsidRPr="00C3730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المراسيم الرئاسية الفردية الصادرة عن رئيس الجمهورية والوزير الأول بالتعيين في الوظائف العليا للدولة (م </w:t>
      </w:r>
      <w:r w:rsidRPr="0016327B">
        <w:rPr>
          <w:rFonts w:ascii="Traditional Arabic" w:hAnsi="Traditional Arabic" w:cs="Traditional Arabic" w:hint="cs"/>
          <w:sz w:val="28"/>
          <w:szCs w:val="28"/>
          <w:rtl/>
          <w:lang w:bidi="ar-DZ"/>
        </w:rPr>
        <w:t>92</w:t>
      </w:r>
      <w:r>
        <w:rPr>
          <w:rFonts w:ascii="Traditional Arabic" w:hAnsi="Traditional Arabic" w:cs="Traditional Arabic" w:hint="cs"/>
          <w:sz w:val="32"/>
          <w:szCs w:val="32"/>
          <w:rtl/>
          <w:lang w:bidi="ar-DZ"/>
        </w:rPr>
        <w:t xml:space="preserve"> دستور </w:t>
      </w:r>
      <w:r w:rsidRPr="0016327B">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تماما كالقرارات الإدارية الفردية، كون هذه المراسيم الفردية تحدث آثارا قانونية بإسناد مراكز قانونية لأفراد معينين بأسمائهم وصفاتهم بالتعيين في مهام ووظائف عليا أو الإعفاء منها.</w:t>
      </w:r>
    </w:p>
    <w:p w:rsidR="00E178D3" w:rsidRDefault="00E178D3" w:rsidP="008F331C">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التشريع بأوامر رئاسية</w:t>
      </w:r>
    </w:p>
    <w:p w:rsidR="00E178D3" w:rsidRDefault="00E178D3" w:rsidP="00E178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لاعتبارات شكلية وموضوعية فإننا لا نصنّف "التشريع بأوامر" من بين الأعمال التنظيمية المستقلة، يمكننا اعتبار الأمر الرئاسي "صنفا- فوق التنظيم العام"، فلا هو تنظيم عام يمارس خارج مجالات التشريع حسب الدستور، ولا هو تشريع خالص صادر عن البرلمان يحمل مشروعيته الدستورية بموجب "مبدأ الفصل بين السلطات"، لكن وبصفة مؤقتة تُنتج القاعدة القانونية الصادرة بأمر رئاسي أثرها القانوني فورا، لأنها تحمل "خاصية تشريعية"، إلى أن يُعرض الأمر الرئاسي على البرلمان فيصادق عليه بترقيته إلى مرتبة التشريع، أو يرفض الأمر فكأن لم يكن له وجود.</w:t>
      </w:r>
    </w:p>
    <w:p w:rsidR="00E178D3" w:rsidRDefault="00E178D3" w:rsidP="00AE3CEF">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ذلك أن الأوامر الرئاسية التشريعية في بلادنا تُشكل اختصاصا </w:t>
      </w:r>
      <w:proofErr w:type="spellStart"/>
      <w:r>
        <w:rPr>
          <w:rFonts w:ascii="Traditional Arabic" w:hAnsi="Traditional Arabic" w:cs="Traditional Arabic" w:hint="cs"/>
          <w:sz w:val="32"/>
          <w:szCs w:val="32"/>
          <w:rtl/>
          <w:lang w:bidi="ar-DZ"/>
        </w:rPr>
        <w:t>حصريا</w:t>
      </w:r>
      <w:proofErr w:type="spellEnd"/>
      <w:r>
        <w:rPr>
          <w:rFonts w:ascii="Traditional Arabic" w:hAnsi="Traditional Arabic" w:cs="Traditional Arabic" w:hint="cs"/>
          <w:sz w:val="32"/>
          <w:szCs w:val="32"/>
          <w:rtl/>
          <w:lang w:bidi="ar-DZ"/>
        </w:rPr>
        <w:t xml:space="preserve"> لرئيس الجمهورية، وليست تفويضا له من البرلمان، بالرغم من خضوعها لموافقة البرلمان </w:t>
      </w:r>
      <w:proofErr w:type="spellStart"/>
      <w:r>
        <w:rPr>
          <w:rFonts w:ascii="Traditional Arabic" w:hAnsi="Traditional Arabic" w:cs="Traditional Arabic" w:hint="cs"/>
          <w:sz w:val="32"/>
          <w:szCs w:val="32"/>
          <w:rtl/>
          <w:lang w:bidi="ar-DZ"/>
        </w:rPr>
        <w:t>البعدية</w:t>
      </w:r>
      <w:proofErr w:type="spellEnd"/>
      <w:r>
        <w:rPr>
          <w:rFonts w:ascii="Traditional Arabic" w:hAnsi="Traditional Arabic" w:cs="Traditional Arabic" w:hint="cs"/>
          <w:sz w:val="32"/>
          <w:szCs w:val="32"/>
          <w:rtl/>
          <w:lang w:bidi="ar-DZ"/>
        </w:rPr>
        <w:t xml:space="preserve">، كونها تجد أساسها في المادة </w:t>
      </w:r>
      <w:r w:rsidRPr="006022AF">
        <w:rPr>
          <w:rFonts w:ascii="Traditional Arabic" w:hAnsi="Traditional Arabic" w:cs="Traditional Arabic" w:hint="cs"/>
          <w:sz w:val="28"/>
          <w:szCs w:val="28"/>
          <w:rtl/>
          <w:lang w:bidi="ar-DZ"/>
        </w:rPr>
        <w:t>142</w:t>
      </w:r>
      <w:r>
        <w:rPr>
          <w:rFonts w:ascii="Traditional Arabic" w:hAnsi="Traditional Arabic" w:cs="Traditional Arabic" w:hint="cs"/>
          <w:sz w:val="32"/>
          <w:szCs w:val="32"/>
          <w:rtl/>
          <w:lang w:bidi="ar-DZ"/>
        </w:rPr>
        <w:t xml:space="preserve"> من دستور </w:t>
      </w:r>
      <w:r w:rsidRPr="006022AF">
        <w:rPr>
          <w:rFonts w:ascii="Traditional Arabic" w:hAnsi="Traditional Arabic" w:cs="Traditional Arabic" w:hint="cs"/>
          <w:sz w:val="28"/>
          <w:szCs w:val="28"/>
          <w:rtl/>
          <w:lang w:bidi="ar-DZ"/>
        </w:rPr>
        <w:t>2019</w:t>
      </w:r>
      <w:r>
        <w:rPr>
          <w:rFonts w:ascii="Traditional Arabic" w:hAnsi="Traditional Arabic" w:cs="Traditional Arabic" w:hint="cs"/>
          <w:sz w:val="32"/>
          <w:szCs w:val="32"/>
          <w:rtl/>
          <w:lang w:bidi="ar-DZ"/>
        </w:rPr>
        <w:t xml:space="preserve">، كما تجد مشروعيتها في نفس المادة </w:t>
      </w:r>
      <w:r w:rsidRPr="006022AF">
        <w:rPr>
          <w:rFonts w:ascii="Traditional Arabic" w:hAnsi="Traditional Arabic" w:cs="Traditional Arabic" w:hint="cs"/>
          <w:sz w:val="28"/>
          <w:szCs w:val="28"/>
          <w:rtl/>
          <w:lang w:bidi="ar-DZ"/>
        </w:rPr>
        <w:t>142</w:t>
      </w:r>
      <w:r>
        <w:rPr>
          <w:rFonts w:ascii="Traditional Arabic" w:hAnsi="Traditional Arabic" w:cs="Traditional Arabic" w:hint="cs"/>
          <w:sz w:val="32"/>
          <w:szCs w:val="32"/>
          <w:rtl/>
          <w:lang w:bidi="ar-DZ"/>
        </w:rPr>
        <w:t xml:space="preserve"> من دستور </w:t>
      </w:r>
      <w:r w:rsidRPr="006022AF">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وهي من الكثرة والتنوع تكاد تطغى على النظام القانوني في بلادنا، ومن الأمثلة على ذلك القانون العضوي المتعلق بنظام الانتخابات، الصادر بالأمر الرئاسي رقم </w:t>
      </w:r>
      <w:r w:rsidRPr="009828A2">
        <w:rPr>
          <w:rFonts w:ascii="Traditional Arabic" w:hAnsi="Traditional Arabic" w:cs="Traditional Arabic" w:hint="cs"/>
          <w:sz w:val="28"/>
          <w:szCs w:val="28"/>
          <w:rtl/>
          <w:lang w:bidi="ar-DZ"/>
        </w:rPr>
        <w:t>21-01</w:t>
      </w:r>
      <w:r w:rsidRPr="009828A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والأوامر الرئاسية حسب أحكام دستور </w:t>
      </w:r>
      <w:r w:rsidRPr="007D390F">
        <w:rPr>
          <w:rFonts w:ascii="Traditional Arabic" w:hAnsi="Traditional Arabic" w:cs="Traditional Arabic" w:hint="cs"/>
          <w:sz w:val="28"/>
          <w:szCs w:val="28"/>
          <w:rtl/>
          <w:lang w:bidi="ar-DZ"/>
        </w:rPr>
        <w:t>2021</w:t>
      </w:r>
      <w:r>
        <w:rPr>
          <w:rFonts w:ascii="Traditional Arabic" w:hAnsi="Traditional Arabic" w:cs="Traditional Arabic" w:hint="cs"/>
          <w:sz w:val="32"/>
          <w:szCs w:val="32"/>
          <w:rtl/>
          <w:lang w:bidi="ar-DZ"/>
        </w:rPr>
        <w:t xml:space="preserve"> منظمة على نوعين:</w:t>
      </w:r>
    </w:p>
    <w:p w:rsidR="00E178D3" w:rsidRDefault="00E178D3" w:rsidP="00E178D3">
      <w:pPr>
        <w:bidi/>
        <w:spacing w:after="0" w:line="240" w:lineRule="auto"/>
        <w:jc w:val="both"/>
        <w:rPr>
          <w:rFonts w:ascii="Traditional Arabic" w:hAnsi="Traditional Arabic" w:cs="Traditional Arabic"/>
          <w:sz w:val="32"/>
          <w:szCs w:val="32"/>
          <w:rtl/>
          <w:lang w:bidi="ar-DZ"/>
        </w:rPr>
      </w:pPr>
      <w:r w:rsidRPr="00350446">
        <w:rPr>
          <w:rFonts w:ascii="Traditional Arabic" w:hAnsi="Traditional Arabic" w:cs="Traditional Arabic" w:hint="cs"/>
          <w:b/>
          <w:bCs/>
          <w:sz w:val="32"/>
          <w:szCs w:val="32"/>
          <w:rtl/>
          <w:lang w:bidi="ar-DZ"/>
        </w:rPr>
        <w:lastRenderedPageBreak/>
        <w:t>التشريع بأوامر في مسائل عاجلة</w:t>
      </w:r>
      <w:r w:rsidR="00AE3CEF">
        <w:rPr>
          <w:rFonts w:ascii="Traditional Arabic" w:hAnsi="Traditional Arabic" w:cs="Traditional Arabic" w:hint="cs"/>
          <w:sz w:val="32"/>
          <w:szCs w:val="32"/>
          <w:rtl/>
          <w:lang w:bidi="ar-DZ"/>
        </w:rPr>
        <w:t xml:space="preserve"> </w:t>
      </w:r>
    </w:p>
    <w:p w:rsidR="00E178D3" w:rsidRDefault="00E178D3" w:rsidP="00E178D3">
      <w:pPr>
        <w:bidi/>
        <w:spacing w:after="0" w:line="240" w:lineRule="auto"/>
        <w:jc w:val="both"/>
        <w:rPr>
          <w:rFonts w:ascii="Traditional Arabic" w:hAnsi="Traditional Arabic" w:cs="Traditional Arabic"/>
          <w:sz w:val="32"/>
          <w:szCs w:val="32"/>
          <w:rtl/>
          <w:lang w:bidi="ar-DZ"/>
        </w:rPr>
      </w:pPr>
      <w:r w:rsidRPr="00350446">
        <w:rPr>
          <w:rFonts w:ascii="Traditional Arabic" w:hAnsi="Traditional Arabic" w:cs="Traditional Arabic" w:hint="cs"/>
          <w:b/>
          <w:bCs/>
          <w:sz w:val="32"/>
          <w:szCs w:val="32"/>
          <w:rtl/>
          <w:lang w:bidi="ar-DZ"/>
        </w:rPr>
        <w:t xml:space="preserve">التشريع بأوامر في </w:t>
      </w:r>
      <w:r>
        <w:rPr>
          <w:rFonts w:ascii="Traditional Arabic" w:hAnsi="Traditional Arabic" w:cs="Traditional Arabic" w:hint="cs"/>
          <w:b/>
          <w:bCs/>
          <w:sz w:val="32"/>
          <w:szCs w:val="32"/>
          <w:rtl/>
          <w:lang w:bidi="ar-DZ"/>
        </w:rPr>
        <w:t>الحالة الاستثنائية</w:t>
      </w:r>
      <w:r>
        <w:rPr>
          <w:rFonts w:ascii="Traditional Arabic" w:hAnsi="Traditional Arabic" w:cs="Traditional Arabic" w:hint="cs"/>
          <w:sz w:val="32"/>
          <w:szCs w:val="32"/>
          <w:rtl/>
          <w:lang w:bidi="ar-DZ"/>
        </w:rPr>
        <w:t xml:space="preserve"> </w:t>
      </w:r>
      <w:r w:rsidR="00AE3CEF">
        <w:rPr>
          <w:rFonts w:ascii="Traditional Arabic" w:hAnsi="Traditional Arabic" w:cs="Traditional Arabic" w:hint="cs"/>
          <w:sz w:val="32"/>
          <w:szCs w:val="32"/>
          <w:rtl/>
          <w:lang w:bidi="ar-DZ"/>
        </w:rPr>
        <w:t>وشروطها</w:t>
      </w:r>
    </w:p>
    <w:p w:rsidR="00E178D3" w:rsidRDefault="00E178D3" w:rsidP="00E178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الشرط الأول، أن يكون مجالها الزمني، متعلقا "بالحالة الاستثنائية" المنصوص عليها في المادة </w:t>
      </w:r>
      <w:r w:rsidRPr="001236D9">
        <w:rPr>
          <w:rFonts w:ascii="Traditional Arabic" w:hAnsi="Traditional Arabic" w:cs="Traditional Arabic" w:hint="cs"/>
          <w:sz w:val="28"/>
          <w:szCs w:val="28"/>
          <w:rtl/>
          <w:lang w:bidi="ar-DZ"/>
        </w:rPr>
        <w:t>98</w:t>
      </w:r>
      <w:r>
        <w:rPr>
          <w:rFonts w:ascii="Traditional Arabic" w:hAnsi="Traditional Arabic" w:cs="Traditional Arabic" w:hint="cs"/>
          <w:sz w:val="32"/>
          <w:szCs w:val="32"/>
          <w:rtl/>
          <w:lang w:bidi="ar-DZ"/>
        </w:rPr>
        <w:t xml:space="preserve"> من دستور </w:t>
      </w:r>
      <w:r w:rsidRPr="001236D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التي يقررها رئيس الجمهورية بمرسوم رئاسي لمدة لا تتجاوز </w:t>
      </w:r>
      <w:r w:rsidRPr="001236D9">
        <w:rPr>
          <w:rFonts w:ascii="Traditional Arabic" w:hAnsi="Traditional Arabic" w:cs="Traditional Arabic" w:hint="cs"/>
          <w:sz w:val="28"/>
          <w:szCs w:val="28"/>
          <w:rtl/>
          <w:lang w:bidi="ar-DZ"/>
        </w:rPr>
        <w:t>60</w:t>
      </w:r>
      <w:r>
        <w:rPr>
          <w:rFonts w:ascii="Traditional Arabic" w:hAnsi="Traditional Arabic" w:cs="Traditional Arabic" w:hint="cs"/>
          <w:sz w:val="32"/>
          <w:szCs w:val="32"/>
          <w:rtl/>
          <w:lang w:bidi="ar-DZ"/>
        </w:rPr>
        <w:t xml:space="preserve"> يوما، بشروط حددتها نفس المادة </w:t>
      </w:r>
      <w:r w:rsidRPr="001236D9">
        <w:rPr>
          <w:rFonts w:ascii="Traditional Arabic" w:hAnsi="Traditional Arabic" w:cs="Traditional Arabic" w:hint="cs"/>
          <w:sz w:val="28"/>
          <w:szCs w:val="28"/>
          <w:rtl/>
          <w:lang w:bidi="ar-DZ"/>
        </w:rPr>
        <w:t>98</w:t>
      </w:r>
      <w:r>
        <w:rPr>
          <w:rFonts w:ascii="Traditional Arabic" w:hAnsi="Traditional Arabic" w:cs="Traditional Arabic" w:hint="cs"/>
          <w:sz w:val="32"/>
          <w:szCs w:val="32"/>
          <w:rtl/>
          <w:lang w:bidi="ar-DZ"/>
        </w:rPr>
        <w:t xml:space="preserve"> آنفة الذكر، بمعنى يجب أن يكون إصدار الأوامر الرئاسية بعد تقرير "الحالة الاستثنائية" وليس قبلها ولا بعدها،</w:t>
      </w:r>
    </w:p>
    <w:p w:rsidR="00E178D3" w:rsidRDefault="00E178D3" w:rsidP="00E178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الشرط الثاني، أن تُتخذ الأوامر الرئاسية في مجلس الوزراء وليس مجلس الحكومة، كون رئيس الجمهورية هو الذي يرأس "مجلس الوزراء،</w:t>
      </w:r>
    </w:p>
    <w:p w:rsidR="00E178D3" w:rsidRDefault="00E178D3" w:rsidP="00E178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w:t>
      </w:r>
      <w:proofErr w:type="gramStart"/>
      <w:r>
        <w:rPr>
          <w:rFonts w:ascii="Traditional Arabic" w:hAnsi="Traditional Arabic" w:cs="Traditional Arabic" w:hint="cs"/>
          <w:sz w:val="32"/>
          <w:szCs w:val="32"/>
          <w:rtl/>
          <w:lang w:bidi="ar-DZ"/>
        </w:rPr>
        <w:t>الشرط</w:t>
      </w:r>
      <w:proofErr w:type="gramEnd"/>
      <w:r>
        <w:rPr>
          <w:rFonts w:ascii="Traditional Arabic" w:hAnsi="Traditional Arabic" w:cs="Traditional Arabic" w:hint="cs"/>
          <w:sz w:val="32"/>
          <w:szCs w:val="32"/>
          <w:rtl/>
          <w:lang w:bidi="ar-DZ"/>
        </w:rPr>
        <w:t xml:space="preserve"> الثالث، أن تتصل موضوعات تلك الأوامر بمجالات التشريع التي يختص بها البرلمان، ولا تتصل بمجالات التنظيم العام، فهذا الأخير أداته المراسيم الرئاسية،</w:t>
      </w:r>
    </w:p>
    <w:p w:rsidR="00E178D3" w:rsidRDefault="00E178D3" w:rsidP="00E178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الشرط الرابع، على رئيس الجمهورية أن يخطر بها "المحكمة الدستورية" وجوبا لتفصل في مسألة دستوريتها في أجل لا يتجاوز </w:t>
      </w:r>
      <w:r w:rsidRPr="00A44008">
        <w:rPr>
          <w:rFonts w:ascii="Traditional Arabic" w:hAnsi="Traditional Arabic" w:cs="Traditional Arabic" w:hint="cs"/>
          <w:sz w:val="28"/>
          <w:szCs w:val="28"/>
          <w:rtl/>
          <w:lang w:bidi="ar-DZ"/>
        </w:rPr>
        <w:t>10</w:t>
      </w:r>
      <w:r>
        <w:rPr>
          <w:rFonts w:ascii="Traditional Arabic" w:hAnsi="Traditional Arabic" w:cs="Traditional Arabic" w:hint="cs"/>
          <w:sz w:val="32"/>
          <w:szCs w:val="32"/>
          <w:rtl/>
          <w:lang w:bidi="ar-DZ"/>
        </w:rPr>
        <w:t xml:space="preserve"> أيام من تاريخ الإخطار، إذا لا يجب أن تُلغي تلك الأوامر النصوص القانونية والتنظيمية السارية المفعول، إنما تتخذ كتدابير ضرورية غايتها التعامل مع الحالة الاستثنائية، </w:t>
      </w:r>
    </w:p>
    <w:p w:rsidR="00E178D3" w:rsidRDefault="00E178D3" w:rsidP="00E178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الشرط الخامس، يتوقف استمرار سريان الأوامر الرئاسية على موافقة البرلمان بغرفتيه، بعد أن يعرضها عليه رئيس الجمهورية في أول دورة، حيث تعتبر </w:t>
      </w:r>
      <w:proofErr w:type="spellStart"/>
      <w:r>
        <w:rPr>
          <w:rFonts w:ascii="Traditional Arabic" w:hAnsi="Traditional Arabic" w:cs="Traditional Arabic" w:hint="cs"/>
          <w:sz w:val="32"/>
          <w:szCs w:val="32"/>
          <w:rtl/>
          <w:lang w:bidi="ar-DZ"/>
        </w:rPr>
        <w:t>لاغية</w:t>
      </w:r>
      <w:proofErr w:type="spellEnd"/>
      <w:r>
        <w:rPr>
          <w:rFonts w:ascii="Traditional Arabic" w:hAnsi="Traditional Arabic" w:cs="Traditional Arabic" w:hint="cs"/>
          <w:sz w:val="32"/>
          <w:szCs w:val="32"/>
          <w:rtl/>
          <w:lang w:bidi="ar-DZ"/>
        </w:rPr>
        <w:t xml:space="preserve"> تلك التي لا تحظى بموافقة البرلمان، مع توقّع حصول عدم الموافقة عليها، وما يترتب عن ذلك من إشكالات تتصل خاصة بما رتبته تلكم الأوامر من آثار قانونية.</w:t>
      </w:r>
    </w:p>
    <w:p w:rsidR="00E178D3" w:rsidRPr="00BC62EE" w:rsidRDefault="00E178D3" w:rsidP="00AE3CEF">
      <w:pPr>
        <w:bidi/>
        <w:spacing w:line="240" w:lineRule="auto"/>
        <w:rPr>
          <w:rFonts w:ascii="Traditional Arabic" w:hAnsi="Traditional Arabic" w:cs="Traditional Arabic"/>
          <w:b/>
          <w:bCs/>
          <w:sz w:val="32"/>
          <w:szCs w:val="32"/>
          <w:rtl/>
          <w:lang w:bidi="ar-DZ"/>
        </w:rPr>
      </w:pPr>
      <w:r w:rsidRPr="00BC62EE">
        <w:rPr>
          <w:rFonts w:ascii="Traditional Arabic" w:hAnsi="Traditional Arabic" w:cs="Traditional Arabic" w:hint="cs"/>
          <w:b/>
          <w:bCs/>
          <w:sz w:val="32"/>
          <w:szCs w:val="32"/>
          <w:rtl/>
          <w:lang w:bidi="ar-DZ"/>
        </w:rPr>
        <w:t>التنظيم العام التنفيذي</w:t>
      </w:r>
    </w:p>
    <w:p w:rsidR="00E178D3" w:rsidRDefault="00E178D3" w:rsidP="00E178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اصطلحنا على اعتبار المراسيم التنفيذية "تنظيما عاما تنفيذيا" للنصّ عليها في الدستور تماما كالمراسيم الرئاسية، فمصدرهما معا هو الدستور، أما موضوعاتها فتتصل بمجالات النصوص القانونية السارية المفعول، التي تحتاج في تطبيقها فعليا فيما تضمنته إلى قواعد قانونية تنفيذية ملائمة، تتولى الحكومة تطبيقها بواسطة المراسيم التنفيذية التي يوقعها الوزير الأول أو رئيس الحكومة حسب الحالة، وهي من الكثرة والتنوّع بحيث لا يمكن حصرها عدديا، إلاّ من حيث تصنيفها حسب موضوعاتها أو من حيث هدفها باعتبارها (قواعد عامة ومجردة). </w:t>
      </w:r>
    </w:p>
    <w:p w:rsidR="00E178D3" w:rsidRDefault="00E178D3" w:rsidP="00E178D3">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نلاحظ أن </w:t>
      </w:r>
      <w:r>
        <w:rPr>
          <w:rFonts w:ascii="Traditional Arabic" w:hAnsi="Traditional Arabic" w:cs="Traditional Arabic" w:hint="cs"/>
          <w:sz w:val="32"/>
          <w:szCs w:val="32"/>
          <w:rtl/>
          <w:lang w:bidi="ar-DZ"/>
        </w:rPr>
        <w:t xml:space="preserve">"سلطة </w:t>
      </w:r>
      <w:r w:rsidRPr="001F5DC5">
        <w:rPr>
          <w:rFonts w:ascii="Traditional Arabic" w:hAnsi="Traditional Arabic" w:cs="Traditional Arabic" w:hint="cs"/>
          <w:sz w:val="32"/>
          <w:szCs w:val="32"/>
          <w:rtl/>
          <w:lang w:bidi="ar-DZ"/>
        </w:rPr>
        <w:t>التنظيم العام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ال</w:t>
      </w:r>
      <w:r>
        <w:rPr>
          <w:rFonts w:ascii="Traditional Arabic" w:hAnsi="Traditional Arabic" w:cs="Traditional Arabic" w:hint="cs"/>
          <w:sz w:val="32"/>
          <w:szCs w:val="32"/>
          <w:rtl/>
          <w:lang w:bidi="ar-DZ"/>
        </w:rPr>
        <w:t>عائدة ل</w:t>
      </w:r>
      <w:r w:rsidRPr="001F5DC5">
        <w:rPr>
          <w:rFonts w:ascii="Traditional Arabic" w:hAnsi="Traditional Arabic" w:cs="Traditional Arabic" w:hint="cs"/>
          <w:sz w:val="32"/>
          <w:szCs w:val="32"/>
          <w:rtl/>
          <w:lang w:bidi="ar-DZ"/>
        </w:rPr>
        <w:t xml:space="preserve">لوزير الأول </w:t>
      </w:r>
      <w:r>
        <w:rPr>
          <w:rFonts w:ascii="Traditional Arabic" w:hAnsi="Traditional Arabic" w:cs="Traditional Arabic" w:hint="cs"/>
          <w:sz w:val="32"/>
          <w:szCs w:val="32"/>
          <w:rtl/>
          <w:lang w:bidi="ar-DZ"/>
        </w:rPr>
        <w:t>أو رئيس الحكومة يمارسها بواسطة ال</w:t>
      </w:r>
      <w:r w:rsidRPr="001F5DC5">
        <w:rPr>
          <w:rFonts w:ascii="Traditional Arabic" w:hAnsi="Traditional Arabic" w:cs="Traditional Arabic" w:hint="cs"/>
          <w:sz w:val="32"/>
          <w:szCs w:val="32"/>
          <w:rtl/>
          <w:lang w:bidi="ar-DZ"/>
        </w:rPr>
        <w:t xml:space="preserve">مراسيم </w:t>
      </w:r>
      <w:r>
        <w:rPr>
          <w:rFonts w:ascii="Traditional Arabic" w:hAnsi="Traditional Arabic" w:cs="Traditional Arabic" w:hint="cs"/>
          <w:sz w:val="32"/>
          <w:szCs w:val="32"/>
          <w:rtl/>
          <w:lang w:bidi="ar-DZ"/>
        </w:rPr>
        <w:t>ال</w:t>
      </w:r>
      <w:r w:rsidRPr="001F5DC5">
        <w:rPr>
          <w:rFonts w:ascii="Traditional Arabic" w:hAnsi="Traditional Arabic" w:cs="Traditional Arabic" w:hint="cs"/>
          <w:sz w:val="32"/>
          <w:szCs w:val="32"/>
          <w:rtl/>
          <w:lang w:bidi="ar-DZ"/>
        </w:rPr>
        <w:t xml:space="preserve">تنفيذية حسب المادة </w:t>
      </w:r>
      <w:r w:rsidRPr="001F5DC5">
        <w:rPr>
          <w:rFonts w:ascii="Traditional Arabic" w:hAnsi="Traditional Arabic" w:cs="Traditional Arabic" w:hint="cs"/>
          <w:sz w:val="28"/>
          <w:szCs w:val="28"/>
          <w:rtl/>
          <w:lang w:bidi="ar-DZ"/>
        </w:rPr>
        <w:t>99</w:t>
      </w:r>
      <w:r w:rsidRPr="001F5DC5">
        <w:rPr>
          <w:rFonts w:ascii="Traditional Arabic" w:hAnsi="Traditional Arabic" w:cs="Traditional Arabic" w:hint="cs"/>
          <w:sz w:val="32"/>
          <w:szCs w:val="32"/>
          <w:rtl/>
          <w:lang w:bidi="ar-DZ"/>
        </w:rPr>
        <w:t xml:space="preserve"> من دستور </w:t>
      </w:r>
      <w:r w:rsidRPr="001F5DC5">
        <w:rPr>
          <w:rFonts w:ascii="Traditional Arabic" w:hAnsi="Traditional Arabic" w:cs="Traditional Arabic" w:hint="cs"/>
          <w:sz w:val="28"/>
          <w:szCs w:val="28"/>
          <w:rtl/>
          <w:lang w:bidi="ar-DZ"/>
        </w:rPr>
        <w:t>2016</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والمادة </w:t>
      </w:r>
      <w:r w:rsidRPr="00A85AA6">
        <w:rPr>
          <w:rFonts w:ascii="Traditional Arabic" w:hAnsi="Traditional Arabic" w:cs="Traditional Arabic" w:hint="cs"/>
          <w:sz w:val="28"/>
          <w:szCs w:val="28"/>
          <w:rtl/>
          <w:lang w:bidi="ar-DZ"/>
        </w:rPr>
        <w:t>1</w:t>
      </w:r>
      <w:r>
        <w:rPr>
          <w:rFonts w:ascii="Traditional Arabic" w:hAnsi="Traditional Arabic" w:cs="Traditional Arabic" w:hint="cs"/>
          <w:sz w:val="28"/>
          <w:szCs w:val="28"/>
          <w:rtl/>
          <w:lang w:bidi="ar-DZ"/>
        </w:rPr>
        <w:t>12</w:t>
      </w:r>
      <w:r w:rsidRPr="00A85AA6">
        <w:rPr>
          <w:rFonts w:ascii="Traditional Arabic" w:hAnsi="Traditional Arabic" w:cs="Traditional Arabic" w:hint="cs"/>
          <w:sz w:val="32"/>
          <w:szCs w:val="32"/>
          <w:rtl/>
          <w:lang w:bidi="ar-DZ"/>
        </w:rPr>
        <w:t xml:space="preserve"> </w:t>
      </w:r>
      <w:r w:rsidRPr="006C1B4A">
        <w:rPr>
          <w:rFonts w:ascii="Traditional Arabic" w:hAnsi="Traditional Arabic" w:cs="Traditional Arabic" w:hint="cs"/>
          <w:sz w:val="32"/>
          <w:szCs w:val="32"/>
          <w:rtl/>
          <w:lang w:bidi="ar-DZ"/>
        </w:rPr>
        <w:t xml:space="preserve">من دستور </w:t>
      </w:r>
      <w:r w:rsidRPr="006C1B4A">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تهدف إلى</w:t>
      </w:r>
      <w:r w:rsidRPr="001F5DC5">
        <w:rPr>
          <w:rFonts w:ascii="Traditional Arabic" w:hAnsi="Traditional Arabic" w:cs="Traditional Arabic" w:hint="cs"/>
          <w:sz w:val="32"/>
          <w:szCs w:val="32"/>
          <w:rtl/>
          <w:lang w:bidi="ar-DZ"/>
        </w:rPr>
        <w:t xml:space="preserve"> وضع التشريعات الصادرة عن البرلمان و</w:t>
      </w:r>
      <w:r>
        <w:rPr>
          <w:rFonts w:ascii="Traditional Arabic" w:hAnsi="Traditional Arabic" w:cs="Traditional Arabic" w:hint="cs"/>
          <w:sz w:val="32"/>
          <w:szCs w:val="32"/>
          <w:rtl/>
          <w:lang w:bidi="ar-DZ"/>
        </w:rPr>
        <w:t xml:space="preserve">كذا </w:t>
      </w:r>
      <w:r w:rsidRPr="001F5DC5">
        <w:rPr>
          <w:rFonts w:ascii="Traditional Arabic" w:hAnsi="Traditional Arabic" w:cs="Traditional Arabic" w:hint="cs"/>
          <w:sz w:val="32"/>
          <w:szCs w:val="32"/>
          <w:rtl/>
          <w:lang w:bidi="ar-DZ"/>
        </w:rPr>
        <w:t xml:space="preserve">المراسيم الرئاسية </w:t>
      </w:r>
      <w:r>
        <w:rPr>
          <w:rFonts w:ascii="Traditional Arabic" w:hAnsi="Traditional Arabic" w:cs="Traditional Arabic" w:hint="cs"/>
          <w:sz w:val="32"/>
          <w:szCs w:val="32"/>
          <w:rtl/>
          <w:lang w:bidi="ar-DZ"/>
        </w:rPr>
        <w:t xml:space="preserve">المستقلة الصادرة عن رئيس الجمهورية </w:t>
      </w:r>
      <w:r w:rsidRPr="001F5DC5">
        <w:rPr>
          <w:rFonts w:ascii="Traditional Arabic" w:hAnsi="Traditional Arabic" w:cs="Traditional Arabic" w:hint="cs"/>
          <w:sz w:val="32"/>
          <w:szCs w:val="32"/>
          <w:rtl/>
          <w:lang w:bidi="ar-DZ"/>
        </w:rPr>
        <w:t xml:space="preserve">موضع التنفيذ، بإنشاء قواعد </w:t>
      </w:r>
      <w:r>
        <w:rPr>
          <w:rFonts w:ascii="Traditional Arabic" w:hAnsi="Traditional Arabic" w:cs="Traditional Arabic" w:hint="cs"/>
          <w:sz w:val="32"/>
          <w:szCs w:val="32"/>
          <w:rtl/>
          <w:lang w:bidi="ar-DZ"/>
        </w:rPr>
        <w:t xml:space="preserve">عامة ومجردة </w:t>
      </w:r>
      <w:r w:rsidRPr="001F5DC5">
        <w:rPr>
          <w:rFonts w:ascii="Traditional Arabic" w:hAnsi="Traditional Arabic" w:cs="Traditional Arabic" w:hint="cs"/>
          <w:sz w:val="32"/>
          <w:szCs w:val="32"/>
          <w:rtl/>
          <w:lang w:bidi="ar-DZ"/>
        </w:rPr>
        <w:t>تطبيقية تفصيلية</w:t>
      </w:r>
      <w:r>
        <w:rPr>
          <w:rFonts w:ascii="Traditional Arabic" w:hAnsi="Traditional Arabic" w:cs="Traditional Arabic" w:hint="cs"/>
          <w:sz w:val="32"/>
          <w:szCs w:val="32"/>
          <w:rtl/>
          <w:lang w:bidi="ar-DZ"/>
        </w:rPr>
        <w:t xml:space="preserve"> متلائمة مع الواقع والظروف، مع الإشارة إلى أن "التنظيم العام" بنوعيه السابقين غير مرتبط بدورة تنظيمية، فهو يصدر تباعا على مدار السنة، ويعلن في الجريدة الرسمية للجمهورية الجزائرية. </w:t>
      </w:r>
    </w:p>
    <w:p w:rsidR="00E178D3" w:rsidRDefault="00E178D3" w:rsidP="00AE3CEF">
      <w:pPr>
        <w:bidi/>
        <w:spacing w:line="240" w:lineRule="auto"/>
        <w:rPr>
          <w:rFonts w:ascii="Traditional Arabic" w:hAnsi="Traditional Arabic" w:cs="Traditional Arabic"/>
          <w:b/>
          <w:bCs/>
          <w:sz w:val="32"/>
          <w:szCs w:val="32"/>
          <w:rtl/>
          <w:lang w:bidi="ar-DZ"/>
        </w:rPr>
      </w:pPr>
      <w:r w:rsidRPr="00410FEE">
        <w:rPr>
          <w:rFonts w:ascii="Traditional Arabic" w:hAnsi="Traditional Arabic" w:cs="Traditional Arabic" w:hint="cs"/>
          <w:b/>
          <w:bCs/>
          <w:sz w:val="32"/>
          <w:szCs w:val="32"/>
          <w:rtl/>
          <w:lang w:bidi="ar-DZ"/>
        </w:rPr>
        <w:lastRenderedPageBreak/>
        <w:t>رقابة المجلس الدستوري على التنظيم العام</w:t>
      </w:r>
    </w:p>
    <w:p w:rsidR="00E178D3" w:rsidRPr="001F5DC5" w:rsidRDefault="00E178D3" w:rsidP="00E178D3">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إن المراسيم المصنفة (تنظيما عاما وليس تشريعا) بتقديرنا لا يطالها مبدأ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المشروعية القانونية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الخاضع لرقابة و</w:t>
      </w:r>
      <w:r w:rsidRPr="001F5DC5">
        <w:rPr>
          <w:rFonts w:ascii="Traditional Arabic" w:hAnsi="Traditional Arabic" w:cs="Traditional Arabic" w:hint="cs"/>
          <w:sz w:val="32"/>
          <w:szCs w:val="32"/>
          <w:rtl/>
          <w:lang w:bidi="ar-DZ"/>
        </w:rPr>
        <w:t>ولاية القضاء الإداري</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كونها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سلطة تنظيم عام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بنص الدستور سواء كانت مستقلة أو تنفيذية، فهي </w:t>
      </w:r>
      <w:r w:rsidRPr="001F5DC5">
        <w:rPr>
          <w:rFonts w:ascii="Traditional Arabic" w:hAnsi="Traditional Arabic" w:cs="Traditional Arabic" w:hint="cs"/>
          <w:sz w:val="32"/>
          <w:szCs w:val="32"/>
          <w:rtl/>
          <w:lang w:bidi="ar-DZ"/>
        </w:rPr>
        <w:t>شاملة لكل مناحي الحياة في الدولة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الاقتصادية منها والسياسية والاجتماعية والهيكلية على المستوى الوطني وفي العلاقات الخارجية ...، تتضمن قواعد قانونية عامة ومجردة، وكون المراسيم الرئاسية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باعتبارها لوائح مستقلة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تتناول أي موضوع لا </w:t>
      </w:r>
      <w:r>
        <w:rPr>
          <w:rFonts w:ascii="Traditional Arabic" w:hAnsi="Traditional Arabic" w:cs="Traditional Arabic" w:hint="cs"/>
          <w:sz w:val="32"/>
          <w:szCs w:val="32"/>
          <w:rtl/>
          <w:lang w:bidi="ar-DZ"/>
        </w:rPr>
        <w:t>يدخل في ا</w:t>
      </w:r>
      <w:r w:rsidRPr="001F5DC5">
        <w:rPr>
          <w:rFonts w:ascii="Traditional Arabic" w:hAnsi="Traditional Arabic" w:cs="Traditional Arabic" w:hint="cs"/>
          <w:sz w:val="32"/>
          <w:szCs w:val="32"/>
          <w:rtl/>
          <w:lang w:bidi="ar-DZ"/>
        </w:rPr>
        <w:t>ختص</w:t>
      </w:r>
      <w:r>
        <w:rPr>
          <w:rFonts w:ascii="Traditional Arabic" w:hAnsi="Traditional Arabic" w:cs="Traditional Arabic" w:hint="cs"/>
          <w:sz w:val="32"/>
          <w:szCs w:val="32"/>
          <w:rtl/>
          <w:lang w:bidi="ar-DZ"/>
        </w:rPr>
        <w:t>اص</w:t>
      </w:r>
      <w:r w:rsidRPr="001F5DC5">
        <w:rPr>
          <w:rFonts w:ascii="Traditional Arabic" w:hAnsi="Traditional Arabic" w:cs="Traditional Arabic" w:hint="cs"/>
          <w:sz w:val="32"/>
          <w:szCs w:val="32"/>
          <w:rtl/>
          <w:lang w:bidi="ar-DZ"/>
        </w:rPr>
        <w:t xml:space="preserve"> المشرع </w:t>
      </w:r>
      <w:r>
        <w:rPr>
          <w:rFonts w:ascii="Traditional Arabic" w:hAnsi="Traditional Arabic" w:cs="Traditional Arabic" w:hint="cs"/>
          <w:sz w:val="32"/>
          <w:szCs w:val="32"/>
          <w:rtl/>
          <w:lang w:bidi="ar-DZ"/>
        </w:rPr>
        <w:t xml:space="preserve">وفقا للمادة </w:t>
      </w:r>
      <w:r w:rsidRPr="00B71AEE">
        <w:rPr>
          <w:rFonts w:ascii="Traditional Arabic" w:hAnsi="Traditional Arabic" w:cs="Traditional Arabic" w:hint="cs"/>
          <w:sz w:val="28"/>
          <w:szCs w:val="28"/>
          <w:rtl/>
          <w:lang w:bidi="ar-DZ"/>
        </w:rPr>
        <w:t>143</w:t>
      </w:r>
      <w:r>
        <w:rPr>
          <w:rFonts w:ascii="Traditional Arabic" w:hAnsi="Traditional Arabic" w:cs="Traditional Arabic" w:hint="cs"/>
          <w:sz w:val="32"/>
          <w:szCs w:val="32"/>
          <w:rtl/>
          <w:lang w:bidi="ar-DZ"/>
        </w:rPr>
        <w:t xml:space="preserve"> د </w:t>
      </w:r>
      <w:r w:rsidRPr="00B71AEE">
        <w:rPr>
          <w:rFonts w:ascii="Traditional Arabic" w:hAnsi="Traditional Arabic" w:cs="Traditional Arabic" w:hint="cs"/>
          <w:sz w:val="28"/>
          <w:szCs w:val="28"/>
          <w:rtl/>
          <w:lang w:bidi="ar-DZ"/>
        </w:rPr>
        <w:t>2016</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والمادة </w:t>
      </w:r>
      <w:r w:rsidRPr="00A85AA6">
        <w:rPr>
          <w:rFonts w:ascii="Traditional Arabic" w:hAnsi="Traditional Arabic" w:cs="Traditional Arabic" w:hint="cs"/>
          <w:sz w:val="28"/>
          <w:szCs w:val="28"/>
          <w:rtl/>
          <w:lang w:bidi="ar-DZ"/>
        </w:rPr>
        <w:t>141</w:t>
      </w:r>
      <w:r w:rsidRPr="00A85AA6">
        <w:rPr>
          <w:rFonts w:ascii="Traditional Arabic" w:hAnsi="Traditional Arabic" w:cs="Traditional Arabic" w:hint="cs"/>
          <w:sz w:val="32"/>
          <w:szCs w:val="32"/>
          <w:rtl/>
          <w:lang w:bidi="ar-DZ"/>
        </w:rPr>
        <w:t xml:space="preserve"> </w:t>
      </w:r>
      <w:r w:rsidRPr="00410FEE">
        <w:rPr>
          <w:rFonts w:ascii="Traditional Arabic" w:hAnsi="Traditional Arabic" w:cs="Traditional Arabic" w:hint="cs"/>
          <w:sz w:val="32"/>
          <w:szCs w:val="32"/>
          <w:rtl/>
          <w:lang w:bidi="ar-DZ"/>
        </w:rPr>
        <w:t xml:space="preserve">من دستور </w:t>
      </w:r>
      <w:r w:rsidRPr="00410FEE">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تتضمن </w:t>
      </w:r>
      <w:r w:rsidRPr="001F5DC5">
        <w:rPr>
          <w:rFonts w:ascii="Traditional Arabic" w:hAnsi="Traditional Arabic" w:cs="Traditional Arabic" w:hint="cs"/>
          <w:sz w:val="32"/>
          <w:szCs w:val="32"/>
          <w:rtl/>
          <w:lang w:bidi="ar-DZ"/>
        </w:rPr>
        <w:t>قواعد قانونية عامة ومجردة وغير شخصية، وأن المراسيم التنفيذية هي الطريق الصحيح لتطبيق مختلف التشريعات والمراسيم الرئاسية في الدولة</w:t>
      </w:r>
      <w:r>
        <w:rPr>
          <w:rFonts w:ascii="Traditional Arabic" w:hAnsi="Traditional Arabic" w:cs="Traditional Arabic" w:hint="cs"/>
          <w:sz w:val="32"/>
          <w:szCs w:val="32"/>
          <w:rtl/>
          <w:lang w:bidi="ar-DZ"/>
        </w:rPr>
        <w:t xml:space="preserve"> حسب</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المواد، </w:t>
      </w:r>
      <w:r w:rsidRPr="00440C10">
        <w:rPr>
          <w:rFonts w:ascii="Traditional Arabic" w:hAnsi="Traditional Arabic" w:cs="Traditional Arabic" w:hint="cs"/>
          <w:sz w:val="28"/>
          <w:szCs w:val="28"/>
          <w:rtl/>
          <w:lang w:bidi="ar-DZ"/>
        </w:rPr>
        <w:t>97</w:t>
      </w:r>
      <w:r>
        <w:rPr>
          <w:rFonts w:ascii="Traditional Arabic" w:hAnsi="Traditional Arabic" w:cs="Traditional Arabic" w:hint="cs"/>
          <w:sz w:val="32"/>
          <w:szCs w:val="32"/>
          <w:rtl/>
          <w:lang w:bidi="ar-DZ"/>
        </w:rPr>
        <w:t xml:space="preserve"> و </w:t>
      </w:r>
      <w:r w:rsidRPr="00440C10">
        <w:rPr>
          <w:rFonts w:ascii="Traditional Arabic" w:hAnsi="Traditional Arabic" w:cs="Traditional Arabic" w:hint="cs"/>
          <w:sz w:val="28"/>
          <w:szCs w:val="28"/>
          <w:rtl/>
          <w:lang w:bidi="ar-DZ"/>
        </w:rPr>
        <w:t>99</w:t>
      </w:r>
      <w:r>
        <w:rPr>
          <w:rFonts w:ascii="Traditional Arabic" w:hAnsi="Traditional Arabic" w:cs="Traditional Arabic" w:hint="cs"/>
          <w:sz w:val="32"/>
          <w:szCs w:val="32"/>
          <w:rtl/>
          <w:lang w:bidi="ar-DZ"/>
        </w:rPr>
        <w:t xml:space="preserve"> من دستور </w:t>
      </w:r>
      <w:r w:rsidRPr="00440C10">
        <w:rPr>
          <w:rFonts w:ascii="Traditional Arabic" w:hAnsi="Traditional Arabic" w:cs="Traditional Arabic" w:hint="cs"/>
          <w:sz w:val="24"/>
          <w:szCs w:val="24"/>
          <w:rtl/>
          <w:lang w:bidi="ar-DZ"/>
        </w:rPr>
        <w:t>2016</w:t>
      </w:r>
      <w:r>
        <w:rPr>
          <w:rFonts w:ascii="Traditional Arabic" w:hAnsi="Traditional Arabic" w:cs="Traditional Arabic" w:hint="cs"/>
          <w:sz w:val="32"/>
          <w:szCs w:val="32"/>
          <w:rtl/>
          <w:lang w:bidi="ar-DZ"/>
        </w:rPr>
        <w:t xml:space="preserve">، والمادة </w:t>
      </w:r>
      <w:r w:rsidRPr="00DE4918">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حسب دستور </w:t>
      </w:r>
      <w:r w:rsidRPr="00DE4918">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من خلال </w:t>
      </w:r>
      <w:r w:rsidRPr="001F5DC5">
        <w:rPr>
          <w:rFonts w:ascii="Traditional Arabic" w:hAnsi="Traditional Arabic" w:cs="Traditional Arabic" w:hint="cs"/>
          <w:sz w:val="32"/>
          <w:szCs w:val="32"/>
          <w:rtl/>
          <w:lang w:bidi="ar-DZ"/>
        </w:rPr>
        <w:t xml:space="preserve">قواعد قانونية عامة ومجردة، وبالمحصّلة </w:t>
      </w:r>
      <w:r>
        <w:rPr>
          <w:rFonts w:ascii="Traditional Arabic" w:hAnsi="Traditional Arabic" w:cs="Traditional Arabic" w:hint="cs"/>
          <w:sz w:val="32"/>
          <w:szCs w:val="32"/>
          <w:rtl/>
          <w:lang w:bidi="ar-DZ"/>
        </w:rPr>
        <w:t>فإن "التشريع" و "</w:t>
      </w:r>
      <w:r w:rsidRPr="001F5DC5">
        <w:rPr>
          <w:rFonts w:ascii="Traditional Arabic" w:hAnsi="Traditional Arabic" w:cs="Traditional Arabic" w:hint="cs"/>
          <w:sz w:val="32"/>
          <w:szCs w:val="32"/>
          <w:rtl/>
          <w:lang w:bidi="ar-DZ"/>
        </w:rPr>
        <w:t xml:space="preserve">التنظيم العام </w:t>
      </w:r>
      <w:r>
        <w:rPr>
          <w:rFonts w:ascii="Traditional Arabic" w:hAnsi="Traditional Arabic" w:cs="Traditional Arabic" w:hint="cs"/>
          <w:sz w:val="32"/>
          <w:szCs w:val="32"/>
          <w:rtl/>
          <w:lang w:bidi="ar-DZ"/>
        </w:rPr>
        <w:t xml:space="preserve">المستقل" و "التنظيم العام التنفيذي" </w:t>
      </w:r>
      <w:r w:rsidRPr="001F5DC5">
        <w:rPr>
          <w:rFonts w:ascii="Traditional Arabic" w:hAnsi="Traditional Arabic" w:cs="Traditional Arabic" w:hint="cs"/>
          <w:sz w:val="32"/>
          <w:szCs w:val="32"/>
          <w:rtl/>
          <w:lang w:bidi="ar-DZ"/>
        </w:rPr>
        <w:t>يشكّل</w:t>
      </w:r>
      <w:r>
        <w:rPr>
          <w:rFonts w:ascii="Traditional Arabic" w:hAnsi="Traditional Arabic" w:cs="Traditional Arabic" w:hint="cs"/>
          <w:sz w:val="32"/>
          <w:szCs w:val="32"/>
          <w:rtl/>
          <w:lang w:bidi="ar-DZ"/>
        </w:rPr>
        <w:t>ون ال</w:t>
      </w:r>
      <w:r w:rsidRPr="001F5DC5">
        <w:rPr>
          <w:rFonts w:ascii="Traditional Arabic" w:hAnsi="Traditional Arabic" w:cs="Traditional Arabic" w:hint="cs"/>
          <w:sz w:val="32"/>
          <w:szCs w:val="32"/>
          <w:rtl/>
          <w:lang w:bidi="ar-DZ"/>
        </w:rPr>
        <w:t xml:space="preserve">نظام </w:t>
      </w:r>
      <w:r>
        <w:rPr>
          <w:rFonts w:ascii="Traditional Arabic" w:hAnsi="Traditional Arabic" w:cs="Traditional Arabic" w:hint="cs"/>
          <w:sz w:val="32"/>
          <w:szCs w:val="32"/>
          <w:rtl/>
          <w:lang w:bidi="ar-DZ"/>
        </w:rPr>
        <w:t>ال</w:t>
      </w:r>
      <w:r w:rsidRPr="001F5DC5">
        <w:rPr>
          <w:rFonts w:ascii="Traditional Arabic" w:hAnsi="Traditional Arabic" w:cs="Traditional Arabic" w:hint="cs"/>
          <w:sz w:val="32"/>
          <w:szCs w:val="32"/>
          <w:rtl/>
          <w:lang w:bidi="ar-DZ"/>
        </w:rPr>
        <w:t xml:space="preserve">قانوني </w:t>
      </w:r>
      <w:r>
        <w:rPr>
          <w:rFonts w:ascii="Traditional Arabic" w:hAnsi="Traditional Arabic" w:cs="Traditional Arabic" w:hint="cs"/>
          <w:sz w:val="32"/>
          <w:szCs w:val="32"/>
          <w:rtl/>
          <w:lang w:bidi="ar-DZ"/>
        </w:rPr>
        <w:t>ال</w:t>
      </w:r>
      <w:r w:rsidRPr="001F5DC5">
        <w:rPr>
          <w:rFonts w:ascii="Traditional Arabic" w:hAnsi="Traditional Arabic" w:cs="Traditional Arabic" w:hint="cs"/>
          <w:sz w:val="32"/>
          <w:szCs w:val="32"/>
          <w:rtl/>
          <w:lang w:bidi="ar-DZ"/>
        </w:rPr>
        <w:t xml:space="preserve">أساسي </w:t>
      </w:r>
      <w:r>
        <w:rPr>
          <w:rFonts w:ascii="Traditional Arabic" w:hAnsi="Traditional Arabic" w:cs="Traditional Arabic" w:hint="cs"/>
          <w:sz w:val="32"/>
          <w:szCs w:val="32"/>
          <w:rtl/>
          <w:lang w:bidi="ar-DZ"/>
        </w:rPr>
        <w:t xml:space="preserve">في الدولة </w:t>
      </w:r>
      <w:r w:rsidRPr="001F5DC5">
        <w:rPr>
          <w:rFonts w:ascii="Traditional Arabic" w:hAnsi="Traditional Arabic" w:cs="Traditional Arabic" w:hint="cs"/>
          <w:sz w:val="32"/>
          <w:szCs w:val="32"/>
          <w:rtl/>
          <w:lang w:bidi="ar-DZ"/>
        </w:rPr>
        <w:t>لا يمكن</w:t>
      </w:r>
      <w:r>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 xml:space="preserve"> الاستغناء عنه</w:t>
      </w:r>
      <w:r>
        <w:rPr>
          <w:rFonts w:ascii="Traditional Arabic" w:hAnsi="Traditional Arabic" w:cs="Traditional Arabic" w:hint="cs"/>
          <w:sz w:val="32"/>
          <w:szCs w:val="32"/>
          <w:rtl/>
          <w:lang w:bidi="ar-DZ"/>
        </w:rPr>
        <w:t xml:space="preserve"> أو مزاحمته</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p>
    <w:p w:rsidR="00E178D3" w:rsidRPr="001F5DC5" w:rsidRDefault="00E178D3" w:rsidP="00E178D3">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إن اعتبار</w:t>
      </w:r>
      <w:r w:rsidRPr="001F5DC5">
        <w:rPr>
          <w:rFonts w:ascii="Traditional Arabic" w:hAnsi="Traditional Arabic" w:cs="Traditional Arabic" w:hint="cs"/>
          <w:sz w:val="32"/>
          <w:szCs w:val="32"/>
          <w:rtl/>
          <w:lang w:bidi="ar-DZ"/>
        </w:rPr>
        <w:t xml:space="preserve"> المراسيم </w:t>
      </w:r>
      <w:r>
        <w:rPr>
          <w:rFonts w:ascii="Traditional Arabic" w:hAnsi="Traditional Arabic" w:cs="Traditional Arabic" w:hint="cs"/>
          <w:sz w:val="32"/>
          <w:szCs w:val="32"/>
          <w:rtl/>
          <w:lang w:bidi="ar-DZ"/>
        </w:rPr>
        <w:t>بنوعيها (</w:t>
      </w:r>
      <w:r w:rsidRPr="001F5DC5">
        <w:rPr>
          <w:rFonts w:ascii="Traditional Arabic" w:hAnsi="Traditional Arabic" w:cs="Traditional Arabic" w:hint="cs"/>
          <w:sz w:val="32"/>
          <w:szCs w:val="32"/>
          <w:rtl/>
          <w:lang w:bidi="ar-DZ"/>
        </w:rPr>
        <w:t>المراسيم الرئاسية والمراسيم التنفيذية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تنظيما عاما بنص الدستور</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يعني أن هذا التصنيف </w:t>
      </w:r>
      <w:r w:rsidRPr="001F5DC5">
        <w:rPr>
          <w:rFonts w:ascii="Traditional Arabic" w:hAnsi="Traditional Arabic" w:cs="Traditional Arabic" w:hint="cs"/>
          <w:sz w:val="32"/>
          <w:szCs w:val="32"/>
          <w:rtl/>
          <w:lang w:bidi="ar-DZ"/>
        </w:rPr>
        <w:t>سي</w:t>
      </w:r>
      <w:r>
        <w:rPr>
          <w:rFonts w:ascii="Traditional Arabic" w:hAnsi="Traditional Arabic" w:cs="Traditional Arabic" w:hint="cs"/>
          <w:sz w:val="32"/>
          <w:szCs w:val="32"/>
          <w:rtl/>
          <w:lang w:bidi="ar-DZ"/>
        </w:rPr>
        <w:t>وفر لها "</w:t>
      </w:r>
      <w:r w:rsidRPr="001F5DC5">
        <w:rPr>
          <w:rFonts w:ascii="Traditional Arabic" w:hAnsi="Traditional Arabic" w:cs="Traditional Arabic" w:hint="cs"/>
          <w:sz w:val="32"/>
          <w:szCs w:val="32"/>
          <w:rtl/>
          <w:lang w:bidi="ar-DZ"/>
        </w:rPr>
        <w:t>حما</w:t>
      </w:r>
      <w:r>
        <w:rPr>
          <w:rFonts w:ascii="Traditional Arabic" w:hAnsi="Traditional Arabic" w:cs="Traditional Arabic" w:hint="cs"/>
          <w:sz w:val="32"/>
          <w:szCs w:val="32"/>
          <w:rtl/>
          <w:lang w:bidi="ar-DZ"/>
        </w:rPr>
        <w:t>ية</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دستورية" </w:t>
      </w:r>
      <w:r w:rsidRPr="001F5DC5">
        <w:rPr>
          <w:rFonts w:ascii="Traditional Arabic" w:hAnsi="Traditional Arabic" w:cs="Traditional Arabic" w:hint="cs"/>
          <w:sz w:val="32"/>
          <w:szCs w:val="32"/>
          <w:rtl/>
          <w:lang w:bidi="ar-DZ"/>
        </w:rPr>
        <w:t xml:space="preserve">لطبيعتها تلك </w:t>
      </w:r>
      <w:r>
        <w:rPr>
          <w:rFonts w:ascii="Traditional Arabic" w:hAnsi="Traditional Arabic" w:cs="Traditional Arabic" w:hint="cs"/>
          <w:sz w:val="32"/>
          <w:szCs w:val="32"/>
          <w:rtl/>
          <w:lang w:bidi="ar-DZ"/>
        </w:rPr>
        <w:t>بعدم</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إ</w:t>
      </w:r>
      <w:r w:rsidRPr="001F5DC5">
        <w:rPr>
          <w:rFonts w:ascii="Traditional Arabic" w:hAnsi="Traditional Arabic" w:cs="Traditional Arabic" w:hint="cs"/>
          <w:sz w:val="32"/>
          <w:szCs w:val="32"/>
          <w:rtl/>
          <w:lang w:bidi="ar-DZ"/>
        </w:rPr>
        <w:t>خض</w:t>
      </w:r>
      <w:r>
        <w:rPr>
          <w:rFonts w:ascii="Traditional Arabic" w:hAnsi="Traditional Arabic" w:cs="Traditional Arabic" w:hint="cs"/>
          <w:sz w:val="32"/>
          <w:szCs w:val="32"/>
          <w:rtl/>
          <w:lang w:bidi="ar-DZ"/>
        </w:rPr>
        <w:t>ا</w:t>
      </w:r>
      <w:r w:rsidRPr="001F5DC5">
        <w:rPr>
          <w:rFonts w:ascii="Traditional Arabic" w:hAnsi="Traditional Arabic" w:cs="Traditional Arabic" w:hint="cs"/>
          <w:sz w:val="32"/>
          <w:szCs w:val="32"/>
          <w:rtl/>
          <w:lang w:bidi="ar-DZ"/>
        </w:rPr>
        <w:t>عها لرقابة الإلغاء التي يختص بها "مجلس الدولة"، وفي المقابل سيتكفل "المجلس الدستوري"</w:t>
      </w:r>
      <w:r>
        <w:rPr>
          <w:rFonts w:ascii="Traditional Arabic" w:hAnsi="Traditional Arabic" w:cs="Traditional Arabic" w:hint="cs"/>
          <w:sz w:val="32"/>
          <w:szCs w:val="32"/>
          <w:rtl/>
          <w:lang w:bidi="ar-DZ"/>
        </w:rPr>
        <w:t xml:space="preserve"> أو "المحكمة الدستورية"</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بتسليط </w:t>
      </w:r>
      <w:r w:rsidRPr="001F5DC5">
        <w:rPr>
          <w:rFonts w:ascii="Traditional Arabic" w:hAnsi="Traditional Arabic" w:cs="Traditional Arabic" w:hint="cs"/>
          <w:sz w:val="32"/>
          <w:szCs w:val="32"/>
          <w:rtl/>
          <w:lang w:bidi="ar-DZ"/>
        </w:rPr>
        <w:t xml:space="preserve">الرقابة </w:t>
      </w:r>
      <w:r>
        <w:rPr>
          <w:rFonts w:ascii="Traditional Arabic" w:hAnsi="Traditional Arabic" w:cs="Traditional Arabic" w:hint="cs"/>
          <w:sz w:val="32"/>
          <w:szCs w:val="32"/>
          <w:rtl/>
          <w:lang w:bidi="ar-DZ"/>
        </w:rPr>
        <w:t xml:space="preserve">الدستورية عليها </w:t>
      </w:r>
      <w:r w:rsidRPr="001F5DC5">
        <w:rPr>
          <w:rFonts w:ascii="Traditional Arabic" w:hAnsi="Traditional Arabic" w:cs="Traditional Arabic" w:hint="cs"/>
          <w:sz w:val="32"/>
          <w:szCs w:val="32"/>
          <w:rtl/>
          <w:lang w:bidi="ar-DZ"/>
        </w:rPr>
        <w:t xml:space="preserve">طبقا لأحكام المادة </w:t>
      </w:r>
      <w:r w:rsidRPr="001F5DC5">
        <w:rPr>
          <w:rFonts w:ascii="Traditional Arabic" w:hAnsi="Traditional Arabic" w:cs="Traditional Arabic" w:hint="cs"/>
          <w:sz w:val="28"/>
          <w:szCs w:val="28"/>
          <w:rtl/>
          <w:lang w:bidi="ar-DZ"/>
        </w:rPr>
        <w:t>186</w:t>
      </w:r>
      <w:r w:rsidRPr="001F5DC5">
        <w:rPr>
          <w:rFonts w:ascii="Traditional Arabic" w:hAnsi="Traditional Arabic" w:cs="Traditional Arabic" w:hint="cs"/>
          <w:sz w:val="32"/>
          <w:szCs w:val="32"/>
          <w:rtl/>
          <w:lang w:bidi="ar-DZ"/>
        </w:rPr>
        <w:t xml:space="preserve"> من دستور </w:t>
      </w:r>
      <w:r w:rsidRPr="001F5DC5">
        <w:rPr>
          <w:rFonts w:ascii="Traditional Arabic" w:hAnsi="Traditional Arabic" w:cs="Traditional Arabic" w:hint="cs"/>
          <w:sz w:val="28"/>
          <w:szCs w:val="28"/>
          <w:rtl/>
          <w:lang w:bidi="ar-DZ"/>
        </w:rPr>
        <w:t>2016</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والمادة </w:t>
      </w:r>
      <w:r w:rsidRPr="00A85AA6">
        <w:rPr>
          <w:rFonts w:ascii="Traditional Arabic" w:hAnsi="Traditional Arabic" w:cs="Traditional Arabic" w:hint="cs"/>
          <w:sz w:val="28"/>
          <w:szCs w:val="28"/>
          <w:rtl/>
          <w:lang w:bidi="ar-DZ"/>
        </w:rPr>
        <w:t>1</w:t>
      </w:r>
      <w:r>
        <w:rPr>
          <w:rFonts w:ascii="Traditional Arabic" w:hAnsi="Traditional Arabic" w:cs="Traditional Arabic" w:hint="cs"/>
          <w:sz w:val="28"/>
          <w:szCs w:val="28"/>
          <w:rtl/>
          <w:lang w:bidi="ar-DZ"/>
        </w:rPr>
        <w:t>90</w:t>
      </w:r>
      <w:r w:rsidRPr="00A85AA6">
        <w:rPr>
          <w:rFonts w:ascii="Traditional Arabic" w:hAnsi="Traditional Arabic" w:cs="Traditional Arabic" w:hint="cs"/>
          <w:sz w:val="32"/>
          <w:szCs w:val="32"/>
          <w:rtl/>
          <w:lang w:bidi="ar-DZ"/>
        </w:rPr>
        <w:t xml:space="preserve"> </w:t>
      </w:r>
      <w:r w:rsidRPr="00410FEE">
        <w:rPr>
          <w:rFonts w:ascii="Traditional Arabic" w:hAnsi="Traditional Arabic" w:cs="Traditional Arabic" w:hint="cs"/>
          <w:sz w:val="32"/>
          <w:szCs w:val="32"/>
          <w:rtl/>
          <w:lang w:bidi="ar-DZ"/>
        </w:rPr>
        <w:t xml:space="preserve">من دستور </w:t>
      </w:r>
      <w:r w:rsidRPr="00410FEE">
        <w:rPr>
          <w:rFonts w:ascii="Traditional Arabic" w:hAnsi="Traditional Arabic" w:cs="Traditional Arabic" w:hint="cs"/>
          <w:sz w:val="28"/>
          <w:szCs w:val="28"/>
          <w:rtl/>
          <w:lang w:bidi="ar-DZ"/>
        </w:rPr>
        <w:t>2020</w:t>
      </w:r>
      <w:r w:rsidRPr="001F5DC5">
        <w:rPr>
          <w:rFonts w:ascii="Traditional Arabic" w:hAnsi="Traditional Arabic" w:cs="Traditional Arabic" w:hint="cs"/>
          <w:sz w:val="32"/>
          <w:szCs w:val="32"/>
          <w:rtl/>
          <w:lang w:bidi="ar-DZ"/>
        </w:rPr>
        <w:t>.</w:t>
      </w:r>
    </w:p>
    <w:p w:rsidR="00E178D3" w:rsidRDefault="00E178D3" w:rsidP="00692264">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وبالمحص</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لة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فالقرارات </w:t>
      </w:r>
      <w:r>
        <w:rPr>
          <w:rFonts w:ascii="Traditional Arabic" w:hAnsi="Traditional Arabic" w:cs="Traditional Arabic" w:hint="cs"/>
          <w:sz w:val="32"/>
          <w:szCs w:val="32"/>
          <w:rtl/>
          <w:lang w:bidi="ar-DZ"/>
        </w:rPr>
        <w:t xml:space="preserve">الإدارية </w:t>
      </w:r>
      <w:r w:rsidRPr="001F5DC5">
        <w:rPr>
          <w:rFonts w:ascii="Traditional Arabic" w:hAnsi="Traditional Arabic" w:cs="Traditional Arabic" w:hint="cs"/>
          <w:sz w:val="32"/>
          <w:szCs w:val="32"/>
          <w:rtl/>
          <w:lang w:bidi="ar-DZ"/>
        </w:rPr>
        <w:t>التنظيمية</w:t>
      </w:r>
      <w:r>
        <w:rPr>
          <w:rFonts w:ascii="Traditional Arabic" w:hAnsi="Traditional Arabic" w:cs="Traditional Arabic" w:hint="cs"/>
          <w:sz w:val="32"/>
          <w:szCs w:val="32"/>
          <w:rtl/>
          <w:lang w:bidi="ar-DZ"/>
        </w:rPr>
        <w:t xml:space="preserve"> باعتبارها "تنظيما عاما"،</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هي</w:t>
      </w:r>
      <w:r w:rsidRPr="001F5DC5">
        <w:rPr>
          <w:rFonts w:ascii="Traditional Arabic" w:hAnsi="Traditional Arabic" w:cs="Traditional Arabic" w:hint="cs"/>
          <w:sz w:val="32"/>
          <w:szCs w:val="32"/>
          <w:rtl/>
          <w:lang w:bidi="ar-DZ"/>
        </w:rPr>
        <w:t xml:space="preserve"> تلك القرارات التي ينظمها الدستور ويتعلق الأمر </w:t>
      </w:r>
      <w:r>
        <w:rPr>
          <w:rFonts w:ascii="Traditional Arabic" w:hAnsi="Traditional Arabic" w:cs="Traditional Arabic" w:hint="cs"/>
          <w:sz w:val="32"/>
          <w:szCs w:val="32"/>
          <w:rtl/>
          <w:lang w:bidi="ar-DZ"/>
        </w:rPr>
        <w:t xml:space="preserve">اصطلاحا </w:t>
      </w:r>
      <w:r w:rsidRPr="001F5DC5">
        <w:rPr>
          <w:rFonts w:ascii="Traditional Arabic" w:hAnsi="Traditional Arabic" w:cs="Traditional Arabic" w:hint="cs"/>
          <w:sz w:val="32"/>
          <w:szCs w:val="32"/>
          <w:rtl/>
          <w:lang w:bidi="ar-DZ"/>
        </w:rPr>
        <w:t xml:space="preserve">بالمراسيم الرئاسية والمراسيم التنفيذية، فهي تخضع بطبيعتها </w:t>
      </w:r>
      <w:r>
        <w:rPr>
          <w:rFonts w:ascii="Traditional Arabic" w:hAnsi="Traditional Arabic" w:cs="Traditional Arabic" w:hint="cs"/>
          <w:sz w:val="32"/>
          <w:szCs w:val="32"/>
          <w:rtl/>
          <w:lang w:bidi="ar-DZ"/>
        </w:rPr>
        <w:t xml:space="preserve">تلك </w:t>
      </w:r>
      <w:r w:rsidRPr="001F5DC5">
        <w:rPr>
          <w:rFonts w:ascii="Traditional Arabic" w:hAnsi="Traditional Arabic" w:cs="Traditional Arabic" w:hint="cs"/>
          <w:sz w:val="32"/>
          <w:szCs w:val="32"/>
          <w:rtl/>
          <w:lang w:bidi="ar-DZ"/>
        </w:rPr>
        <w:t>للرقابة الدستورية</w:t>
      </w:r>
      <w:r>
        <w:rPr>
          <w:rFonts w:ascii="Traditional Arabic" w:hAnsi="Traditional Arabic" w:cs="Traditional Arabic" w:hint="cs"/>
          <w:sz w:val="32"/>
          <w:szCs w:val="32"/>
          <w:rtl/>
          <w:lang w:bidi="ar-DZ"/>
        </w:rPr>
        <w:t xml:space="preserve">  أمام "المحكمة الدستورية" </w:t>
      </w:r>
      <w:r w:rsidRPr="001F5DC5">
        <w:rPr>
          <w:rFonts w:ascii="Traditional Arabic" w:hAnsi="Traditional Arabic" w:cs="Traditional Arabic" w:hint="cs"/>
          <w:sz w:val="32"/>
          <w:szCs w:val="32"/>
          <w:rtl/>
          <w:lang w:bidi="ar-DZ"/>
        </w:rPr>
        <w:t xml:space="preserve">ولا تخضع لرقابة الإلغاء من طرف مجلس الدولة، للمبررات التي أشرنا إليها في الفقرات أعلاه، أو حتى لمبررات اجتهادية أخرى تندرج ضمن مفهوم أعمال الحكومة أو أعمال السيادة، بل تخضع لرقابة المجلس الدستوري الذي يفصل فيها برأي حسب المادة </w:t>
      </w:r>
      <w:r w:rsidRPr="001F5DC5">
        <w:rPr>
          <w:rFonts w:ascii="Traditional Arabic" w:hAnsi="Traditional Arabic" w:cs="Traditional Arabic" w:hint="cs"/>
          <w:sz w:val="28"/>
          <w:szCs w:val="28"/>
          <w:rtl/>
          <w:lang w:bidi="ar-DZ"/>
        </w:rPr>
        <w:t>186</w:t>
      </w:r>
      <w:r w:rsidRPr="001F5DC5">
        <w:rPr>
          <w:rFonts w:ascii="Traditional Arabic" w:hAnsi="Traditional Arabic" w:cs="Traditional Arabic" w:hint="cs"/>
          <w:sz w:val="32"/>
          <w:szCs w:val="32"/>
          <w:rtl/>
          <w:lang w:bidi="ar-DZ"/>
        </w:rPr>
        <w:t xml:space="preserve"> من دستور </w:t>
      </w:r>
      <w:r w:rsidRPr="001F5DC5">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والمادة </w:t>
      </w:r>
      <w:r w:rsidRPr="00572F38">
        <w:rPr>
          <w:rFonts w:ascii="Traditional Arabic" w:hAnsi="Traditional Arabic" w:cs="Traditional Arabic" w:hint="cs"/>
          <w:sz w:val="28"/>
          <w:szCs w:val="28"/>
          <w:rtl/>
          <w:lang w:bidi="ar-DZ"/>
        </w:rPr>
        <w:t>190</w:t>
      </w:r>
      <w:r>
        <w:rPr>
          <w:rFonts w:ascii="Traditional Arabic" w:hAnsi="Traditional Arabic" w:cs="Traditional Arabic" w:hint="cs"/>
          <w:sz w:val="32"/>
          <w:szCs w:val="32"/>
          <w:rtl/>
          <w:lang w:bidi="ar-DZ"/>
        </w:rPr>
        <w:t xml:space="preserve"> من دستور </w:t>
      </w:r>
      <w:r w:rsidRPr="00572F38">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ويقرر بشأنها ما يراه</w:t>
      </w:r>
      <w:r w:rsidRPr="00387649">
        <w:rPr>
          <w:rFonts w:ascii="Traditional Arabic" w:hAnsi="Traditional Arabic" w:cs="Traditional Arabic" w:hint="cs"/>
          <w:sz w:val="32"/>
          <w:szCs w:val="32"/>
          <w:rtl/>
          <w:lang w:bidi="ar-DZ"/>
        </w:rPr>
        <w:t xml:space="preserve"> مناسبا.</w:t>
      </w:r>
    </w:p>
    <w:p w:rsidR="008B1304" w:rsidRDefault="008B1304" w:rsidP="008B1304">
      <w:pPr>
        <w:bidi/>
        <w:jc w:val="both"/>
        <w:rPr>
          <w:rFonts w:ascii="Traditional Arabic" w:hAnsi="Traditional Arabic" w:cs="Traditional Arabic"/>
          <w:rtl/>
          <w:lang w:bidi="ar-DZ"/>
        </w:rPr>
      </w:pPr>
    </w:p>
    <w:p w:rsidR="008B1304" w:rsidRDefault="008B1304" w:rsidP="008B1304">
      <w:pPr>
        <w:bidi/>
        <w:jc w:val="both"/>
        <w:rPr>
          <w:rFonts w:ascii="Traditional Arabic" w:hAnsi="Traditional Arabic" w:cs="Traditional Arabic"/>
          <w:rtl/>
          <w:lang w:bidi="ar-DZ"/>
        </w:rPr>
      </w:pPr>
    </w:p>
    <w:p w:rsidR="00BA30E9" w:rsidRPr="005B7305" w:rsidRDefault="00BA30E9" w:rsidP="00BA30E9">
      <w:pPr>
        <w:bidi/>
        <w:spacing w:line="240" w:lineRule="auto"/>
        <w:rPr>
          <w:rFonts w:ascii="Traditional Arabic" w:hAnsi="Traditional Arabic" w:cs="Traditional Arabic"/>
          <w:b/>
          <w:bCs/>
          <w:sz w:val="32"/>
          <w:szCs w:val="32"/>
          <w:rtl/>
          <w:lang w:bidi="ar-DZ"/>
        </w:rPr>
      </w:pPr>
      <w:r w:rsidRPr="005B7305">
        <w:rPr>
          <w:rFonts w:ascii="Traditional Arabic" w:hAnsi="Traditional Arabic" w:cs="Traditional Arabic" w:hint="cs"/>
          <w:b/>
          <w:bCs/>
          <w:sz w:val="32"/>
          <w:szCs w:val="32"/>
          <w:rtl/>
          <w:lang w:bidi="ar-DZ"/>
        </w:rPr>
        <w:t xml:space="preserve">سلطة </w:t>
      </w:r>
      <w:r w:rsidRPr="00C32FCC">
        <w:rPr>
          <w:rFonts w:ascii="Traditional Arabic" w:hAnsi="Traditional Arabic" w:cs="Traditional Arabic" w:hint="cs"/>
          <w:b/>
          <w:bCs/>
          <w:sz w:val="32"/>
          <w:szCs w:val="32"/>
          <w:rtl/>
          <w:lang w:bidi="ar-DZ"/>
        </w:rPr>
        <w:t>التنظيم المتخصص للوزراء</w:t>
      </w:r>
    </w:p>
    <w:p w:rsidR="00BA30E9" w:rsidRPr="001F5DC5" w:rsidRDefault="00BA30E9" w:rsidP="00BA30E9">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بداية </w:t>
      </w:r>
      <w:r>
        <w:rPr>
          <w:rFonts w:ascii="Traditional Arabic" w:hAnsi="Traditional Arabic" w:cs="Traditional Arabic" w:hint="cs"/>
          <w:sz w:val="32"/>
          <w:szCs w:val="32"/>
          <w:rtl/>
          <w:lang w:bidi="ar-DZ"/>
        </w:rPr>
        <w:t>نكرر</w:t>
      </w:r>
      <w:r w:rsidRPr="001F5DC5">
        <w:rPr>
          <w:rFonts w:ascii="Traditional Arabic" w:hAnsi="Traditional Arabic" w:cs="Traditional Arabic" w:hint="cs"/>
          <w:sz w:val="32"/>
          <w:szCs w:val="32"/>
          <w:rtl/>
          <w:lang w:bidi="ar-DZ"/>
        </w:rPr>
        <w:t xml:space="preserve"> أن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سلطة التنظيم العام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بنص الدستور</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هي عمل قانوني حصري لرئيس الجمهورية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والوزير الأول</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حسب ا</w:t>
      </w:r>
      <w:r>
        <w:rPr>
          <w:rFonts w:ascii="Traditional Arabic" w:hAnsi="Traditional Arabic" w:cs="Traditional Arabic" w:hint="cs"/>
          <w:sz w:val="32"/>
          <w:szCs w:val="32"/>
          <w:rtl/>
          <w:lang w:bidi="ar-DZ"/>
        </w:rPr>
        <w:t xml:space="preserve">لمواد </w:t>
      </w:r>
      <w:r w:rsidRPr="001B03DF">
        <w:rPr>
          <w:rFonts w:ascii="Traditional Arabic" w:hAnsi="Traditional Arabic" w:cs="Traditional Arabic" w:hint="cs"/>
          <w:sz w:val="28"/>
          <w:szCs w:val="28"/>
          <w:rtl/>
          <w:lang w:bidi="ar-DZ"/>
        </w:rPr>
        <w:t>97</w:t>
      </w:r>
      <w:r>
        <w:rPr>
          <w:rFonts w:ascii="Traditional Arabic" w:hAnsi="Traditional Arabic" w:cs="Traditional Arabic" w:hint="cs"/>
          <w:sz w:val="32"/>
          <w:szCs w:val="32"/>
          <w:rtl/>
          <w:lang w:bidi="ar-DZ"/>
        </w:rPr>
        <w:t xml:space="preserve"> و</w:t>
      </w:r>
      <w:r w:rsidRPr="001F5DC5">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28"/>
          <w:szCs w:val="28"/>
          <w:rtl/>
          <w:lang w:bidi="ar-DZ"/>
        </w:rPr>
        <w:t>99</w:t>
      </w:r>
      <w:r w:rsidRPr="001F5DC5">
        <w:rPr>
          <w:rFonts w:ascii="Traditional Arabic" w:hAnsi="Traditional Arabic" w:cs="Traditional Arabic" w:hint="cs"/>
          <w:sz w:val="32"/>
          <w:szCs w:val="32"/>
          <w:rtl/>
          <w:lang w:bidi="ar-DZ"/>
        </w:rPr>
        <w:t xml:space="preserve"> و </w:t>
      </w:r>
      <w:r w:rsidRPr="001F5DC5">
        <w:rPr>
          <w:rFonts w:ascii="Traditional Arabic" w:hAnsi="Traditional Arabic" w:cs="Traditional Arabic" w:hint="cs"/>
          <w:sz w:val="28"/>
          <w:szCs w:val="28"/>
          <w:rtl/>
          <w:lang w:bidi="ar-DZ"/>
        </w:rPr>
        <w:t>143</w:t>
      </w:r>
      <w:r w:rsidRPr="001F5DC5">
        <w:rPr>
          <w:rFonts w:ascii="Traditional Arabic" w:hAnsi="Traditional Arabic" w:cs="Traditional Arabic" w:hint="cs"/>
          <w:sz w:val="32"/>
          <w:szCs w:val="32"/>
          <w:rtl/>
          <w:lang w:bidi="ar-DZ"/>
        </w:rPr>
        <w:t xml:space="preserve"> من دستور </w:t>
      </w:r>
      <w:r w:rsidRPr="001F5DC5">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والمواد </w:t>
      </w:r>
      <w:r w:rsidRPr="00B46C01">
        <w:rPr>
          <w:rFonts w:ascii="Traditional Arabic" w:hAnsi="Traditional Arabic" w:cs="Traditional Arabic" w:hint="cs"/>
          <w:sz w:val="28"/>
          <w:szCs w:val="28"/>
          <w:rtl/>
          <w:lang w:bidi="ar-DZ"/>
        </w:rPr>
        <w:t>112</w:t>
      </w:r>
      <w:r>
        <w:rPr>
          <w:rFonts w:ascii="Traditional Arabic" w:hAnsi="Traditional Arabic" w:cs="Traditional Arabic" w:hint="cs"/>
          <w:sz w:val="32"/>
          <w:szCs w:val="32"/>
          <w:rtl/>
          <w:lang w:bidi="ar-DZ"/>
        </w:rPr>
        <w:t xml:space="preserve"> و </w:t>
      </w:r>
      <w:r w:rsidRPr="00A85AA6">
        <w:rPr>
          <w:rFonts w:ascii="Traditional Arabic" w:hAnsi="Traditional Arabic" w:cs="Traditional Arabic" w:hint="cs"/>
          <w:sz w:val="28"/>
          <w:szCs w:val="28"/>
          <w:rtl/>
          <w:lang w:bidi="ar-DZ"/>
        </w:rPr>
        <w:t>141</w:t>
      </w:r>
      <w:r w:rsidRPr="00A85AA6">
        <w:rPr>
          <w:rFonts w:ascii="Traditional Arabic" w:hAnsi="Traditional Arabic" w:cs="Traditional Arabic" w:hint="cs"/>
          <w:sz w:val="32"/>
          <w:szCs w:val="32"/>
          <w:rtl/>
          <w:lang w:bidi="ar-DZ"/>
        </w:rPr>
        <w:t xml:space="preserve"> </w:t>
      </w:r>
      <w:r w:rsidRPr="009D04A2">
        <w:rPr>
          <w:rFonts w:ascii="Traditional Arabic" w:hAnsi="Traditional Arabic" w:cs="Traditional Arabic" w:hint="cs"/>
          <w:sz w:val="32"/>
          <w:szCs w:val="32"/>
          <w:rtl/>
          <w:lang w:bidi="ar-DZ"/>
        </w:rPr>
        <w:t xml:space="preserve">من دستور </w:t>
      </w:r>
      <w:r w:rsidRPr="009D04A2">
        <w:rPr>
          <w:rFonts w:ascii="Traditional Arabic" w:hAnsi="Traditional Arabic" w:cs="Traditional Arabic" w:hint="cs"/>
          <w:sz w:val="28"/>
          <w:szCs w:val="28"/>
          <w:rtl/>
          <w:lang w:bidi="ar-DZ"/>
        </w:rPr>
        <w:t>2020</w:t>
      </w:r>
      <w:r w:rsidRPr="001F5DC5">
        <w:rPr>
          <w:rFonts w:ascii="Traditional Arabic" w:hAnsi="Traditional Arabic" w:cs="Traditional Arabic" w:hint="cs"/>
          <w:sz w:val="32"/>
          <w:szCs w:val="32"/>
          <w:rtl/>
          <w:lang w:bidi="ar-DZ"/>
        </w:rPr>
        <w:t xml:space="preserve">، ولذلك </w:t>
      </w:r>
      <w:r>
        <w:rPr>
          <w:rFonts w:ascii="Traditional Arabic" w:hAnsi="Traditional Arabic" w:cs="Traditional Arabic" w:hint="cs"/>
          <w:sz w:val="32"/>
          <w:szCs w:val="32"/>
          <w:rtl/>
          <w:lang w:bidi="ar-DZ"/>
        </w:rPr>
        <w:t xml:space="preserve">لم </w:t>
      </w:r>
      <w:r w:rsidRPr="001F5DC5">
        <w:rPr>
          <w:rFonts w:ascii="Traditional Arabic" w:hAnsi="Traditional Arabic" w:cs="Traditional Arabic" w:hint="cs"/>
          <w:sz w:val="32"/>
          <w:szCs w:val="32"/>
          <w:rtl/>
          <w:lang w:bidi="ar-DZ"/>
        </w:rPr>
        <w:lastRenderedPageBreak/>
        <w:t xml:space="preserve">ينص الدستور </w:t>
      </w:r>
      <w:r>
        <w:rPr>
          <w:rFonts w:ascii="Traditional Arabic" w:hAnsi="Traditional Arabic" w:cs="Traditional Arabic" w:hint="cs"/>
          <w:sz w:val="32"/>
          <w:szCs w:val="32"/>
          <w:rtl/>
          <w:lang w:bidi="ar-DZ"/>
        </w:rPr>
        <w:t xml:space="preserve">صراحة </w:t>
      </w:r>
      <w:r w:rsidRPr="001F5DC5">
        <w:rPr>
          <w:rFonts w:ascii="Traditional Arabic" w:hAnsi="Traditional Arabic" w:cs="Traditional Arabic" w:hint="cs"/>
          <w:sz w:val="32"/>
          <w:szCs w:val="32"/>
          <w:rtl/>
          <w:lang w:bidi="ar-DZ"/>
        </w:rPr>
        <w:t>على اختصاص أي وزير بسلطة تنظيم عام</w:t>
      </w:r>
      <w:r>
        <w:rPr>
          <w:rFonts w:ascii="Traditional Arabic" w:hAnsi="Traditional Arabic" w:cs="Traditional Arabic" w:hint="cs"/>
          <w:sz w:val="32"/>
          <w:szCs w:val="32"/>
          <w:rtl/>
          <w:lang w:bidi="ar-DZ"/>
        </w:rPr>
        <w:t xml:space="preserve"> مهما كان، بما فيها الوزراء المكلّفون بالوزارات السيادية كما يصفها السياسيون</w:t>
      </w:r>
      <w:r w:rsidRPr="001F5DC5">
        <w:rPr>
          <w:rFonts w:ascii="Traditional Arabic" w:hAnsi="Traditional Arabic" w:cs="Traditional Arabic" w:hint="cs"/>
          <w:sz w:val="32"/>
          <w:szCs w:val="32"/>
          <w:rtl/>
          <w:lang w:bidi="ar-DZ"/>
        </w:rPr>
        <w:t>.</w:t>
      </w:r>
    </w:p>
    <w:p w:rsidR="00BA30E9" w:rsidRPr="001F5DC5" w:rsidRDefault="00BA30E9" w:rsidP="00BA30E9">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ومبرر ذلك</w:t>
      </w:r>
      <w:r>
        <w:rPr>
          <w:rFonts w:ascii="Traditional Arabic" w:hAnsi="Traditional Arabic" w:cs="Traditional Arabic" w:hint="cs"/>
          <w:sz w:val="32"/>
          <w:szCs w:val="32"/>
          <w:rtl/>
          <w:lang w:bidi="ar-DZ"/>
        </w:rPr>
        <w:t xml:space="preserve"> فيما نرى</w:t>
      </w:r>
      <w:r w:rsidRPr="001F5DC5">
        <w:rPr>
          <w:rFonts w:ascii="Traditional Arabic" w:hAnsi="Traditional Arabic" w:cs="Traditional Arabic" w:hint="cs"/>
          <w:sz w:val="32"/>
          <w:szCs w:val="32"/>
          <w:rtl/>
          <w:lang w:bidi="ar-DZ"/>
        </w:rPr>
        <w:t xml:space="preserve">، لو افترضنا جدلا أن كل وزير يملك سلطة تنظيم عام </w:t>
      </w:r>
      <w:r>
        <w:rPr>
          <w:rFonts w:ascii="Traditional Arabic" w:hAnsi="Traditional Arabic" w:cs="Traditional Arabic" w:hint="cs"/>
          <w:sz w:val="32"/>
          <w:szCs w:val="32"/>
          <w:rtl/>
          <w:lang w:bidi="ar-DZ"/>
        </w:rPr>
        <w:t xml:space="preserve">تماما </w:t>
      </w:r>
      <w:r w:rsidRPr="001F5DC5">
        <w:rPr>
          <w:rFonts w:ascii="Traditional Arabic" w:hAnsi="Traditional Arabic" w:cs="Traditional Arabic" w:hint="cs"/>
          <w:sz w:val="32"/>
          <w:szCs w:val="32"/>
          <w:rtl/>
          <w:lang w:bidi="ar-DZ"/>
        </w:rPr>
        <w:t>مثل رئيس الجمهورية والوزير الأول، فسينجم عنه اضطراب في قواعد توزيع الاختصاص، وستتداخل تلك الاختصاصات مع مهام رئيس الجمهورية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وصلاحيات الحكومة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ومجلس الوزراء، فضلا عن التداخل والتضارب </w:t>
      </w:r>
      <w:r>
        <w:rPr>
          <w:rFonts w:ascii="Traditional Arabic" w:hAnsi="Traditional Arabic" w:cs="Traditional Arabic" w:hint="cs"/>
          <w:sz w:val="32"/>
          <w:szCs w:val="32"/>
          <w:rtl/>
          <w:lang w:bidi="ar-DZ"/>
        </w:rPr>
        <w:t>والاعتداء فيما بين اختصاصات الوزراء أنفسهم، وكذا على</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مستوى </w:t>
      </w:r>
      <w:r w:rsidRPr="001F5DC5">
        <w:rPr>
          <w:rFonts w:ascii="Traditional Arabic" w:hAnsi="Traditional Arabic" w:cs="Traditional Arabic" w:hint="cs"/>
          <w:sz w:val="32"/>
          <w:szCs w:val="32"/>
          <w:rtl/>
          <w:lang w:bidi="ar-DZ"/>
        </w:rPr>
        <w:t xml:space="preserve">قطاعات وزارية أخرى، </w:t>
      </w:r>
      <w:r>
        <w:rPr>
          <w:rFonts w:ascii="Traditional Arabic" w:hAnsi="Traditional Arabic" w:cs="Traditional Arabic" w:hint="cs"/>
          <w:sz w:val="32"/>
          <w:szCs w:val="32"/>
          <w:rtl/>
          <w:lang w:bidi="ar-DZ"/>
        </w:rPr>
        <w:t>إلاّ أ</w:t>
      </w:r>
      <w:r w:rsidRPr="001F5DC5">
        <w:rPr>
          <w:rFonts w:ascii="Traditional Arabic" w:hAnsi="Traditional Arabic" w:cs="Traditional Arabic" w:hint="cs"/>
          <w:sz w:val="32"/>
          <w:szCs w:val="32"/>
          <w:rtl/>
          <w:lang w:bidi="ar-DZ"/>
        </w:rPr>
        <w:t xml:space="preserve">ن أقصى ما يسمح </w:t>
      </w:r>
      <w:proofErr w:type="spellStart"/>
      <w:r w:rsidRPr="001F5DC5">
        <w:rPr>
          <w:rFonts w:ascii="Traditional Arabic" w:hAnsi="Traditional Arabic" w:cs="Traditional Arabic" w:hint="cs"/>
          <w:sz w:val="32"/>
          <w:szCs w:val="32"/>
          <w:rtl/>
          <w:lang w:bidi="ar-DZ"/>
        </w:rPr>
        <w:t>به</w:t>
      </w:r>
      <w:proofErr w:type="spellEnd"/>
      <w:r w:rsidRPr="001F5DC5">
        <w:rPr>
          <w:rFonts w:ascii="Traditional Arabic" w:hAnsi="Traditional Arabic" w:cs="Traditional Arabic" w:hint="cs"/>
          <w:sz w:val="32"/>
          <w:szCs w:val="32"/>
          <w:rtl/>
          <w:lang w:bidi="ar-DZ"/>
        </w:rPr>
        <w:t xml:space="preserve"> القانون </w:t>
      </w:r>
      <w:r>
        <w:rPr>
          <w:rFonts w:ascii="Traditional Arabic" w:hAnsi="Traditional Arabic" w:cs="Traditional Arabic" w:hint="cs"/>
          <w:sz w:val="32"/>
          <w:szCs w:val="32"/>
          <w:rtl/>
          <w:lang w:bidi="ar-DZ"/>
        </w:rPr>
        <w:t xml:space="preserve">وليس الدستور، </w:t>
      </w:r>
      <w:r w:rsidRPr="001F5DC5">
        <w:rPr>
          <w:rFonts w:ascii="Traditional Arabic" w:hAnsi="Traditional Arabic" w:cs="Traditional Arabic" w:hint="cs"/>
          <w:sz w:val="32"/>
          <w:szCs w:val="32"/>
          <w:rtl/>
          <w:lang w:bidi="ar-DZ"/>
        </w:rPr>
        <w:t xml:space="preserve">هو إصدار تنظيم في شكل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قرار وزاري مشترك</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لاعتبارات الضرورة والصالح العام، فمهما كان مدى وأهمية القرارات الوزارية المشتركة، </w:t>
      </w:r>
      <w:r>
        <w:rPr>
          <w:rFonts w:ascii="Traditional Arabic" w:hAnsi="Traditional Arabic" w:cs="Traditional Arabic" w:hint="cs"/>
          <w:sz w:val="32"/>
          <w:szCs w:val="32"/>
          <w:rtl/>
          <w:lang w:bidi="ar-DZ"/>
        </w:rPr>
        <w:t>تبقى</w:t>
      </w:r>
      <w:r w:rsidRPr="001F5DC5">
        <w:rPr>
          <w:rFonts w:ascii="Traditional Arabic" w:hAnsi="Traditional Arabic" w:cs="Traditional Arabic" w:hint="cs"/>
          <w:sz w:val="32"/>
          <w:szCs w:val="32"/>
          <w:rtl/>
          <w:lang w:bidi="ar-DZ"/>
        </w:rPr>
        <w:t xml:space="preserve"> طبيعتها محدودة لا ترتقي </w:t>
      </w:r>
      <w:r>
        <w:rPr>
          <w:rFonts w:ascii="Traditional Arabic" w:hAnsi="Traditional Arabic" w:cs="Traditional Arabic" w:hint="cs"/>
          <w:sz w:val="32"/>
          <w:szCs w:val="32"/>
          <w:rtl/>
          <w:lang w:bidi="ar-DZ"/>
        </w:rPr>
        <w:t xml:space="preserve">مطلقا </w:t>
      </w:r>
      <w:r w:rsidRPr="001F5DC5">
        <w:rPr>
          <w:rFonts w:ascii="Traditional Arabic" w:hAnsi="Traditional Arabic" w:cs="Traditional Arabic" w:hint="cs"/>
          <w:sz w:val="32"/>
          <w:szCs w:val="32"/>
          <w:rtl/>
          <w:lang w:bidi="ar-DZ"/>
        </w:rPr>
        <w:t xml:space="preserve">إلى مستوى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التنظيم العام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لعدم النصّ عليها في الدستور</w:t>
      </w:r>
      <w:r>
        <w:rPr>
          <w:rFonts w:ascii="Traditional Arabic" w:hAnsi="Traditional Arabic" w:cs="Traditional Arabic" w:hint="cs"/>
          <w:sz w:val="32"/>
          <w:szCs w:val="32"/>
          <w:rtl/>
          <w:lang w:bidi="ar-DZ"/>
        </w:rPr>
        <w:t>، وبالتالي فالنص الدستوري يشكل معيارا حاسما فيما يتعلق بقواعد توزيع الاختصاص بين السلطات العمومية العليا في الدولة، ومختلف المؤسسات والهيئات الدستورية، وتجاوز  تلك القواعد يشكل "خرقا لأحكام الدستور" يقع باطلا وعديم الأثر</w:t>
      </w:r>
      <w:r w:rsidRPr="001F5DC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BA30E9" w:rsidRDefault="00BA30E9" w:rsidP="00BA30E9">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وفي هذا السياق من الناحيتين المنطقية والواقعية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يمكننا القول بلا تردد </w:t>
      </w:r>
      <w:r>
        <w:rPr>
          <w:rFonts w:ascii="Traditional Arabic" w:hAnsi="Traditional Arabic" w:cs="Traditional Arabic" w:hint="cs"/>
          <w:sz w:val="32"/>
          <w:szCs w:val="32"/>
          <w:rtl/>
          <w:lang w:bidi="ar-DZ"/>
        </w:rPr>
        <w:t>بال</w:t>
      </w:r>
      <w:r w:rsidRPr="001F5DC5">
        <w:rPr>
          <w:rFonts w:ascii="Traditional Arabic" w:hAnsi="Traditional Arabic" w:cs="Traditional Arabic" w:hint="cs"/>
          <w:sz w:val="32"/>
          <w:szCs w:val="32"/>
          <w:rtl/>
          <w:lang w:bidi="ar-DZ"/>
        </w:rPr>
        <w:t xml:space="preserve">نطاق </w:t>
      </w:r>
      <w:r>
        <w:rPr>
          <w:rFonts w:ascii="Traditional Arabic" w:hAnsi="Traditional Arabic" w:cs="Traditional Arabic" w:hint="cs"/>
          <w:sz w:val="32"/>
          <w:szCs w:val="32"/>
          <w:rtl/>
          <w:lang w:bidi="ar-DZ"/>
        </w:rPr>
        <w:t>المحدود "ل</w:t>
      </w:r>
      <w:r w:rsidRPr="001F5DC5">
        <w:rPr>
          <w:rFonts w:ascii="Traditional Arabic" w:hAnsi="Traditional Arabic" w:cs="Traditional Arabic" w:hint="cs"/>
          <w:sz w:val="32"/>
          <w:szCs w:val="32"/>
          <w:rtl/>
          <w:lang w:bidi="ar-DZ"/>
        </w:rPr>
        <w:t>لتدابير التنظيمية</w:t>
      </w:r>
      <w:r>
        <w:rPr>
          <w:rFonts w:ascii="Traditional Arabic" w:hAnsi="Traditional Arabic" w:cs="Traditional Arabic" w:hint="cs"/>
          <w:sz w:val="32"/>
          <w:szCs w:val="32"/>
          <w:rtl/>
          <w:lang w:bidi="ar-DZ"/>
        </w:rPr>
        <w:t>" التي يتخذها الوزراء،</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وولاة الجمهورية، ورؤساء المجالس الشعبية البلدية، والسفراء المفوضين، </w:t>
      </w:r>
      <w:r w:rsidRPr="001F5DC5">
        <w:rPr>
          <w:rFonts w:ascii="Traditional Arabic" w:hAnsi="Traditional Arabic" w:cs="Traditional Arabic" w:hint="cs"/>
          <w:sz w:val="32"/>
          <w:szCs w:val="32"/>
          <w:rtl/>
          <w:lang w:bidi="ar-DZ"/>
        </w:rPr>
        <w:t>وكذا التدابير التي يتخذها مديرو المؤسسات الإدارية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والمرافق العمومية الإدارية المحددة قطاعيا</w:t>
      </w:r>
      <w:r>
        <w:rPr>
          <w:rFonts w:ascii="Traditional Arabic" w:hAnsi="Traditional Arabic" w:cs="Traditional Arabic" w:hint="cs"/>
          <w:sz w:val="32"/>
          <w:szCs w:val="32"/>
          <w:rtl/>
          <w:lang w:bidi="ar-DZ"/>
        </w:rPr>
        <w:t xml:space="preserve"> مركزيا ومحليا</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نقول أن تلك التدابير ت</w:t>
      </w:r>
      <w:r w:rsidRPr="001F5DC5">
        <w:rPr>
          <w:rFonts w:ascii="Traditional Arabic" w:hAnsi="Traditional Arabic" w:cs="Traditional Arabic" w:hint="cs"/>
          <w:sz w:val="32"/>
          <w:szCs w:val="32"/>
          <w:rtl/>
          <w:lang w:bidi="ar-DZ"/>
        </w:rPr>
        <w:t>شمل فقط موضوع الخدمة العمومية التي يختص بها كل قطاع خدماتي عمومي</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كقطاع الصحة</w:t>
      </w:r>
      <w:r>
        <w:rPr>
          <w:rFonts w:ascii="Traditional Arabic" w:hAnsi="Traditional Arabic" w:cs="Traditional Arabic" w:hint="cs"/>
          <w:sz w:val="32"/>
          <w:szCs w:val="32"/>
          <w:rtl/>
          <w:lang w:bidi="ar-DZ"/>
        </w:rPr>
        <w:t xml:space="preserve"> العمومية</w:t>
      </w:r>
      <w:r w:rsidRPr="001F5DC5">
        <w:rPr>
          <w:rFonts w:ascii="Traditional Arabic" w:hAnsi="Traditional Arabic" w:cs="Traditional Arabic" w:hint="cs"/>
          <w:sz w:val="32"/>
          <w:szCs w:val="32"/>
          <w:rtl/>
          <w:lang w:bidi="ar-DZ"/>
        </w:rPr>
        <w:t>، وقطاع</w:t>
      </w:r>
      <w:r>
        <w:rPr>
          <w:rFonts w:ascii="Traditional Arabic" w:hAnsi="Traditional Arabic" w:cs="Traditional Arabic" w:hint="cs"/>
          <w:sz w:val="32"/>
          <w:szCs w:val="32"/>
          <w:rtl/>
          <w:lang w:bidi="ar-DZ"/>
        </w:rPr>
        <w:t xml:space="preserve"> التعليم، والمالية، الخ... </w:t>
      </w:r>
      <w:proofErr w:type="gramStart"/>
      <w:r>
        <w:rPr>
          <w:rFonts w:ascii="Traditional Arabic" w:hAnsi="Traditional Arabic" w:cs="Traditional Arabic" w:hint="cs"/>
          <w:sz w:val="32"/>
          <w:szCs w:val="32"/>
          <w:rtl/>
          <w:lang w:bidi="ar-DZ"/>
        </w:rPr>
        <w:t>سواء</w:t>
      </w:r>
      <w:proofErr w:type="gramEnd"/>
      <w:r>
        <w:rPr>
          <w:rFonts w:ascii="Traditional Arabic" w:hAnsi="Traditional Arabic" w:cs="Traditional Arabic" w:hint="cs"/>
          <w:sz w:val="32"/>
          <w:szCs w:val="32"/>
          <w:rtl/>
          <w:lang w:bidi="ar-DZ"/>
        </w:rPr>
        <w:t xml:space="preserve"> تضمنت قواعد موضوعية هيكلية كإنشاء مصالح عمومية وتنظيمها وسيرها، أو تعلقت بالأعوان الخاضعين للإدارة المركزية لنفس القطاع، أو تحديد بعض الموجبات والحقوق للمستفيدين من الخدمة العمومية. </w:t>
      </w:r>
    </w:p>
    <w:p w:rsidR="00BA30E9" w:rsidRDefault="00BA30E9" w:rsidP="00BA30E9">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لذلك يمكننا القول أيضا، إذا كان "التنظيم العام" يحمل من حيث مضمونه خاصية القاعدة "التشريعية" ومن ثم لا يقبل المراجعة لتجاوز السلطة، وخلافا لذلك فإن "التنظيم المتخصص" للوزراء ومن في حكمهم، لا يعتبر من أعمال السيادة كما أنه لا يحمل خاصية التشريع، وبالنتيجة فهو يقبل مراجعة مجلس الدولة طبقا للقواد الإجرائية المعمول بها.</w:t>
      </w:r>
    </w:p>
    <w:p w:rsidR="00BA30E9" w:rsidRDefault="00BA30E9" w:rsidP="00BA30E9">
      <w:pPr>
        <w:bidi/>
        <w:spacing w:line="240" w:lineRule="auto"/>
        <w:rPr>
          <w:rFonts w:ascii="Traditional Arabic" w:hAnsi="Traditional Arabic" w:cs="Traditional Arabic"/>
          <w:sz w:val="32"/>
          <w:szCs w:val="32"/>
          <w:rtl/>
          <w:lang w:bidi="ar-DZ"/>
        </w:rPr>
      </w:pPr>
      <w:r w:rsidRPr="00D561C6">
        <w:rPr>
          <w:rFonts w:ascii="Traditional Arabic" w:hAnsi="Traditional Arabic" w:cs="Traditional Arabic" w:hint="cs"/>
          <w:b/>
          <w:bCs/>
          <w:sz w:val="32"/>
          <w:szCs w:val="32"/>
          <w:rtl/>
          <w:lang w:bidi="ar-DZ"/>
        </w:rPr>
        <w:t>سلطة التنظيم المتخصّص للوزراء في القانون والتنظيم</w:t>
      </w:r>
    </w:p>
    <w:p w:rsidR="00BA30E9" w:rsidRPr="001F5DC5" w:rsidRDefault="00BA30E9" w:rsidP="00BA30E9">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w:t>
      </w:r>
      <w:r w:rsidRPr="001F5DC5">
        <w:rPr>
          <w:rFonts w:ascii="Traditional Arabic" w:hAnsi="Traditional Arabic" w:cs="Traditional Arabic" w:hint="cs"/>
          <w:sz w:val="32"/>
          <w:szCs w:val="32"/>
          <w:rtl/>
          <w:lang w:bidi="ar-DZ"/>
        </w:rPr>
        <w:t>من خلال قواعد توزيع الاختصاص، وبحسب الأصل</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فإن الدستور لم يمنح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الوزير</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أو حتى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الأمين العام للحكومة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اختصاص </w:t>
      </w:r>
      <w:r>
        <w:rPr>
          <w:rFonts w:ascii="Traditional Arabic" w:hAnsi="Traditional Arabic" w:cs="Traditional Arabic" w:hint="cs"/>
          <w:sz w:val="32"/>
          <w:szCs w:val="32"/>
          <w:rtl/>
          <w:lang w:bidi="ar-DZ"/>
        </w:rPr>
        <w:t>"تنظيم عام"</w:t>
      </w:r>
      <w:r w:rsidRPr="001F5DC5">
        <w:rPr>
          <w:rFonts w:ascii="Traditional Arabic" w:hAnsi="Traditional Arabic" w:cs="Traditional Arabic" w:hint="cs"/>
          <w:sz w:val="32"/>
          <w:szCs w:val="32"/>
          <w:rtl/>
          <w:lang w:bidi="ar-DZ"/>
        </w:rPr>
        <w:t xml:space="preserve"> ولو على سبيل الاستثناء، فلا شيء من ذلك، بل أحال الأمر على الوزير الأول، باعتباره الموظف الأعلى رتبة في الحكومة، ليتولّى تحديد اختصاصات وصلاحيات كل وزير في الحكومة حسب القطاعات المختلفة تطبيقا لأحكام المادة </w:t>
      </w:r>
      <w:r w:rsidRPr="001F5DC5">
        <w:rPr>
          <w:rFonts w:ascii="Traditional Arabic" w:hAnsi="Traditional Arabic" w:cs="Traditional Arabic" w:hint="cs"/>
          <w:sz w:val="28"/>
          <w:szCs w:val="28"/>
          <w:rtl/>
          <w:lang w:bidi="ar-DZ"/>
        </w:rPr>
        <w:t>99</w:t>
      </w:r>
      <w:r w:rsidRPr="001F5DC5">
        <w:rPr>
          <w:rFonts w:ascii="Traditional Arabic" w:hAnsi="Traditional Arabic" w:cs="Traditional Arabic" w:hint="cs"/>
          <w:sz w:val="32"/>
          <w:szCs w:val="32"/>
          <w:rtl/>
          <w:lang w:bidi="ar-DZ"/>
        </w:rPr>
        <w:t xml:space="preserve"> فقرة رقم</w:t>
      </w:r>
      <w:r w:rsidRPr="001F5DC5">
        <w:rPr>
          <w:rFonts w:ascii="Traditional Arabic" w:hAnsi="Traditional Arabic" w:cs="Traditional Arabic" w:hint="cs"/>
          <w:sz w:val="28"/>
          <w:szCs w:val="28"/>
          <w:rtl/>
          <w:lang w:bidi="ar-DZ"/>
        </w:rPr>
        <w:t>1</w:t>
      </w:r>
      <w:r w:rsidRPr="001F5DC5">
        <w:rPr>
          <w:rFonts w:ascii="Traditional Arabic" w:hAnsi="Traditional Arabic" w:cs="Traditional Arabic" w:hint="cs"/>
          <w:sz w:val="32"/>
          <w:szCs w:val="32"/>
          <w:rtl/>
          <w:lang w:bidi="ar-DZ"/>
        </w:rPr>
        <w:t xml:space="preserve"> من دستور</w:t>
      </w:r>
      <w:r>
        <w:rPr>
          <w:rFonts w:ascii="Traditional Arabic" w:hAnsi="Traditional Arabic" w:cs="Traditional Arabic" w:hint="cs"/>
          <w:sz w:val="32"/>
          <w:szCs w:val="32"/>
          <w:rtl/>
          <w:lang w:bidi="ar-DZ"/>
        </w:rPr>
        <w:t xml:space="preserve"> </w:t>
      </w:r>
      <w:r w:rsidRPr="00D50CDB">
        <w:rPr>
          <w:rFonts w:ascii="Traditional Arabic" w:hAnsi="Traditional Arabic" w:cs="Traditional Arabic" w:hint="cs"/>
          <w:sz w:val="28"/>
          <w:szCs w:val="28"/>
          <w:rtl/>
          <w:lang w:bidi="ar-DZ"/>
        </w:rPr>
        <w:t>2019</w:t>
      </w:r>
      <w:r>
        <w:rPr>
          <w:rFonts w:ascii="Traditional Arabic" w:hAnsi="Traditional Arabic" w:cs="Traditional Arabic" w:hint="cs"/>
          <w:sz w:val="32"/>
          <w:szCs w:val="32"/>
          <w:rtl/>
          <w:lang w:bidi="ar-DZ"/>
        </w:rPr>
        <w:t xml:space="preserve">، والمادة </w:t>
      </w:r>
      <w:r w:rsidRPr="00D50CDB">
        <w:rPr>
          <w:rFonts w:ascii="Traditional Arabic" w:hAnsi="Traditional Arabic" w:cs="Traditional Arabic" w:hint="cs"/>
          <w:sz w:val="28"/>
          <w:szCs w:val="28"/>
          <w:rtl/>
          <w:lang w:bidi="ar-DZ"/>
        </w:rPr>
        <w:t>112</w:t>
      </w:r>
      <w:r>
        <w:rPr>
          <w:rFonts w:ascii="Traditional Arabic" w:hAnsi="Traditional Arabic" w:cs="Traditional Arabic" w:hint="cs"/>
          <w:sz w:val="32"/>
          <w:szCs w:val="32"/>
          <w:rtl/>
          <w:lang w:bidi="ar-DZ"/>
        </w:rPr>
        <w:t xml:space="preserve"> من دستور </w:t>
      </w:r>
      <w:r w:rsidRPr="00D50CDB">
        <w:rPr>
          <w:rFonts w:ascii="Traditional Arabic" w:hAnsi="Traditional Arabic" w:cs="Traditional Arabic" w:hint="cs"/>
          <w:sz w:val="28"/>
          <w:szCs w:val="28"/>
          <w:rtl/>
          <w:lang w:bidi="ar-DZ"/>
        </w:rPr>
        <w:lastRenderedPageBreak/>
        <w:t>2020</w:t>
      </w:r>
      <w:r w:rsidRPr="001F5DC5">
        <w:rPr>
          <w:rFonts w:ascii="Traditional Arabic" w:hAnsi="Traditional Arabic" w:cs="Traditional Arabic" w:hint="cs"/>
          <w:sz w:val="32"/>
          <w:szCs w:val="32"/>
          <w:rtl/>
          <w:lang w:bidi="ar-DZ"/>
        </w:rPr>
        <w:t xml:space="preserve">، ومنه </w:t>
      </w:r>
      <w:r>
        <w:rPr>
          <w:rFonts w:ascii="Traditional Arabic" w:hAnsi="Traditional Arabic" w:cs="Traditional Arabic" w:hint="cs"/>
          <w:sz w:val="32"/>
          <w:szCs w:val="32"/>
          <w:rtl/>
          <w:lang w:bidi="ar-DZ"/>
        </w:rPr>
        <w:t>يتضح</w:t>
      </w:r>
      <w:r w:rsidRPr="001F5DC5">
        <w:rPr>
          <w:rFonts w:ascii="Traditional Arabic" w:hAnsi="Traditional Arabic" w:cs="Traditional Arabic" w:hint="cs"/>
          <w:sz w:val="32"/>
          <w:szCs w:val="32"/>
          <w:rtl/>
          <w:lang w:bidi="ar-DZ"/>
        </w:rPr>
        <w:t xml:space="preserve"> أن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الوزير هو المسؤول الإداري الأول</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على جميع الأعوان في </w:t>
      </w:r>
      <w:r>
        <w:rPr>
          <w:rFonts w:ascii="Traditional Arabic" w:hAnsi="Traditional Arabic" w:cs="Traditional Arabic" w:hint="cs"/>
          <w:sz w:val="32"/>
          <w:szCs w:val="32"/>
          <w:rtl/>
          <w:lang w:bidi="ar-DZ"/>
        </w:rPr>
        <w:t>قطاعه الوزاري</w:t>
      </w:r>
      <w:r w:rsidRPr="001F5DC5">
        <w:rPr>
          <w:rFonts w:ascii="Traditional Arabic" w:hAnsi="Traditional Arabic" w:cs="Traditional Arabic" w:hint="cs"/>
          <w:sz w:val="32"/>
          <w:szCs w:val="32"/>
          <w:rtl/>
          <w:lang w:bidi="ar-DZ"/>
        </w:rPr>
        <w:t xml:space="preserve"> يمارس إزاءهم سلطة إدارية سلّمية، هذه الأخيرة </w:t>
      </w:r>
      <w:r w:rsidRPr="001F5DC5">
        <w:rPr>
          <w:rFonts w:ascii="Traditional Arabic" w:hAnsi="Traditional Arabic" w:cs="Traditional Arabic"/>
          <w:sz w:val="32"/>
          <w:szCs w:val="32"/>
          <w:rtl/>
          <w:lang w:bidi="ar-DZ"/>
        </w:rPr>
        <w:t>–</w:t>
      </w:r>
      <w:r w:rsidRPr="001F5DC5">
        <w:rPr>
          <w:rFonts w:ascii="Traditional Arabic" w:hAnsi="Traditional Arabic" w:cs="Traditional Arabic" w:hint="cs"/>
          <w:sz w:val="32"/>
          <w:szCs w:val="32"/>
          <w:rtl/>
          <w:lang w:bidi="ar-DZ"/>
        </w:rPr>
        <w:t>أي السلطة التدرّجية</w:t>
      </w:r>
      <w:r>
        <w:rPr>
          <w:rFonts w:ascii="Traditional Arabic" w:hAnsi="Traditional Arabic" w:cs="Traditional Arabic" w:hint="cs"/>
          <w:sz w:val="32"/>
          <w:szCs w:val="32"/>
          <w:rtl/>
          <w:lang w:bidi="ar-DZ"/>
        </w:rPr>
        <w:t xml:space="preserve"> الإدارية</w:t>
      </w:r>
      <w:r w:rsidRPr="001F5DC5">
        <w:rPr>
          <w:rFonts w:ascii="Traditional Arabic" w:hAnsi="Traditional Arabic" w:cs="Traditional Arabic" w:hint="cs"/>
          <w:sz w:val="32"/>
          <w:szCs w:val="32"/>
          <w:rtl/>
          <w:lang w:bidi="ar-DZ"/>
        </w:rPr>
        <w:t xml:space="preserve">- لا </w:t>
      </w:r>
      <w:r>
        <w:rPr>
          <w:rFonts w:ascii="Traditional Arabic" w:hAnsi="Traditional Arabic" w:cs="Traditional Arabic" w:hint="cs"/>
          <w:sz w:val="32"/>
          <w:szCs w:val="32"/>
          <w:rtl/>
          <w:lang w:bidi="ar-DZ"/>
        </w:rPr>
        <w:t>تُ</w:t>
      </w:r>
      <w:r w:rsidRPr="001F5DC5">
        <w:rPr>
          <w:rFonts w:ascii="Traditional Arabic" w:hAnsi="Traditional Arabic" w:cs="Traditional Arabic" w:hint="cs"/>
          <w:sz w:val="32"/>
          <w:szCs w:val="32"/>
          <w:rtl/>
          <w:lang w:bidi="ar-DZ"/>
        </w:rPr>
        <w:t xml:space="preserve">عتبر تنظيما عاما، بل </w:t>
      </w:r>
      <w:r>
        <w:rPr>
          <w:rFonts w:ascii="Traditional Arabic" w:hAnsi="Traditional Arabic" w:cs="Traditional Arabic" w:hint="cs"/>
          <w:sz w:val="32"/>
          <w:szCs w:val="32"/>
          <w:rtl/>
          <w:lang w:bidi="ar-DZ"/>
        </w:rPr>
        <w:t xml:space="preserve">نجدها "سلطة </w:t>
      </w:r>
      <w:r w:rsidRPr="001F5DC5">
        <w:rPr>
          <w:rFonts w:ascii="Traditional Arabic" w:hAnsi="Traditional Arabic" w:cs="Traditional Arabic" w:hint="cs"/>
          <w:sz w:val="32"/>
          <w:szCs w:val="32"/>
          <w:rtl/>
          <w:lang w:bidi="ar-DZ"/>
        </w:rPr>
        <w:t>مفترضة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في أي هيئة أو </w:t>
      </w:r>
      <w:proofErr w:type="spellStart"/>
      <w:r w:rsidRPr="001F5DC5">
        <w:rPr>
          <w:rFonts w:ascii="Traditional Arabic" w:hAnsi="Traditional Arabic" w:cs="Traditional Arabic" w:hint="cs"/>
          <w:sz w:val="32"/>
          <w:szCs w:val="32"/>
          <w:rtl/>
          <w:lang w:bidi="ar-DZ"/>
        </w:rPr>
        <w:t>مسؤول</w:t>
      </w:r>
      <w:proofErr w:type="spellEnd"/>
      <w:r w:rsidRPr="001F5DC5">
        <w:rPr>
          <w:rFonts w:ascii="Traditional Arabic" w:hAnsi="Traditional Arabic" w:cs="Traditional Arabic" w:hint="cs"/>
          <w:sz w:val="32"/>
          <w:szCs w:val="32"/>
          <w:rtl/>
          <w:lang w:bidi="ar-DZ"/>
        </w:rPr>
        <w:t xml:space="preserve"> أو مسيّر، فهي من ضرورات ومقتضيات التسيير</w:t>
      </w:r>
      <w:r>
        <w:rPr>
          <w:rFonts w:ascii="Traditional Arabic" w:hAnsi="Traditional Arabic" w:cs="Traditional Arabic" w:hint="cs"/>
          <w:sz w:val="32"/>
          <w:szCs w:val="32"/>
          <w:rtl/>
          <w:lang w:bidi="ar-DZ"/>
        </w:rPr>
        <w:t xml:space="preserve"> الإداري</w:t>
      </w:r>
      <w:r w:rsidRPr="001F5DC5">
        <w:rPr>
          <w:rFonts w:ascii="Traditional Arabic" w:hAnsi="Traditional Arabic" w:cs="Traditional Arabic" w:hint="cs"/>
          <w:sz w:val="32"/>
          <w:szCs w:val="32"/>
          <w:rtl/>
          <w:lang w:bidi="ar-DZ"/>
        </w:rPr>
        <w:t xml:space="preserve">، لاسيما تسيير وتوجيه ومراقبة الموارد البشرية </w:t>
      </w:r>
      <w:r>
        <w:rPr>
          <w:rFonts w:ascii="Traditional Arabic" w:hAnsi="Traditional Arabic" w:cs="Traditional Arabic" w:hint="cs"/>
          <w:sz w:val="32"/>
          <w:szCs w:val="32"/>
          <w:rtl/>
          <w:lang w:bidi="ar-DZ"/>
        </w:rPr>
        <w:t xml:space="preserve">والمالية </w:t>
      </w:r>
      <w:r w:rsidRPr="001F5DC5">
        <w:rPr>
          <w:rFonts w:ascii="Traditional Arabic" w:hAnsi="Traditional Arabic" w:cs="Traditional Arabic" w:hint="cs"/>
          <w:sz w:val="32"/>
          <w:szCs w:val="32"/>
          <w:rtl/>
          <w:lang w:bidi="ar-DZ"/>
        </w:rPr>
        <w:t xml:space="preserve">في أي مؤسسة إدارية أو مرفق عمومي إداري سواء على المستوى الوطني أو </w:t>
      </w:r>
      <w:proofErr w:type="spellStart"/>
      <w:r w:rsidRPr="001F5DC5">
        <w:rPr>
          <w:rFonts w:ascii="Traditional Arabic" w:hAnsi="Traditional Arabic" w:cs="Traditional Arabic" w:hint="cs"/>
          <w:sz w:val="32"/>
          <w:szCs w:val="32"/>
          <w:rtl/>
          <w:lang w:bidi="ar-DZ"/>
        </w:rPr>
        <w:t>الجهوي</w:t>
      </w:r>
      <w:proofErr w:type="spellEnd"/>
      <w:r w:rsidRPr="001F5DC5">
        <w:rPr>
          <w:rFonts w:ascii="Traditional Arabic" w:hAnsi="Traditional Arabic" w:cs="Traditional Arabic" w:hint="cs"/>
          <w:sz w:val="32"/>
          <w:szCs w:val="32"/>
          <w:rtl/>
          <w:lang w:bidi="ar-DZ"/>
        </w:rPr>
        <w:t xml:space="preserve"> أو المحلي.</w:t>
      </w:r>
    </w:p>
    <w:p w:rsidR="00BA30E9" w:rsidRDefault="00BA30E9" w:rsidP="00BA30E9">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حيث يتضح أن "سلطة التنظيم المتخصص للوزير"، مصدرها الأساسي "التنظيم" من جهة تعيينه بمرسوم رئاسي من طرف رئيس الجمهورية، ومن ناحية المهام الممنوحة له طبقا للمرسوم التنفيذي الصادر عن الوزير الأول بتحديد صلاحيات واختصاصات كل وزير حسب قطاعه الوزاري، والمصدر الثاني المتعارف عليه فقها وقضاء، هو "السلطة الرئاسية المفترضة"، التي تتوفّر لدى الوزراء أعضاء الحكومة باستثناء "الوزير المستشار"، كما تتوفر لكل موظف سامٍ يملك سلطة اتخاذ القرار.</w:t>
      </w:r>
    </w:p>
    <w:p w:rsidR="007E2E8F" w:rsidRDefault="007E2E8F" w:rsidP="00746E53">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سلطة </w:t>
      </w:r>
      <w:r w:rsidRPr="006C104B">
        <w:rPr>
          <w:rFonts w:ascii="Traditional Arabic" w:hAnsi="Traditional Arabic" w:cs="Traditional Arabic" w:hint="cs"/>
          <w:b/>
          <w:bCs/>
          <w:sz w:val="32"/>
          <w:szCs w:val="32"/>
          <w:rtl/>
          <w:lang w:bidi="ar-DZ"/>
        </w:rPr>
        <w:t>التنظيم المتخصص لهيئات</w:t>
      </w:r>
      <w:r>
        <w:rPr>
          <w:rFonts w:ascii="Traditional Arabic" w:hAnsi="Traditional Arabic" w:cs="Traditional Arabic" w:hint="cs"/>
          <w:b/>
          <w:bCs/>
          <w:sz w:val="32"/>
          <w:szCs w:val="32"/>
          <w:rtl/>
          <w:lang w:bidi="ar-DZ"/>
        </w:rPr>
        <w:t xml:space="preserve"> الجماعات المحلية </w:t>
      </w:r>
    </w:p>
    <w:p w:rsidR="007E2E8F" w:rsidRDefault="007E2E8F" w:rsidP="00746E5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حدد دستور </w:t>
      </w:r>
      <w:r w:rsidRPr="00EA29AC">
        <w:rPr>
          <w:rFonts w:ascii="Traditional Arabic" w:hAnsi="Traditional Arabic" w:cs="Traditional Arabic" w:hint="cs"/>
          <w:sz w:val="28"/>
          <w:szCs w:val="28"/>
          <w:rtl/>
          <w:lang w:bidi="ar-DZ"/>
        </w:rPr>
        <w:t>2021</w:t>
      </w:r>
      <w:r>
        <w:rPr>
          <w:rFonts w:ascii="Traditional Arabic" w:hAnsi="Traditional Arabic" w:cs="Traditional Arabic" w:hint="cs"/>
          <w:sz w:val="32"/>
          <w:szCs w:val="32"/>
          <w:rtl/>
          <w:lang w:bidi="ar-DZ"/>
        </w:rPr>
        <w:t xml:space="preserve"> في المادة </w:t>
      </w:r>
      <w:r w:rsidRPr="00EA29AC">
        <w:rPr>
          <w:rFonts w:ascii="Traditional Arabic" w:hAnsi="Traditional Arabic" w:cs="Traditional Arabic" w:hint="cs"/>
          <w:sz w:val="28"/>
          <w:szCs w:val="28"/>
          <w:rtl/>
          <w:lang w:bidi="ar-DZ"/>
        </w:rPr>
        <w:t>17</w:t>
      </w:r>
      <w:r>
        <w:rPr>
          <w:rFonts w:ascii="Traditional Arabic" w:hAnsi="Traditional Arabic" w:cs="Traditional Arabic" w:hint="cs"/>
          <w:sz w:val="32"/>
          <w:szCs w:val="32"/>
          <w:rtl/>
          <w:lang w:bidi="ar-DZ"/>
        </w:rPr>
        <w:t xml:space="preserve"> بشكل حصري "البلدية والولاية" كجماعات محلية للدولة، وخصّها المشرع بتنظيم قانوني خاصّ بها، كونها تقوم بمهام ووظائف محلية وإقليمية باسم الدولة بتطبيق القوانين والتنظيمات السارية المفعول من جهة، وباسم الجماعة المحلية لفائدة السّاكنة بواسطة نظام المداولات من جهة ثانية، لكن بالرغم من ذلك فالهيئات المخوّلة في المستوى المحلي حسب القانون، هي بحاجة ماسّة إلى القيام بنوع من التنظيم والتدابير النظامية في إطار مبادئ اللامركزية وعدم التركيز، وهي بصدد القيام بأعمالها الإدارية القانونية والمادية من أجل تنظيم وتسيير المرافق المحلية التي تشرف عليها وتقديم الخدمة العمومية للسّاكنة</w:t>
      </w:r>
      <w:r w:rsidR="00746E5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7E2E8F" w:rsidRDefault="007E2E8F" w:rsidP="00437EDD">
      <w:pPr>
        <w:bidi/>
        <w:spacing w:after="120"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w:t>
      </w:r>
      <w:r w:rsidR="00437EDD">
        <w:rPr>
          <w:rFonts w:ascii="Traditional Arabic" w:hAnsi="Traditional Arabic" w:cs="Traditional Arabic" w:hint="cs"/>
          <w:sz w:val="32"/>
          <w:szCs w:val="32"/>
          <w:rtl/>
          <w:lang w:bidi="ar-DZ"/>
        </w:rPr>
        <w:t xml:space="preserve">إن </w:t>
      </w:r>
      <w:r>
        <w:rPr>
          <w:rFonts w:ascii="Traditional Arabic" w:hAnsi="Traditional Arabic" w:cs="Traditional Arabic" w:hint="cs"/>
          <w:sz w:val="32"/>
          <w:szCs w:val="32"/>
          <w:rtl/>
          <w:lang w:bidi="ar-DZ"/>
        </w:rPr>
        <w:t>المؤسس الدستوري</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في بلادنا، فبالرغم من أنه</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يستقي من</w:t>
      </w:r>
      <w:r w:rsidRPr="001F5DC5">
        <w:rPr>
          <w:rFonts w:ascii="Traditional Arabic" w:hAnsi="Traditional Arabic" w:cs="Traditional Arabic" w:hint="cs"/>
          <w:sz w:val="32"/>
          <w:szCs w:val="32"/>
          <w:rtl/>
          <w:lang w:bidi="ar-DZ"/>
        </w:rPr>
        <w:t xml:space="preserve"> نظيره الفرنسي </w:t>
      </w:r>
      <w:r>
        <w:rPr>
          <w:rFonts w:ascii="Traditional Arabic" w:hAnsi="Traditional Arabic" w:cs="Traditional Arabic" w:hint="cs"/>
          <w:sz w:val="32"/>
          <w:szCs w:val="32"/>
          <w:rtl/>
          <w:lang w:bidi="ar-DZ"/>
        </w:rPr>
        <w:t>مضامين النصوص الرسمية بشكل عام، إلاّ أن مجال التنظيم على وجه الخصوص، يتّسم بالتذبذب وعدم الوضوح فيما سنبينه أدناه</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w:t>
      </w:r>
      <w:r w:rsidRPr="001F5DC5">
        <w:rPr>
          <w:rFonts w:ascii="Traditional Arabic" w:hAnsi="Traditional Arabic" w:cs="Traditional Arabic" w:hint="cs"/>
          <w:sz w:val="32"/>
          <w:szCs w:val="32"/>
          <w:rtl/>
          <w:lang w:bidi="ar-DZ"/>
        </w:rPr>
        <w:t>الدستور الجزائري</w:t>
      </w:r>
      <w:r>
        <w:rPr>
          <w:rFonts w:ascii="Traditional Arabic" w:hAnsi="Traditional Arabic" w:cs="Traditional Arabic" w:hint="cs"/>
          <w:sz w:val="32"/>
          <w:szCs w:val="32"/>
          <w:rtl/>
          <w:lang w:bidi="ar-DZ"/>
        </w:rPr>
        <w:t xml:space="preserve"> لسنة </w:t>
      </w:r>
      <w:r w:rsidRPr="001F5DC5">
        <w:rPr>
          <w:rFonts w:ascii="Traditional Arabic" w:hAnsi="Traditional Arabic" w:cs="Traditional Arabic" w:hint="cs"/>
          <w:sz w:val="28"/>
          <w:szCs w:val="28"/>
          <w:rtl/>
          <w:lang w:bidi="ar-DZ"/>
        </w:rPr>
        <w:t>2016</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ينص في المادة </w:t>
      </w:r>
      <w:r w:rsidRPr="009A0ED3">
        <w:rPr>
          <w:rFonts w:ascii="Traditional Arabic" w:hAnsi="Traditional Arabic" w:cs="Traditional Arabic" w:hint="cs"/>
          <w:sz w:val="28"/>
          <w:szCs w:val="28"/>
          <w:rtl/>
          <w:lang w:bidi="ar-DZ"/>
        </w:rPr>
        <w:t>ا16</w:t>
      </w:r>
      <w:r>
        <w:rPr>
          <w:rFonts w:ascii="Traditional Arabic" w:hAnsi="Traditional Arabic" w:cs="Traditional Arabic" w:hint="cs"/>
          <w:sz w:val="32"/>
          <w:szCs w:val="32"/>
          <w:rtl/>
          <w:lang w:bidi="ar-DZ"/>
        </w:rPr>
        <w:t xml:space="preserve"> على (الجماعات الإقليمية للدولة هي البلدية والولاية) ثم يغير المصطلح في المادة </w:t>
      </w:r>
      <w:r w:rsidRPr="009A0ED3">
        <w:rPr>
          <w:rFonts w:ascii="Traditional Arabic" w:hAnsi="Traditional Arabic" w:cs="Traditional Arabic" w:hint="cs"/>
          <w:sz w:val="28"/>
          <w:szCs w:val="28"/>
          <w:rtl/>
          <w:lang w:bidi="ar-DZ"/>
        </w:rPr>
        <w:t>17</w:t>
      </w:r>
      <w:r>
        <w:rPr>
          <w:rFonts w:ascii="Traditional Arabic" w:hAnsi="Traditional Arabic" w:cs="Traditional Arabic" w:hint="cs"/>
          <w:sz w:val="32"/>
          <w:szCs w:val="32"/>
          <w:rtl/>
          <w:lang w:bidi="ar-DZ"/>
        </w:rPr>
        <w:t xml:space="preserve"> من </w:t>
      </w:r>
      <w:r w:rsidRPr="002A00EE">
        <w:rPr>
          <w:rFonts w:ascii="Traditional Arabic" w:hAnsi="Traditional Arabic" w:cs="Traditional Arabic" w:hint="cs"/>
          <w:sz w:val="32"/>
          <w:szCs w:val="32"/>
          <w:rtl/>
          <w:lang w:bidi="ar-DZ"/>
        </w:rPr>
        <w:t xml:space="preserve">دستور </w:t>
      </w:r>
      <w:r w:rsidRPr="002A00EE">
        <w:rPr>
          <w:rFonts w:ascii="Traditional Arabic" w:hAnsi="Traditional Arabic" w:cs="Traditional Arabic" w:hint="cs"/>
          <w:sz w:val="28"/>
          <w:szCs w:val="28"/>
          <w:rtl/>
          <w:lang w:bidi="ar-DZ"/>
        </w:rPr>
        <w:t>2020</w:t>
      </w:r>
      <w:r w:rsidRPr="0051069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بالقول (الجماعات المحلية للدولة هي البلدية والولاية) ولا دلالة صريحة في النصين </w:t>
      </w:r>
      <w:proofErr w:type="spellStart"/>
      <w:r>
        <w:rPr>
          <w:rFonts w:ascii="Traditional Arabic" w:hAnsi="Traditional Arabic" w:cs="Traditional Arabic" w:hint="cs"/>
          <w:sz w:val="32"/>
          <w:szCs w:val="32"/>
          <w:rtl/>
          <w:lang w:bidi="ar-DZ"/>
        </w:rPr>
        <w:t>الآنفين</w:t>
      </w:r>
      <w:proofErr w:type="spellEnd"/>
      <w:r>
        <w:rPr>
          <w:rFonts w:ascii="Traditional Arabic" w:hAnsi="Traditional Arabic" w:cs="Traditional Arabic" w:hint="cs"/>
          <w:sz w:val="32"/>
          <w:szCs w:val="32"/>
          <w:rtl/>
          <w:lang w:bidi="ar-DZ"/>
        </w:rPr>
        <w:t xml:space="preserve"> على الأخذ بأسلوب "اللامركزية" بمفهوميها الإداري والسياسي كما هو الشأن في بعض الأنظمة المقارنة.</w:t>
      </w:r>
    </w:p>
    <w:p w:rsidR="007E2E8F" w:rsidRPr="001F5DC5" w:rsidRDefault="007E2E8F" w:rsidP="00437EDD">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الملاحظ أن دستور </w:t>
      </w:r>
      <w:r w:rsidRPr="00A94DC2">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ودستور </w:t>
      </w:r>
      <w:r w:rsidRPr="00A94DC2">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كلاهما يتبنّيان</w:t>
      </w:r>
      <w:r w:rsidRPr="001F5DC5">
        <w:rPr>
          <w:rFonts w:ascii="Traditional Arabic" w:hAnsi="Traditional Arabic" w:cs="Traditional Arabic" w:hint="cs"/>
          <w:sz w:val="32"/>
          <w:szCs w:val="32"/>
          <w:rtl/>
          <w:lang w:bidi="ar-DZ"/>
        </w:rPr>
        <w:t xml:space="preserve"> بقوة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نظام عدم التركيز</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أو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عدم المركزة الإدارية والسياسية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بالنسبة للجماعات والهيئات الإقليمية المحلية، </w:t>
      </w:r>
      <w:r>
        <w:rPr>
          <w:rFonts w:ascii="Traditional Arabic" w:hAnsi="Traditional Arabic" w:cs="Traditional Arabic" w:hint="cs"/>
          <w:sz w:val="32"/>
          <w:szCs w:val="32"/>
          <w:rtl/>
          <w:lang w:bidi="ar-DZ"/>
        </w:rPr>
        <w:t>الأمر الذي يطرح التساؤل بجدّية حول</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w:t>
      </w:r>
      <w:r w:rsidRPr="001F5DC5">
        <w:rPr>
          <w:rFonts w:ascii="Traditional Arabic" w:hAnsi="Traditional Arabic" w:cs="Traditional Arabic" w:hint="cs"/>
          <w:sz w:val="32"/>
          <w:szCs w:val="32"/>
          <w:rtl/>
          <w:lang w:bidi="ar-DZ"/>
        </w:rPr>
        <w:t xml:space="preserve">وجود في الواقع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لنظام اللاّمركزية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ذي الدلالة المختلفة</w:t>
      </w:r>
      <w:r>
        <w:rPr>
          <w:rFonts w:ascii="Traditional Arabic" w:hAnsi="Traditional Arabic" w:cs="Traditional Arabic" w:hint="cs"/>
          <w:sz w:val="32"/>
          <w:szCs w:val="32"/>
          <w:rtl/>
          <w:lang w:bidi="ar-DZ"/>
        </w:rPr>
        <w:t xml:space="preserve"> مثلما هو الشأن في النظام الفرنسي</w:t>
      </w:r>
      <w:r w:rsidRPr="001F5DC5">
        <w:rPr>
          <w:rFonts w:ascii="Traditional Arabic" w:hAnsi="Traditional Arabic" w:cs="Traditional Arabic" w:hint="cs"/>
          <w:sz w:val="32"/>
          <w:szCs w:val="32"/>
          <w:rtl/>
          <w:lang w:bidi="ar-DZ"/>
        </w:rPr>
        <w:t xml:space="preserve">، وأما النص </w:t>
      </w:r>
      <w:r>
        <w:rPr>
          <w:rFonts w:ascii="Traditional Arabic" w:hAnsi="Traditional Arabic" w:cs="Traditional Arabic" w:hint="cs"/>
          <w:sz w:val="32"/>
          <w:szCs w:val="32"/>
          <w:rtl/>
          <w:lang w:bidi="ar-DZ"/>
        </w:rPr>
        <w:t xml:space="preserve">في المادة </w:t>
      </w:r>
      <w:r w:rsidRPr="00CB427E">
        <w:rPr>
          <w:rFonts w:ascii="Traditional Arabic" w:hAnsi="Traditional Arabic" w:cs="Traditional Arabic" w:hint="cs"/>
          <w:sz w:val="28"/>
          <w:szCs w:val="28"/>
          <w:rtl/>
          <w:lang w:bidi="ar-DZ"/>
        </w:rPr>
        <w:t>17</w:t>
      </w:r>
      <w:r>
        <w:rPr>
          <w:rFonts w:ascii="Traditional Arabic" w:hAnsi="Traditional Arabic" w:cs="Traditional Arabic" w:hint="cs"/>
          <w:sz w:val="32"/>
          <w:szCs w:val="32"/>
          <w:rtl/>
          <w:lang w:bidi="ar-DZ"/>
        </w:rPr>
        <w:t xml:space="preserve"> من دستور </w:t>
      </w:r>
      <w:r w:rsidRPr="00CB427E">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على</w:t>
      </w:r>
      <w:r>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 xml:space="preserve">أن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المجلس المنتخب يشكل قاعدة اللاّمركزية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وكذا نص المادة </w:t>
      </w:r>
      <w:r w:rsidRPr="00510697">
        <w:rPr>
          <w:rFonts w:ascii="Traditional Arabic" w:hAnsi="Traditional Arabic" w:cs="Traditional Arabic" w:hint="cs"/>
          <w:sz w:val="28"/>
          <w:szCs w:val="28"/>
          <w:rtl/>
          <w:lang w:bidi="ar-DZ"/>
        </w:rPr>
        <w:t>18</w:t>
      </w:r>
      <w:r>
        <w:rPr>
          <w:rFonts w:ascii="Traditional Arabic" w:hAnsi="Traditional Arabic" w:cs="Traditional Arabic" w:hint="cs"/>
          <w:sz w:val="32"/>
          <w:szCs w:val="32"/>
          <w:rtl/>
          <w:lang w:bidi="ar-DZ"/>
        </w:rPr>
        <w:t xml:space="preserve"> </w:t>
      </w:r>
      <w:r w:rsidRPr="002A00EE">
        <w:rPr>
          <w:rFonts w:ascii="Traditional Arabic" w:hAnsi="Traditional Arabic" w:cs="Traditional Arabic" w:hint="cs"/>
          <w:sz w:val="32"/>
          <w:szCs w:val="32"/>
          <w:rtl/>
          <w:lang w:bidi="ar-DZ"/>
        </w:rPr>
        <w:t xml:space="preserve">من دستور </w:t>
      </w:r>
      <w:r w:rsidRPr="002A00EE">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(تقوم </w:t>
      </w:r>
      <w:r>
        <w:rPr>
          <w:rFonts w:ascii="Traditional Arabic" w:hAnsi="Traditional Arabic" w:cs="Traditional Arabic" w:hint="cs"/>
          <w:sz w:val="32"/>
          <w:szCs w:val="32"/>
          <w:rtl/>
          <w:lang w:bidi="ar-DZ"/>
        </w:rPr>
        <w:lastRenderedPageBreak/>
        <w:t>علاقة الدولة بالجماعات المحلية على اللاّمركزية وعدم التركيز) بالرغم من ثنائية (اللامركزية، وعدم التركيز) فبتقديرنا فإن</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مفعوله يتقلص</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حتى</w:t>
      </w:r>
      <w:r w:rsidRPr="001F5DC5">
        <w:rPr>
          <w:rFonts w:ascii="Traditional Arabic" w:hAnsi="Traditional Arabic" w:cs="Traditional Arabic" w:hint="cs"/>
          <w:sz w:val="32"/>
          <w:szCs w:val="32"/>
          <w:rtl/>
          <w:lang w:bidi="ar-DZ"/>
        </w:rPr>
        <w:t xml:space="preserve"> من الناحية السياسية</w:t>
      </w:r>
      <w:r>
        <w:rPr>
          <w:rFonts w:ascii="Traditional Arabic" w:hAnsi="Traditional Arabic" w:cs="Traditional Arabic" w:hint="cs"/>
          <w:sz w:val="32"/>
          <w:szCs w:val="32"/>
          <w:rtl/>
          <w:lang w:bidi="ar-DZ"/>
        </w:rPr>
        <w:t xml:space="preserve">، ليستمر التوجّه نحو تبنّي عدم التركيز المفضّل لدى السلطات العليا في دستور </w:t>
      </w:r>
      <w:r w:rsidRPr="00606E03">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w:t>
      </w:r>
      <w:r w:rsidRPr="002B506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حيث تتمسّك الدولة بالولاية كجماعة إقليمية محلية ليست من صنف اللامركزية، الأمر الذي يتيح لها السيطرة والتحكّم في الشأن المحلي بمرونة وفاعلية تقتضيها طبيعة النظام السياسي من جهة، ومن جهة أخرى لا تسمح بتأسيس حكم محلّي كما في النظام البرلماني. </w:t>
      </w:r>
    </w:p>
    <w:p w:rsidR="007E2E8F" w:rsidRDefault="007E2E8F" w:rsidP="00437EDD">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حاول المؤسس الدستوري أن يكون أكثر تحديدا في المادة </w:t>
      </w:r>
      <w:r w:rsidRPr="00D011F9">
        <w:rPr>
          <w:rFonts w:ascii="Traditional Arabic" w:hAnsi="Traditional Arabic" w:cs="Traditional Arabic" w:hint="cs"/>
          <w:sz w:val="28"/>
          <w:szCs w:val="28"/>
          <w:rtl/>
          <w:lang w:bidi="ar-DZ"/>
        </w:rPr>
        <w:t>18</w:t>
      </w:r>
      <w:r>
        <w:rPr>
          <w:rFonts w:ascii="Traditional Arabic" w:hAnsi="Traditional Arabic" w:cs="Traditional Arabic" w:hint="cs"/>
          <w:sz w:val="32"/>
          <w:szCs w:val="32"/>
          <w:rtl/>
          <w:lang w:bidi="ar-DZ"/>
        </w:rPr>
        <w:t xml:space="preserve"> من دستور </w:t>
      </w:r>
      <w:r w:rsidRPr="00D011F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بالقول، (تقوم العلاقات بين الدولة والجماعات المحلية على مبادئ اللاّمركزية وعدم التركيز) غير أن هذه الثنائية المشكّلة من "المركزية، وعدم التركيز" لا تحلّ المشكلة ولا تزيل الغموض الحاصل، بل باتت تعمل على تجسيد مبدأ "عدم التركيز" ذي المفهوم الإداري والسياسي، أكثر من ذي قبل، وهذا الحال الجديد يقتضي حتما مراجعة جذرية لقانوني الجماعات المحلية (قانون الولاية رقم </w:t>
      </w:r>
      <w:r w:rsidRPr="00B234A6">
        <w:rPr>
          <w:rFonts w:ascii="Traditional Arabic" w:hAnsi="Traditional Arabic" w:cs="Traditional Arabic" w:hint="cs"/>
          <w:sz w:val="28"/>
          <w:szCs w:val="28"/>
          <w:rtl/>
          <w:lang w:bidi="ar-DZ"/>
        </w:rPr>
        <w:t>12-07</w:t>
      </w:r>
      <w:r>
        <w:rPr>
          <w:rFonts w:ascii="Traditional Arabic" w:hAnsi="Traditional Arabic" w:cs="Traditional Arabic" w:hint="cs"/>
          <w:sz w:val="32"/>
          <w:szCs w:val="32"/>
          <w:rtl/>
          <w:lang w:bidi="ar-DZ"/>
        </w:rPr>
        <w:t xml:space="preserve">، وقانون البلدية رقم </w:t>
      </w:r>
      <w:r w:rsidRPr="00B234A6">
        <w:rPr>
          <w:rFonts w:ascii="Traditional Arabic" w:hAnsi="Traditional Arabic" w:cs="Traditional Arabic" w:hint="cs"/>
          <w:sz w:val="28"/>
          <w:szCs w:val="28"/>
          <w:rtl/>
          <w:lang w:bidi="ar-DZ"/>
        </w:rPr>
        <w:t>11-10</w:t>
      </w:r>
      <w:r>
        <w:rPr>
          <w:rFonts w:ascii="Traditional Arabic" w:hAnsi="Traditional Arabic" w:cs="Traditional Arabic" w:hint="cs"/>
          <w:sz w:val="32"/>
          <w:szCs w:val="32"/>
          <w:rtl/>
          <w:lang w:bidi="ar-DZ"/>
        </w:rPr>
        <w:t xml:space="preserve">) وكل النصوص القانونية والتنظيمية ذات الصلة، فضلا عن (قانون قوانين المالية) فيما له صلة بالموضوع. </w:t>
      </w:r>
    </w:p>
    <w:p w:rsidR="007E2E8F" w:rsidRPr="001F5DC5" w:rsidRDefault="007E2E8F" w:rsidP="001C4093">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w:t>
      </w:r>
      <w:proofErr w:type="gramStart"/>
      <w:r w:rsidRPr="001F5DC5">
        <w:rPr>
          <w:rFonts w:ascii="Traditional Arabic" w:hAnsi="Traditional Arabic" w:cs="Traditional Arabic" w:hint="cs"/>
          <w:sz w:val="32"/>
          <w:szCs w:val="32"/>
          <w:rtl/>
          <w:lang w:bidi="ar-DZ"/>
        </w:rPr>
        <w:t>وفي</w:t>
      </w:r>
      <w:proofErr w:type="gramEnd"/>
      <w:r w:rsidRPr="001F5DC5">
        <w:rPr>
          <w:rFonts w:ascii="Traditional Arabic" w:hAnsi="Traditional Arabic" w:cs="Traditional Arabic" w:hint="cs"/>
          <w:sz w:val="32"/>
          <w:szCs w:val="32"/>
          <w:rtl/>
          <w:lang w:bidi="ar-DZ"/>
        </w:rPr>
        <w:t xml:space="preserve"> هذا الإطار تأتي أحكام المادة الأولى من قانون الولاية رقم </w:t>
      </w:r>
      <w:r w:rsidRPr="001F5DC5">
        <w:rPr>
          <w:rFonts w:ascii="Traditional Arabic" w:hAnsi="Traditional Arabic" w:cs="Traditional Arabic" w:hint="cs"/>
          <w:sz w:val="28"/>
          <w:szCs w:val="28"/>
          <w:rtl/>
          <w:lang w:bidi="ar-DZ"/>
        </w:rPr>
        <w:t xml:space="preserve">12-07 </w:t>
      </w:r>
      <w:r w:rsidRPr="001F5DC5">
        <w:rPr>
          <w:rFonts w:ascii="Traditional Arabic" w:hAnsi="Traditional Arabic" w:cs="Traditional Arabic" w:hint="cs"/>
          <w:sz w:val="32"/>
          <w:szCs w:val="32"/>
          <w:rtl/>
          <w:lang w:bidi="ar-DZ"/>
        </w:rPr>
        <w:t xml:space="preserve">معتبرة (الولاية هي الجماعة الإقليمية للدولة. وتتمتع بالشخصية المعنوية والذمة المالية المستقلة. وهي أيضا الدائرة الإدارية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غير الممركزة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ومنه يجوز القول، </w:t>
      </w:r>
      <w:r w:rsidRPr="001F5DC5">
        <w:rPr>
          <w:rFonts w:ascii="Traditional Arabic" w:hAnsi="Traditional Arabic" w:cs="Traditional Arabic" w:hint="cs"/>
          <w:sz w:val="32"/>
          <w:szCs w:val="32"/>
          <w:rtl/>
          <w:lang w:bidi="ar-DZ"/>
        </w:rPr>
        <w:t>ما دامت الولاية</w:t>
      </w:r>
      <w:r>
        <w:rPr>
          <w:rFonts w:ascii="Traditional Arabic" w:hAnsi="Traditional Arabic" w:cs="Traditional Arabic" w:hint="cs"/>
          <w:sz w:val="32"/>
          <w:szCs w:val="32"/>
          <w:rtl/>
          <w:lang w:bidi="ar-DZ"/>
        </w:rPr>
        <w:t xml:space="preserve"> عبارة عن دائرة غير ممركزة للدولة بنص </w:t>
      </w:r>
      <w:r w:rsidRPr="001F5DC5">
        <w:rPr>
          <w:rFonts w:ascii="Traditional Arabic" w:hAnsi="Traditional Arabic" w:cs="Traditional Arabic" w:hint="cs"/>
          <w:sz w:val="32"/>
          <w:szCs w:val="32"/>
          <w:rtl/>
          <w:lang w:bidi="ar-DZ"/>
        </w:rPr>
        <w:t>القانون</w:t>
      </w:r>
      <w:r>
        <w:rPr>
          <w:rFonts w:ascii="Traditional Arabic" w:hAnsi="Traditional Arabic" w:cs="Traditional Arabic" w:hint="cs"/>
          <w:sz w:val="32"/>
          <w:szCs w:val="32"/>
          <w:rtl/>
          <w:lang w:bidi="ar-DZ"/>
        </w:rPr>
        <w:t>، مثلما نوّهنا من قبل</w:t>
      </w:r>
      <w:r w:rsidRPr="001F5DC5">
        <w:rPr>
          <w:rFonts w:ascii="Traditional Arabic" w:hAnsi="Traditional Arabic" w:cs="Traditional Arabic" w:hint="cs"/>
          <w:sz w:val="32"/>
          <w:szCs w:val="32"/>
          <w:rtl/>
          <w:lang w:bidi="ar-DZ"/>
        </w:rPr>
        <w:t xml:space="preserve">، فهذا يعني أن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الهيئات المسيرة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لها تحمل نفس التصنيف التنظيمي، وتبعا لذلك يكون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الم</w:t>
      </w:r>
      <w:r>
        <w:rPr>
          <w:rFonts w:ascii="Traditional Arabic" w:hAnsi="Traditional Arabic" w:cs="Traditional Arabic" w:hint="cs"/>
          <w:sz w:val="32"/>
          <w:szCs w:val="32"/>
          <w:rtl/>
          <w:lang w:bidi="ar-DZ"/>
        </w:rPr>
        <w:t>جلس الشعبي الولائي" ووالي الولاية" هيئتين</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لعدم التركيز وليس أكثر من ذلك</w:t>
      </w:r>
      <w:r w:rsidRPr="001F5DC5">
        <w:rPr>
          <w:rFonts w:ascii="Traditional Arabic" w:hAnsi="Traditional Arabic" w:cs="Traditional Arabic" w:hint="cs"/>
          <w:sz w:val="32"/>
          <w:szCs w:val="32"/>
          <w:rtl/>
          <w:lang w:bidi="ar-DZ"/>
        </w:rPr>
        <w:t>.</w:t>
      </w:r>
    </w:p>
    <w:p w:rsidR="007E2E8F" w:rsidRDefault="007E2E8F" w:rsidP="007E2E8F">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مصطلح "مشاركة المواطنين في تسيير الشؤون العمومية" لا يترجم حقيقة فكرة "الاستقلالية المحلية" في نظام اللاّمركزية، هذه الأخيرة كما هو معلوم، لا تتجسّد إلاّ بواسطة نظام "حكم محلي" و "حاكم تنفيذي محلي" منتخب من طرف الهيئة الناخبة في الإقليم، وكذا قوانين وتنظيمات محلية، وإدارة محلية، ورقابة شعبية محلية، وبدون تلك الأسس البديهية لقيام اللاّمركزية والحكم المحلي، ستبقى سياسة "عدم التركيز" هي السائدة في الجزائر في ظل دستور </w:t>
      </w:r>
      <w:r w:rsidRPr="00423C47">
        <w:rPr>
          <w:rFonts w:ascii="Traditional Arabic" w:hAnsi="Traditional Arabic" w:cs="Traditional Arabic" w:hint="cs"/>
          <w:sz w:val="28"/>
          <w:szCs w:val="28"/>
          <w:rtl/>
          <w:lang w:bidi="ar-DZ"/>
        </w:rPr>
        <w:t>2016</w:t>
      </w:r>
      <w:r>
        <w:rPr>
          <w:rFonts w:ascii="Traditional Arabic" w:hAnsi="Traditional Arabic" w:cs="Traditional Arabic" w:hint="cs"/>
          <w:sz w:val="32"/>
          <w:szCs w:val="32"/>
          <w:rtl/>
          <w:lang w:bidi="ar-DZ"/>
        </w:rPr>
        <w:t xml:space="preserve"> المؤكدة بصريح النص في </w:t>
      </w:r>
      <w:r w:rsidRPr="008B1323">
        <w:rPr>
          <w:rFonts w:ascii="Traditional Arabic" w:hAnsi="Traditional Arabic" w:cs="Traditional Arabic" w:hint="cs"/>
          <w:sz w:val="32"/>
          <w:szCs w:val="32"/>
          <w:rtl/>
          <w:lang w:bidi="ar-DZ"/>
        </w:rPr>
        <w:t xml:space="preserve">دستور </w:t>
      </w:r>
      <w:r w:rsidRPr="008B1323">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والنصوص التشريعية والتنظيمية المطبقة له، وسيبقى النظام السياسي متوجّسا من التأسيس لحكم محلي ذي الدلالات الشكلية والموضوعية المختلفة عما هو عليه واقعنا الحالي.  </w:t>
      </w:r>
    </w:p>
    <w:p w:rsidR="007E2E8F" w:rsidRDefault="007E2E8F" w:rsidP="007E2E8F">
      <w:pPr>
        <w:bidi/>
        <w:spacing w:after="120"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ذلك أن </w:t>
      </w:r>
      <w:r w:rsidRPr="001F5DC5">
        <w:rPr>
          <w:rFonts w:ascii="Traditional Arabic" w:hAnsi="Traditional Arabic" w:cs="Traditional Arabic" w:hint="cs"/>
          <w:sz w:val="32"/>
          <w:szCs w:val="32"/>
          <w:rtl/>
          <w:lang w:bidi="ar-DZ"/>
        </w:rPr>
        <w:t xml:space="preserve">نص المادة </w:t>
      </w:r>
      <w:r w:rsidRPr="001F5DC5">
        <w:rPr>
          <w:rFonts w:ascii="Traditional Arabic" w:hAnsi="Traditional Arabic" w:cs="Traditional Arabic" w:hint="cs"/>
          <w:sz w:val="28"/>
          <w:szCs w:val="28"/>
          <w:rtl/>
          <w:lang w:bidi="ar-DZ"/>
        </w:rPr>
        <w:t>110</w:t>
      </w:r>
      <w:r w:rsidRPr="001F5DC5">
        <w:rPr>
          <w:rFonts w:ascii="Traditional Arabic" w:hAnsi="Traditional Arabic" w:cs="Traditional Arabic" w:hint="cs"/>
          <w:sz w:val="32"/>
          <w:szCs w:val="32"/>
          <w:rtl/>
          <w:lang w:bidi="ar-DZ"/>
        </w:rPr>
        <w:t xml:space="preserve"> من قانون الولاية رقم </w:t>
      </w:r>
      <w:r w:rsidRPr="001F5DC5">
        <w:rPr>
          <w:rFonts w:ascii="Traditional Arabic" w:hAnsi="Traditional Arabic" w:cs="Traditional Arabic" w:hint="cs"/>
          <w:sz w:val="28"/>
          <w:szCs w:val="28"/>
          <w:rtl/>
          <w:lang w:bidi="ar-DZ"/>
        </w:rPr>
        <w:t>12-07</w:t>
      </w:r>
      <w:r>
        <w:rPr>
          <w:rFonts w:ascii="Traditional Arabic" w:hAnsi="Traditional Arabic" w:cs="Traditional Arabic" w:hint="cs"/>
          <w:sz w:val="32"/>
          <w:szCs w:val="32"/>
          <w:rtl/>
          <w:lang w:bidi="ar-DZ"/>
        </w:rPr>
        <w:t>، يمنح ا</w:t>
      </w:r>
      <w:r w:rsidRPr="001F5DC5">
        <w:rPr>
          <w:rFonts w:ascii="Traditional Arabic" w:hAnsi="Traditional Arabic" w:cs="Traditional Arabic" w:hint="cs"/>
          <w:sz w:val="32"/>
          <w:szCs w:val="32"/>
          <w:rtl/>
          <w:lang w:bidi="ar-DZ"/>
        </w:rPr>
        <w:t xml:space="preserve">لوالي صفة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ممثل الدولة ومفوض الحكومة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على مستوى إقليم الولاية التي يتولى إدارتها وسيرها، فبهذه الصفة يحوز </w:t>
      </w:r>
      <w:r>
        <w:rPr>
          <w:rFonts w:ascii="Traditional Arabic" w:hAnsi="Traditional Arabic" w:cs="Traditional Arabic" w:hint="cs"/>
          <w:sz w:val="32"/>
          <w:szCs w:val="32"/>
          <w:rtl/>
          <w:lang w:bidi="ar-DZ"/>
        </w:rPr>
        <w:t xml:space="preserve">الوالي </w:t>
      </w:r>
      <w:r w:rsidRPr="001F5DC5">
        <w:rPr>
          <w:rFonts w:ascii="Traditional Arabic" w:hAnsi="Traditional Arabic" w:cs="Traditional Arabic" w:hint="cs"/>
          <w:sz w:val="32"/>
          <w:szCs w:val="32"/>
          <w:rtl/>
          <w:lang w:bidi="ar-DZ"/>
        </w:rPr>
        <w:t>على اختصاصات متنوعة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من جهتنا </w:t>
      </w:r>
      <w:r w:rsidRPr="001F5DC5">
        <w:rPr>
          <w:rFonts w:ascii="Traditional Arabic" w:hAnsi="Traditional Arabic" w:cs="Traditional Arabic" w:hint="cs"/>
          <w:sz w:val="32"/>
          <w:szCs w:val="32"/>
          <w:rtl/>
          <w:lang w:bidi="ar-DZ"/>
        </w:rPr>
        <w:t xml:space="preserve">نصنفها </w:t>
      </w:r>
      <w:r>
        <w:rPr>
          <w:rFonts w:ascii="Traditional Arabic" w:hAnsi="Traditional Arabic" w:cs="Traditional Arabic" w:hint="cs"/>
          <w:sz w:val="32"/>
          <w:szCs w:val="32"/>
          <w:rtl/>
          <w:lang w:bidi="ar-DZ"/>
        </w:rPr>
        <w:t>اختصاصات "</w:t>
      </w:r>
      <w:r w:rsidRPr="001F5DC5">
        <w:rPr>
          <w:rFonts w:ascii="Traditional Arabic" w:hAnsi="Traditional Arabic" w:cs="Traditional Arabic" w:hint="cs"/>
          <w:sz w:val="32"/>
          <w:szCs w:val="32"/>
          <w:rtl/>
          <w:lang w:bidi="ar-DZ"/>
        </w:rPr>
        <w:t>فوق-</w:t>
      </w:r>
      <w:proofErr w:type="spellStart"/>
      <w:r w:rsidRPr="001F5DC5">
        <w:rPr>
          <w:rFonts w:ascii="Traditional Arabic" w:hAnsi="Traditional Arabic" w:cs="Traditional Arabic" w:hint="cs"/>
          <w:sz w:val="32"/>
          <w:szCs w:val="32"/>
          <w:rtl/>
          <w:lang w:bidi="ar-DZ"/>
        </w:rPr>
        <w:t>مرفقية</w:t>
      </w:r>
      <w:proofErr w:type="spellEnd"/>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كونها </w:t>
      </w:r>
      <w:r w:rsidRPr="001F5DC5">
        <w:rPr>
          <w:rFonts w:ascii="Traditional Arabic" w:hAnsi="Traditional Arabic" w:cs="Traditional Arabic" w:hint="cs"/>
          <w:sz w:val="32"/>
          <w:szCs w:val="32"/>
          <w:rtl/>
          <w:lang w:bidi="ar-DZ"/>
        </w:rPr>
        <w:t>أكثر من مجرد إجراءات الضبط الإداري</w:t>
      </w:r>
      <w:r>
        <w:rPr>
          <w:rFonts w:ascii="Traditional Arabic" w:hAnsi="Traditional Arabic" w:cs="Traditional Arabic" w:hint="cs"/>
          <w:sz w:val="32"/>
          <w:szCs w:val="32"/>
          <w:rtl/>
          <w:lang w:bidi="ar-DZ"/>
        </w:rPr>
        <w:t xml:space="preserve"> على تنوعها</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بل </w:t>
      </w:r>
      <w:r w:rsidRPr="001F5DC5">
        <w:rPr>
          <w:rFonts w:ascii="Traditional Arabic" w:hAnsi="Traditional Arabic" w:cs="Traditional Arabic" w:hint="cs"/>
          <w:sz w:val="32"/>
          <w:szCs w:val="32"/>
          <w:rtl/>
          <w:lang w:bidi="ar-DZ"/>
        </w:rPr>
        <w:lastRenderedPageBreak/>
        <w:t xml:space="preserve">تشمل الكثير من </w:t>
      </w:r>
      <w:r>
        <w:rPr>
          <w:rFonts w:ascii="Traditional Arabic" w:hAnsi="Traditional Arabic" w:cs="Traditional Arabic" w:hint="cs"/>
          <w:sz w:val="32"/>
          <w:szCs w:val="32"/>
          <w:rtl/>
          <w:lang w:bidi="ar-DZ"/>
        </w:rPr>
        <w:t>متطلبات التسيير</w:t>
      </w:r>
      <w:r w:rsidRPr="001F5DC5">
        <w:rPr>
          <w:rFonts w:ascii="Traditional Arabic" w:hAnsi="Traditional Arabic" w:cs="Traditional Arabic" w:hint="cs"/>
          <w:sz w:val="32"/>
          <w:szCs w:val="32"/>
          <w:rtl/>
          <w:lang w:bidi="ar-DZ"/>
        </w:rPr>
        <w:t xml:space="preserve"> المحلّي، أي أنها تتصل بالمجالات السياسية والاقتصادية والاجتماعية والثقافية والأمنية على مستوى</w:t>
      </w:r>
      <w:r>
        <w:rPr>
          <w:rFonts w:ascii="Traditional Arabic" w:hAnsi="Traditional Arabic" w:cs="Traditional Arabic" w:hint="cs"/>
          <w:sz w:val="32"/>
          <w:szCs w:val="32"/>
          <w:rtl/>
          <w:lang w:bidi="ar-DZ"/>
        </w:rPr>
        <w:t xml:space="preserve"> إقليم الولاية، لكنه يمارسها باسم الدولة كأصل عام.  </w:t>
      </w:r>
    </w:p>
    <w:p w:rsidR="007E2E8F" w:rsidRDefault="007E2E8F" w:rsidP="007E2E8F">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وتنص</w:t>
      </w:r>
      <w:proofErr w:type="spellEnd"/>
      <w:r>
        <w:rPr>
          <w:rFonts w:ascii="Traditional Arabic" w:hAnsi="Traditional Arabic" w:cs="Traditional Arabic" w:hint="cs"/>
          <w:sz w:val="32"/>
          <w:szCs w:val="32"/>
          <w:rtl/>
          <w:lang w:bidi="ar-DZ"/>
        </w:rPr>
        <w:t xml:space="preserve"> المادة </w:t>
      </w:r>
      <w:r w:rsidRPr="00CF65A5">
        <w:rPr>
          <w:rFonts w:ascii="Traditional Arabic" w:hAnsi="Traditional Arabic" w:cs="Traditional Arabic" w:hint="cs"/>
          <w:sz w:val="28"/>
          <w:szCs w:val="28"/>
          <w:rtl/>
          <w:lang w:bidi="ar-DZ"/>
        </w:rPr>
        <w:t>112</w:t>
      </w:r>
      <w:r>
        <w:rPr>
          <w:rFonts w:ascii="Traditional Arabic" w:hAnsi="Traditional Arabic" w:cs="Traditional Arabic" w:hint="cs"/>
          <w:sz w:val="32"/>
          <w:szCs w:val="32"/>
          <w:rtl/>
          <w:lang w:bidi="ar-DZ"/>
        </w:rPr>
        <w:t xml:space="preserve"> من قانون الولاية المشار إليه أعلاه، (يسهر الوالي أثناء ممارسة مهامه وفي حدود اختصاصاته على حماية حقوق المواطنين وحرياتهم، حسب الأشكال والشروط المنصوص عليها في القانون)،</w:t>
      </w:r>
      <w:r w:rsidRPr="008B5B2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كما أنه بموجب المادة </w:t>
      </w:r>
      <w:r w:rsidRPr="00CF65A5">
        <w:rPr>
          <w:rFonts w:ascii="Traditional Arabic" w:hAnsi="Traditional Arabic" w:cs="Traditional Arabic" w:hint="cs"/>
          <w:sz w:val="28"/>
          <w:szCs w:val="28"/>
          <w:rtl/>
          <w:lang w:bidi="ar-DZ"/>
        </w:rPr>
        <w:t>113</w:t>
      </w:r>
      <w:r>
        <w:rPr>
          <w:rFonts w:ascii="Traditional Arabic" w:hAnsi="Traditional Arabic" w:cs="Traditional Arabic" w:hint="cs"/>
          <w:sz w:val="32"/>
          <w:szCs w:val="32"/>
          <w:rtl/>
          <w:lang w:bidi="ar-DZ"/>
        </w:rPr>
        <w:t xml:space="preserve"> من نفس القانون يسهر الوالي باعتباره ممثلا للدولة على (تنفيذ القوانين والتنظيمات وعلى احترام رموز الدولة وشعاراتها على إقليم الولاية)</w:t>
      </w:r>
    </w:p>
    <w:p w:rsidR="007E2E8F" w:rsidRPr="001F5DC5" w:rsidRDefault="007E2E8F" w:rsidP="007E2E8F">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وفي سبيل القيام بأعماله </w:t>
      </w:r>
      <w:r>
        <w:rPr>
          <w:rFonts w:ascii="Traditional Arabic" w:hAnsi="Traditional Arabic" w:cs="Traditional Arabic" w:hint="cs"/>
          <w:sz w:val="32"/>
          <w:szCs w:val="32"/>
          <w:rtl/>
          <w:lang w:bidi="ar-DZ"/>
        </w:rPr>
        <w:t xml:space="preserve">الإدارية </w:t>
      </w:r>
      <w:r w:rsidRPr="001F5DC5">
        <w:rPr>
          <w:rFonts w:ascii="Traditional Arabic" w:hAnsi="Traditional Arabic" w:cs="Traditional Arabic" w:hint="cs"/>
          <w:sz w:val="32"/>
          <w:szCs w:val="32"/>
          <w:rtl/>
          <w:lang w:bidi="ar-DZ"/>
        </w:rPr>
        <w:t xml:space="preserve">وممارسة اختصاصاته وصلاحياته سواء بصفته ممثلا للولاية أو كممثل للدولة، يقوم الوالي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بأعمال </w:t>
      </w:r>
      <w:r>
        <w:rPr>
          <w:rFonts w:ascii="Traditional Arabic" w:hAnsi="Traditional Arabic" w:cs="Traditional Arabic" w:hint="cs"/>
          <w:sz w:val="32"/>
          <w:szCs w:val="32"/>
          <w:rtl/>
          <w:lang w:bidi="ar-DZ"/>
        </w:rPr>
        <w:t>إدارية</w:t>
      </w:r>
      <w:r w:rsidRPr="001F5DC5">
        <w:rPr>
          <w:rFonts w:ascii="Traditional Arabic" w:hAnsi="Traditional Arabic" w:cs="Traditional Arabic" w:hint="cs"/>
          <w:sz w:val="32"/>
          <w:szCs w:val="32"/>
          <w:rtl/>
          <w:lang w:bidi="ar-DZ"/>
        </w:rPr>
        <w:t xml:space="preserve"> أحادية الجانب</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ومن ثم يتخذ قرارات فردية وجماعية وقرارات تسخير وتعليمات...، كما يصدر قرارات وتدابير</w:t>
      </w:r>
      <w:r>
        <w:rPr>
          <w:rFonts w:ascii="Traditional Arabic" w:hAnsi="Traditional Arabic" w:cs="Traditional Arabic" w:hint="cs"/>
          <w:sz w:val="32"/>
          <w:szCs w:val="32"/>
          <w:rtl/>
          <w:lang w:bidi="ar-DZ"/>
        </w:rPr>
        <w:t xml:space="preserve"> تنظيمية طبقا </w:t>
      </w:r>
      <w:r w:rsidRPr="001F5DC5">
        <w:rPr>
          <w:rFonts w:ascii="Traditional Arabic" w:hAnsi="Traditional Arabic" w:cs="Traditional Arabic" w:hint="cs"/>
          <w:sz w:val="32"/>
          <w:szCs w:val="32"/>
          <w:rtl/>
          <w:lang w:bidi="ar-DZ"/>
        </w:rPr>
        <w:t xml:space="preserve">للقوانين والتنظيمات السارية المفعول، التي منها يستمد </w:t>
      </w:r>
      <w:r>
        <w:rPr>
          <w:rFonts w:ascii="Traditional Arabic" w:hAnsi="Traditional Arabic" w:cs="Traditional Arabic" w:hint="cs"/>
          <w:sz w:val="32"/>
          <w:szCs w:val="32"/>
          <w:rtl/>
          <w:lang w:bidi="ar-DZ"/>
        </w:rPr>
        <w:t>نوعا من "</w:t>
      </w:r>
      <w:r w:rsidRPr="001F5DC5">
        <w:rPr>
          <w:rFonts w:ascii="Traditional Arabic" w:hAnsi="Traditional Arabic" w:cs="Traditional Arabic" w:hint="cs"/>
          <w:sz w:val="32"/>
          <w:szCs w:val="32"/>
          <w:rtl/>
          <w:lang w:bidi="ar-DZ"/>
        </w:rPr>
        <w:t>سلطة التنظيم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على مستوى إقليم الولاية حسب أحكام القانون رقم </w:t>
      </w:r>
      <w:r w:rsidRPr="001F5DC5">
        <w:rPr>
          <w:rFonts w:ascii="Traditional Arabic" w:hAnsi="Traditional Arabic" w:cs="Traditional Arabic" w:hint="cs"/>
          <w:sz w:val="28"/>
          <w:szCs w:val="28"/>
          <w:rtl/>
          <w:lang w:bidi="ar-DZ"/>
        </w:rPr>
        <w:t xml:space="preserve">12-07 </w:t>
      </w:r>
      <w:r w:rsidRPr="001F5DC5">
        <w:rPr>
          <w:rFonts w:ascii="Traditional Arabic" w:hAnsi="Traditional Arabic" w:cs="Traditional Arabic" w:hint="cs"/>
          <w:sz w:val="32"/>
          <w:szCs w:val="32"/>
          <w:rtl/>
          <w:lang w:bidi="ar-DZ"/>
        </w:rPr>
        <w:t xml:space="preserve">المواد </w:t>
      </w:r>
      <w:r w:rsidRPr="001F5DC5">
        <w:rPr>
          <w:rFonts w:ascii="Traditional Arabic" w:hAnsi="Traditional Arabic" w:cs="Traditional Arabic" w:hint="cs"/>
          <w:sz w:val="28"/>
          <w:szCs w:val="28"/>
          <w:rtl/>
          <w:lang w:bidi="ar-DZ"/>
        </w:rPr>
        <w:t>102</w:t>
      </w:r>
      <w:r w:rsidRPr="001F5DC5">
        <w:rPr>
          <w:rFonts w:ascii="Traditional Arabic" w:hAnsi="Traditional Arabic" w:cs="Traditional Arabic" w:hint="cs"/>
          <w:sz w:val="32"/>
          <w:szCs w:val="32"/>
          <w:rtl/>
          <w:lang w:bidi="ar-DZ"/>
        </w:rPr>
        <w:t xml:space="preserve"> وما يليها والمادة </w:t>
      </w:r>
      <w:r w:rsidRPr="001F5DC5">
        <w:rPr>
          <w:rFonts w:ascii="Traditional Arabic" w:hAnsi="Traditional Arabic" w:cs="Traditional Arabic" w:hint="cs"/>
          <w:sz w:val="28"/>
          <w:szCs w:val="28"/>
          <w:rtl/>
          <w:lang w:bidi="ar-DZ"/>
        </w:rPr>
        <w:t>110</w:t>
      </w:r>
      <w:r w:rsidRPr="001F5DC5">
        <w:rPr>
          <w:rFonts w:ascii="Traditional Arabic" w:hAnsi="Traditional Arabic" w:cs="Traditional Arabic" w:hint="cs"/>
          <w:sz w:val="32"/>
          <w:szCs w:val="32"/>
          <w:rtl/>
          <w:lang w:bidi="ar-DZ"/>
        </w:rPr>
        <w:t xml:space="preserve"> وما يليها، </w:t>
      </w:r>
      <w:r>
        <w:rPr>
          <w:rFonts w:ascii="Traditional Arabic" w:hAnsi="Traditional Arabic" w:cs="Traditional Arabic" w:hint="cs"/>
          <w:sz w:val="32"/>
          <w:szCs w:val="32"/>
          <w:rtl/>
          <w:lang w:bidi="ar-DZ"/>
        </w:rPr>
        <w:t>حيث</w:t>
      </w:r>
      <w:r w:rsidRPr="001F5DC5">
        <w:rPr>
          <w:rFonts w:ascii="Traditional Arabic" w:hAnsi="Traditional Arabic" w:cs="Traditional Arabic" w:hint="cs"/>
          <w:sz w:val="32"/>
          <w:szCs w:val="32"/>
          <w:rtl/>
          <w:lang w:bidi="ar-DZ"/>
        </w:rPr>
        <w:t xml:space="preserve"> يتمتع الوالي </w:t>
      </w:r>
      <w:r>
        <w:rPr>
          <w:rFonts w:ascii="Traditional Arabic" w:hAnsi="Traditional Arabic" w:cs="Traditional Arabic" w:hint="cs"/>
          <w:sz w:val="32"/>
          <w:szCs w:val="32"/>
          <w:rtl/>
          <w:lang w:bidi="ar-DZ"/>
        </w:rPr>
        <w:t>بنوع من "</w:t>
      </w:r>
      <w:r w:rsidRPr="001F5DC5">
        <w:rPr>
          <w:rFonts w:ascii="Traditional Arabic" w:hAnsi="Traditional Arabic" w:cs="Traditional Arabic" w:hint="cs"/>
          <w:sz w:val="32"/>
          <w:szCs w:val="32"/>
          <w:rtl/>
          <w:lang w:bidi="ar-DZ"/>
        </w:rPr>
        <w:t xml:space="preserve">سلطة </w:t>
      </w:r>
      <w:r>
        <w:rPr>
          <w:rFonts w:ascii="Traditional Arabic" w:hAnsi="Traditional Arabic" w:cs="Traditional Arabic" w:hint="cs"/>
          <w:sz w:val="32"/>
          <w:szCs w:val="32"/>
          <w:rtl/>
          <w:lang w:bidi="ar-DZ"/>
        </w:rPr>
        <w:t>ال</w:t>
      </w:r>
      <w:r w:rsidRPr="001F5DC5">
        <w:rPr>
          <w:rFonts w:ascii="Traditional Arabic" w:hAnsi="Traditional Arabic" w:cs="Traditional Arabic" w:hint="cs"/>
          <w:sz w:val="32"/>
          <w:szCs w:val="32"/>
          <w:rtl/>
          <w:lang w:bidi="ar-DZ"/>
        </w:rPr>
        <w:t>تنظيم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بموجب المادة </w:t>
      </w:r>
      <w:r w:rsidRPr="001F5DC5">
        <w:rPr>
          <w:rFonts w:ascii="Traditional Arabic" w:hAnsi="Traditional Arabic" w:cs="Traditional Arabic" w:hint="cs"/>
          <w:sz w:val="28"/>
          <w:szCs w:val="28"/>
          <w:rtl/>
          <w:lang w:bidi="ar-DZ"/>
        </w:rPr>
        <w:t>124</w:t>
      </w:r>
      <w:r w:rsidRPr="001F5DC5">
        <w:rPr>
          <w:rFonts w:ascii="Traditional Arabic" w:hAnsi="Traditional Arabic" w:cs="Traditional Arabic" w:hint="cs"/>
          <w:sz w:val="32"/>
          <w:szCs w:val="32"/>
          <w:rtl/>
          <w:lang w:bidi="ar-DZ"/>
        </w:rPr>
        <w:t xml:space="preserve"> من ذات القانون التي ورد فيها (يصدر الوالي قرارات من أجل تنفيذ مداولات المجلس الشعبي الولائي وممارسة السلطات المحددة في الفصلين الأول والثاني من هذا الباب)</w:t>
      </w:r>
    </w:p>
    <w:p w:rsidR="007E2E8F" w:rsidRPr="001F5DC5" w:rsidRDefault="007E2E8F" w:rsidP="007E2E8F">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w:t>
      </w:r>
      <w:proofErr w:type="gramStart"/>
      <w:r w:rsidRPr="001F5DC5">
        <w:rPr>
          <w:rFonts w:ascii="Traditional Arabic" w:hAnsi="Traditional Arabic" w:cs="Traditional Arabic" w:hint="cs"/>
          <w:sz w:val="32"/>
          <w:szCs w:val="32"/>
          <w:rtl/>
          <w:lang w:bidi="ar-DZ"/>
        </w:rPr>
        <w:t>كما</w:t>
      </w:r>
      <w:proofErr w:type="gramEnd"/>
      <w:r w:rsidRPr="001F5DC5">
        <w:rPr>
          <w:rFonts w:ascii="Traditional Arabic" w:hAnsi="Traditional Arabic" w:cs="Traditional Arabic" w:hint="cs"/>
          <w:sz w:val="32"/>
          <w:szCs w:val="32"/>
          <w:rtl/>
          <w:lang w:bidi="ar-DZ"/>
        </w:rPr>
        <w:t xml:space="preserve"> نص القانون السالف الذكر في المادة </w:t>
      </w:r>
      <w:r w:rsidRPr="001F5DC5">
        <w:rPr>
          <w:rFonts w:ascii="Traditional Arabic" w:hAnsi="Traditional Arabic" w:cs="Traditional Arabic" w:hint="cs"/>
          <w:sz w:val="28"/>
          <w:szCs w:val="28"/>
          <w:rtl/>
          <w:lang w:bidi="ar-DZ"/>
        </w:rPr>
        <w:t>125</w:t>
      </w:r>
      <w:r w:rsidRPr="001F5DC5">
        <w:rPr>
          <w:rFonts w:ascii="Traditional Arabic" w:hAnsi="Traditional Arabic" w:cs="Traditional Arabic" w:hint="cs"/>
          <w:sz w:val="32"/>
          <w:szCs w:val="32"/>
          <w:rtl/>
          <w:lang w:bidi="ar-DZ"/>
        </w:rPr>
        <w:t xml:space="preserve"> بالقول (تنشر القرارات المتضمنة التنظيمات الدائمة إذا كانت تكتسي طابعا عاما. </w:t>
      </w:r>
      <w:proofErr w:type="gramStart"/>
      <w:r w:rsidRPr="001F5DC5">
        <w:rPr>
          <w:rFonts w:ascii="Traditional Arabic" w:hAnsi="Traditional Arabic" w:cs="Traditional Arabic" w:hint="cs"/>
          <w:sz w:val="32"/>
          <w:szCs w:val="32"/>
          <w:rtl/>
          <w:lang w:bidi="ar-DZ"/>
        </w:rPr>
        <w:t>وفي</w:t>
      </w:r>
      <w:proofErr w:type="gramEnd"/>
      <w:r w:rsidRPr="001F5DC5">
        <w:rPr>
          <w:rFonts w:ascii="Traditional Arabic" w:hAnsi="Traditional Arabic" w:cs="Traditional Arabic" w:hint="cs"/>
          <w:sz w:val="32"/>
          <w:szCs w:val="32"/>
          <w:rtl/>
          <w:lang w:bidi="ar-DZ"/>
        </w:rPr>
        <w:t xml:space="preserve"> الحالات المخالفة تبل</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غ للمعنيين دون المساس بآجال الطعن المنصوص عليها في القوانين المعمول بها. </w:t>
      </w:r>
      <w:proofErr w:type="gramStart"/>
      <w:r w:rsidRPr="001F5DC5">
        <w:rPr>
          <w:rFonts w:ascii="Traditional Arabic" w:hAnsi="Traditional Arabic" w:cs="Traditional Arabic" w:hint="cs"/>
          <w:sz w:val="32"/>
          <w:szCs w:val="32"/>
          <w:rtl/>
          <w:lang w:bidi="ar-DZ"/>
        </w:rPr>
        <w:t>وتدمج</w:t>
      </w:r>
      <w:proofErr w:type="gramEnd"/>
      <w:r w:rsidRPr="001F5DC5">
        <w:rPr>
          <w:rFonts w:ascii="Traditional Arabic" w:hAnsi="Traditional Arabic" w:cs="Traditional Arabic" w:hint="cs"/>
          <w:sz w:val="32"/>
          <w:szCs w:val="32"/>
          <w:rtl/>
          <w:lang w:bidi="ar-DZ"/>
        </w:rPr>
        <w:t xml:space="preserve"> ضمن مدونة القرارات الخاصة بالولاية)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w:t>
      </w:r>
      <w:r w:rsidRPr="001F5DC5">
        <w:rPr>
          <w:rFonts w:ascii="Traditional Arabic" w:hAnsi="Traditional Arabic" w:cs="Traditional Arabic" w:hint="cs"/>
          <w:sz w:val="32"/>
          <w:szCs w:val="32"/>
          <w:rtl/>
          <w:lang w:bidi="ar-DZ"/>
        </w:rPr>
        <w:t xml:space="preserve">يقصد بالطابع العام </w:t>
      </w:r>
      <w:r>
        <w:rPr>
          <w:rFonts w:ascii="Traditional Arabic" w:hAnsi="Traditional Arabic" w:cs="Traditional Arabic" w:hint="cs"/>
          <w:sz w:val="32"/>
          <w:szCs w:val="32"/>
          <w:rtl/>
          <w:lang w:bidi="ar-DZ"/>
        </w:rPr>
        <w:t>صفة</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العمومية والتجريد</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وليس الطابع العام كما في الدستور.</w:t>
      </w:r>
    </w:p>
    <w:p w:rsidR="007E2E8F" w:rsidRPr="001F5DC5" w:rsidRDefault="007E2E8F" w:rsidP="007E2E8F">
      <w:pPr>
        <w:bidi/>
        <w:spacing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وبالنسبة للقانون رقم </w:t>
      </w:r>
      <w:r w:rsidRPr="001F5DC5">
        <w:rPr>
          <w:rFonts w:ascii="Traditional Arabic" w:hAnsi="Traditional Arabic" w:cs="Traditional Arabic" w:hint="cs"/>
          <w:sz w:val="28"/>
          <w:szCs w:val="28"/>
          <w:rtl/>
          <w:lang w:bidi="ar-DZ"/>
        </w:rPr>
        <w:t xml:space="preserve">11-10 </w:t>
      </w:r>
      <w:r w:rsidRPr="001F5DC5">
        <w:rPr>
          <w:rFonts w:ascii="Traditional Arabic" w:hAnsi="Traditional Arabic" w:cs="Traditional Arabic" w:hint="cs"/>
          <w:sz w:val="32"/>
          <w:szCs w:val="32"/>
          <w:rtl/>
          <w:lang w:bidi="ar-DZ"/>
        </w:rPr>
        <w:t>المتعلق بالبلدية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فهو يمنح رئيس المجلس الشعبي البلدي صلاحيات متنوعة بصفته ممثلا للبلدية حسب المادة </w:t>
      </w:r>
      <w:r w:rsidRPr="001F5DC5">
        <w:rPr>
          <w:rFonts w:ascii="Traditional Arabic" w:hAnsi="Traditional Arabic" w:cs="Traditional Arabic" w:hint="cs"/>
          <w:sz w:val="28"/>
          <w:szCs w:val="28"/>
          <w:rtl/>
          <w:lang w:bidi="ar-DZ"/>
        </w:rPr>
        <w:t>77</w:t>
      </w:r>
      <w:r w:rsidRPr="001F5DC5">
        <w:rPr>
          <w:rFonts w:ascii="Traditional Arabic" w:hAnsi="Traditional Arabic" w:cs="Traditional Arabic" w:hint="cs"/>
          <w:sz w:val="32"/>
          <w:szCs w:val="32"/>
          <w:rtl/>
          <w:lang w:bidi="ar-DZ"/>
        </w:rPr>
        <w:t xml:space="preserve"> وما يليها، ويمنحه أيضا اختصاصات كممثل للدولة طبقا للمادة </w:t>
      </w:r>
      <w:r w:rsidRPr="001F5DC5">
        <w:rPr>
          <w:rFonts w:ascii="Traditional Arabic" w:hAnsi="Traditional Arabic" w:cs="Traditional Arabic" w:hint="cs"/>
          <w:sz w:val="28"/>
          <w:szCs w:val="28"/>
          <w:rtl/>
          <w:lang w:bidi="ar-DZ"/>
        </w:rPr>
        <w:t>85</w:t>
      </w:r>
      <w:r>
        <w:rPr>
          <w:rFonts w:ascii="Traditional Arabic" w:hAnsi="Traditional Arabic" w:cs="Traditional Arabic" w:hint="cs"/>
          <w:sz w:val="32"/>
          <w:szCs w:val="32"/>
          <w:rtl/>
          <w:lang w:bidi="ar-DZ"/>
        </w:rPr>
        <w:t xml:space="preserve"> وما يليها</w:t>
      </w:r>
      <w:r w:rsidRPr="001F5DC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إذ</w:t>
      </w:r>
      <w:r w:rsidRPr="001F5DC5">
        <w:rPr>
          <w:rFonts w:ascii="Traditional Arabic" w:hAnsi="Traditional Arabic" w:cs="Traditional Arabic" w:hint="cs"/>
          <w:sz w:val="32"/>
          <w:szCs w:val="32"/>
          <w:rtl/>
          <w:lang w:bidi="ar-DZ"/>
        </w:rPr>
        <w:t xml:space="preserve"> تنص المادة </w:t>
      </w:r>
      <w:r w:rsidRPr="001F5DC5">
        <w:rPr>
          <w:rFonts w:ascii="Traditional Arabic" w:hAnsi="Traditional Arabic" w:cs="Traditional Arabic" w:hint="cs"/>
          <w:sz w:val="28"/>
          <w:szCs w:val="28"/>
          <w:rtl/>
          <w:lang w:bidi="ar-DZ"/>
        </w:rPr>
        <w:t>97</w:t>
      </w:r>
      <w:r w:rsidRPr="001F5DC5">
        <w:rPr>
          <w:rFonts w:ascii="Traditional Arabic" w:hAnsi="Traditional Arabic" w:cs="Traditional Arabic" w:hint="cs"/>
          <w:sz w:val="32"/>
          <w:szCs w:val="32"/>
          <w:rtl/>
          <w:lang w:bidi="ar-DZ"/>
        </w:rPr>
        <w:t xml:space="preserve"> من نفس القانون</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على أن قرارات رئيس المجلس الشعبي البلدي لا تكون نافذة إلا</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بعد إعلام المواطنين بها بطريق النشر إذا كانت تتضمن أحكاما عامة، وبطريق التبليغ الفردي إذا كانت فردية.</w:t>
      </w:r>
    </w:p>
    <w:p w:rsidR="007E2E8F" w:rsidRDefault="007E2E8F" w:rsidP="007E2E8F">
      <w:pPr>
        <w:bidi/>
        <w:spacing w:after="0" w:line="240" w:lineRule="auto"/>
        <w:jc w:val="both"/>
        <w:rPr>
          <w:rFonts w:ascii="Traditional Arabic" w:hAnsi="Traditional Arabic" w:cs="Traditional Arabic"/>
          <w:sz w:val="32"/>
          <w:szCs w:val="32"/>
          <w:rtl/>
          <w:lang w:bidi="ar-DZ"/>
        </w:rPr>
      </w:pPr>
      <w:r w:rsidRPr="001F5DC5">
        <w:rPr>
          <w:rFonts w:ascii="Traditional Arabic" w:hAnsi="Traditional Arabic" w:cs="Traditional Arabic" w:hint="cs"/>
          <w:sz w:val="32"/>
          <w:szCs w:val="32"/>
          <w:rtl/>
          <w:lang w:bidi="ar-DZ"/>
        </w:rPr>
        <w:t xml:space="preserve">          هذه الأحكام تُبرز بوضوح أن القانون</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منح رئيس المجلس الشعبي البلدي</w:t>
      </w:r>
      <w:r>
        <w:rPr>
          <w:rFonts w:ascii="Traditional Arabic" w:hAnsi="Traditional Arabic" w:cs="Traditional Arabic" w:hint="cs"/>
          <w:sz w:val="32"/>
          <w:szCs w:val="32"/>
          <w:rtl/>
          <w:lang w:bidi="ar-DZ"/>
        </w:rPr>
        <w:t xml:space="preserve"> سلطة إصدار "قرارات إدارية تنظيمية" ذات بعد محلّي بهدف تنفيذ مداولات المجلس</w:t>
      </w:r>
      <w:r w:rsidRPr="00FF021A">
        <w:rPr>
          <w:rFonts w:ascii="Traditional Arabic" w:hAnsi="Traditional Arabic" w:cs="Traditional Arabic" w:hint="cs"/>
          <w:sz w:val="32"/>
          <w:szCs w:val="32"/>
          <w:rtl/>
          <w:lang w:bidi="ar-DZ"/>
        </w:rPr>
        <w:t xml:space="preserve"> </w:t>
      </w:r>
      <w:r w:rsidRPr="001F5DC5">
        <w:rPr>
          <w:rFonts w:ascii="Traditional Arabic" w:hAnsi="Traditional Arabic" w:cs="Traditional Arabic" w:hint="cs"/>
          <w:sz w:val="32"/>
          <w:szCs w:val="32"/>
          <w:rtl/>
          <w:lang w:bidi="ar-DZ"/>
        </w:rPr>
        <w:t>الشعبي البلدي</w:t>
      </w:r>
      <w:r>
        <w:rPr>
          <w:rFonts w:ascii="Traditional Arabic" w:hAnsi="Traditional Arabic" w:cs="Traditional Arabic" w:hint="cs"/>
          <w:sz w:val="32"/>
          <w:szCs w:val="32"/>
          <w:rtl/>
          <w:lang w:bidi="ar-DZ"/>
        </w:rPr>
        <w:t xml:space="preserve">، أو تطبيق ما يتعلق بالقوانين والتنظيمات، ويتخذ في سبيل ذلك مختلف التدابير الضرورية للحفاظ على "الأمن </w:t>
      </w:r>
      <w:r w:rsidRPr="001F5DC5">
        <w:rPr>
          <w:rFonts w:ascii="Traditional Arabic" w:hAnsi="Traditional Arabic" w:cs="Traditional Arabic" w:hint="cs"/>
          <w:sz w:val="32"/>
          <w:szCs w:val="32"/>
          <w:rtl/>
          <w:lang w:bidi="ar-DZ"/>
        </w:rPr>
        <w:t>العام</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والصحة العامة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والسكينة العامة</w:t>
      </w:r>
      <w:r>
        <w:rPr>
          <w:rFonts w:ascii="Traditional Arabic" w:hAnsi="Traditional Arabic" w:cs="Traditional Arabic" w:hint="cs"/>
          <w:sz w:val="32"/>
          <w:szCs w:val="32"/>
          <w:rtl/>
          <w:lang w:bidi="ar-DZ"/>
        </w:rPr>
        <w:t>" والحفاظ على البيئة</w:t>
      </w:r>
      <w:r w:rsidRPr="001F5DC5">
        <w:rPr>
          <w:rFonts w:ascii="Traditional Arabic" w:hAnsi="Traditional Arabic" w:cs="Traditional Arabic" w:hint="cs"/>
          <w:sz w:val="32"/>
          <w:szCs w:val="32"/>
          <w:rtl/>
          <w:lang w:bidi="ar-DZ"/>
        </w:rPr>
        <w:t xml:space="preserve">، ويُعلم والي </w:t>
      </w:r>
      <w:r>
        <w:rPr>
          <w:rFonts w:ascii="Traditional Arabic" w:hAnsi="Traditional Arabic" w:cs="Traditional Arabic" w:hint="cs"/>
          <w:sz w:val="32"/>
          <w:szCs w:val="32"/>
          <w:rtl/>
          <w:lang w:bidi="ar-DZ"/>
        </w:rPr>
        <w:t xml:space="preserve">الولاية </w:t>
      </w:r>
      <w:r w:rsidRPr="001F5DC5">
        <w:rPr>
          <w:rFonts w:ascii="Traditional Arabic" w:hAnsi="Traditional Arabic" w:cs="Traditional Arabic" w:hint="cs"/>
          <w:sz w:val="32"/>
          <w:szCs w:val="32"/>
          <w:rtl/>
          <w:lang w:bidi="ar-DZ"/>
        </w:rPr>
        <w:t xml:space="preserve">باعتباره </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سلطة الوصاية</w:t>
      </w:r>
      <w:r>
        <w:rPr>
          <w:rFonts w:ascii="Traditional Arabic" w:hAnsi="Traditional Arabic" w:cs="Traditional Arabic" w:hint="cs"/>
          <w:sz w:val="32"/>
          <w:szCs w:val="32"/>
          <w:rtl/>
          <w:lang w:bidi="ar-DZ"/>
        </w:rPr>
        <w:t>"</w:t>
      </w:r>
      <w:r w:rsidRPr="001F5DC5">
        <w:rPr>
          <w:rFonts w:ascii="Traditional Arabic" w:hAnsi="Traditional Arabic" w:cs="Traditional Arabic" w:hint="cs"/>
          <w:sz w:val="32"/>
          <w:szCs w:val="32"/>
          <w:rtl/>
          <w:lang w:bidi="ar-DZ"/>
        </w:rPr>
        <w:t xml:space="preserve"> المباشرة بما يصدر من قرارات ذات طابع تنظيمي.</w:t>
      </w:r>
    </w:p>
    <w:p w:rsidR="007E2E8F" w:rsidRDefault="007E2E8F" w:rsidP="007E2E8F">
      <w:pPr>
        <w:bidi/>
        <w:spacing w:after="0" w:line="240" w:lineRule="auto"/>
        <w:jc w:val="both"/>
        <w:rPr>
          <w:rFonts w:ascii="Traditional Arabic" w:hAnsi="Traditional Arabic" w:cs="Traditional Arabic"/>
          <w:sz w:val="32"/>
          <w:szCs w:val="32"/>
          <w:rtl/>
          <w:lang w:bidi="ar-DZ"/>
        </w:rPr>
      </w:pPr>
    </w:p>
    <w:p w:rsidR="0040099C" w:rsidRPr="00E851B1" w:rsidRDefault="0040099C" w:rsidP="0040099C">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الأعمال ال</w:t>
      </w:r>
      <w:r w:rsidRPr="00E851B1">
        <w:rPr>
          <w:rFonts w:ascii="Traditional Arabic" w:hAnsi="Traditional Arabic" w:cs="Traditional Arabic" w:hint="cs"/>
          <w:b/>
          <w:bCs/>
          <w:sz w:val="32"/>
          <w:szCs w:val="32"/>
          <w:rtl/>
          <w:lang w:bidi="ar-DZ"/>
        </w:rPr>
        <w:t>مادية</w:t>
      </w:r>
      <w:r>
        <w:rPr>
          <w:rFonts w:ascii="Traditional Arabic" w:hAnsi="Traditional Arabic" w:cs="Traditional Arabic" w:hint="cs"/>
          <w:b/>
          <w:bCs/>
          <w:sz w:val="32"/>
          <w:szCs w:val="32"/>
          <w:rtl/>
          <w:lang w:bidi="ar-DZ"/>
        </w:rPr>
        <w:t xml:space="preserve"> و</w:t>
      </w:r>
      <w:r w:rsidRPr="00E851B1">
        <w:rPr>
          <w:rFonts w:ascii="Traditional Arabic" w:hAnsi="Traditional Arabic" w:cs="Traditional Arabic" w:hint="cs"/>
          <w:b/>
          <w:bCs/>
          <w:sz w:val="32"/>
          <w:szCs w:val="32"/>
          <w:rtl/>
          <w:lang w:bidi="ar-DZ"/>
        </w:rPr>
        <w:t xml:space="preserve">أعمال </w:t>
      </w:r>
      <w:r>
        <w:rPr>
          <w:rFonts w:ascii="Traditional Arabic" w:hAnsi="Traditional Arabic" w:cs="Traditional Arabic" w:hint="cs"/>
          <w:b/>
          <w:bCs/>
          <w:sz w:val="32"/>
          <w:szCs w:val="32"/>
          <w:rtl/>
          <w:lang w:bidi="ar-DZ"/>
        </w:rPr>
        <w:t>إدارة</w:t>
      </w:r>
    </w:p>
    <w:p w:rsidR="0040099C" w:rsidRDefault="0040099C" w:rsidP="0040099C">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تشكل "</w:t>
      </w:r>
      <w:r w:rsidRPr="00500791">
        <w:rPr>
          <w:rFonts w:ascii="Traditional Arabic" w:hAnsi="Traditional Arabic" w:cs="Traditional Arabic" w:hint="cs"/>
          <w:sz w:val="32"/>
          <w:szCs w:val="32"/>
          <w:rtl/>
          <w:lang w:bidi="ar-DZ"/>
        </w:rPr>
        <w:t>الأعمال المادية</w:t>
      </w:r>
      <w:r>
        <w:rPr>
          <w:rFonts w:ascii="Traditional Arabic" w:hAnsi="Traditional Arabic" w:cs="Traditional Arabic" w:hint="cs"/>
          <w:sz w:val="32"/>
          <w:szCs w:val="32"/>
          <w:rtl/>
          <w:lang w:bidi="ar-DZ"/>
        </w:rPr>
        <w:t>"جزءا مهما من نشاطها المتواصل</w:t>
      </w:r>
      <w:r w:rsidRPr="00500791">
        <w:rPr>
          <w:rFonts w:ascii="Traditional Arabic" w:hAnsi="Traditional Arabic" w:cs="Traditional Arabic" w:hint="cs"/>
          <w:sz w:val="32"/>
          <w:szCs w:val="32"/>
          <w:rtl/>
          <w:lang w:bidi="ar-DZ"/>
        </w:rPr>
        <w:t xml:space="preserve">، ولذلك </w:t>
      </w:r>
      <w:r>
        <w:rPr>
          <w:rFonts w:ascii="Traditional Arabic" w:hAnsi="Traditional Arabic" w:cs="Traditional Arabic" w:hint="cs"/>
          <w:sz w:val="32"/>
          <w:szCs w:val="32"/>
          <w:rtl/>
          <w:lang w:bidi="ar-DZ"/>
        </w:rPr>
        <w:t>ن</w:t>
      </w:r>
      <w:r w:rsidRPr="00500791">
        <w:rPr>
          <w:rFonts w:ascii="Traditional Arabic" w:hAnsi="Traditional Arabic" w:cs="Traditional Arabic" w:hint="cs"/>
          <w:sz w:val="32"/>
          <w:szCs w:val="32"/>
          <w:rtl/>
          <w:lang w:bidi="ar-DZ"/>
        </w:rPr>
        <w:t>قول</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 xml:space="preserve"> أنها تلك الأعمال التي لا تقصد الإدارة من ورائها إحداث آثار قانونية، فهذه</w:t>
      </w:r>
      <w:r>
        <w:rPr>
          <w:rFonts w:ascii="Traditional Arabic" w:hAnsi="Traditional Arabic" w:cs="Traditional Arabic" w:hint="cs"/>
          <w:sz w:val="32"/>
          <w:szCs w:val="32"/>
          <w:rtl/>
          <w:lang w:bidi="ar-DZ"/>
        </w:rPr>
        <w:t xml:space="preserve"> الأخيرة تتعلق فقط بالأعمال الإدارية الأحادية الجانب والتي تحدث آثارا معينة فيما يتصل بمراكز قانونية معينة، إنشاء أو إلغاء أو تعديلا في أوضاع تلك المراكز. </w:t>
      </w:r>
    </w:p>
    <w:p w:rsidR="0040099C" w:rsidRDefault="0040099C" w:rsidP="0040099C">
      <w:pPr>
        <w:bidi/>
        <w:spacing w:line="240" w:lineRule="auto"/>
        <w:jc w:val="both"/>
        <w:rPr>
          <w:rFonts w:ascii="Traditional Arabic" w:hAnsi="Traditional Arabic" w:cs="Traditional Arabic"/>
          <w:sz w:val="32"/>
          <w:szCs w:val="32"/>
          <w:rtl/>
          <w:lang w:bidi="ar-DZ"/>
        </w:rPr>
      </w:pPr>
      <w:r w:rsidRPr="00500791">
        <w:rPr>
          <w:rFonts w:ascii="Traditional Arabic" w:hAnsi="Traditional Arabic" w:cs="Traditional Arabic" w:hint="cs"/>
          <w:sz w:val="32"/>
          <w:szCs w:val="32"/>
          <w:rtl/>
          <w:lang w:bidi="ar-DZ"/>
        </w:rPr>
        <w:t xml:space="preserve">          غير أن </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العمل المادي</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 xml:space="preserve"> يأتي هو الآخر تطبيقا للتشريعات والتنظيمات والمهام والصلاحيات المنوطة بالإدارة، فإذا نتج عنه ضرر بأحد الأشخاص فعليه أن يتجه صوب قضاء التعويض المختص، أو القضاء الإداري في الجزائر حسب المادة </w:t>
      </w:r>
      <w:r w:rsidRPr="00500791">
        <w:rPr>
          <w:rFonts w:ascii="Traditional Arabic" w:hAnsi="Traditional Arabic" w:cs="Traditional Arabic" w:hint="cs"/>
          <w:sz w:val="28"/>
          <w:szCs w:val="28"/>
          <w:rtl/>
          <w:lang w:bidi="ar-DZ"/>
        </w:rPr>
        <w:t>800</w:t>
      </w:r>
      <w:r w:rsidRPr="00500791">
        <w:rPr>
          <w:rFonts w:ascii="Traditional Arabic" w:hAnsi="Traditional Arabic" w:cs="Traditional Arabic" w:hint="cs"/>
          <w:sz w:val="32"/>
          <w:szCs w:val="32"/>
          <w:rtl/>
          <w:lang w:bidi="ar-DZ"/>
        </w:rPr>
        <w:t xml:space="preserve"> فقرة </w:t>
      </w:r>
      <w:r w:rsidRPr="00500791">
        <w:rPr>
          <w:rFonts w:ascii="Traditional Arabic" w:hAnsi="Traditional Arabic" w:cs="Traditional Arabic" w:hint="cs"/>
          <w:sz w:val="28"/>
          <w:szCs w:val="28"/>
          <w:rtl/>
          <w:lang w:bidi="ar-DZ"/>
        </w:rPr>
        <w:t>2</w:t>
      </w:r>
      <w:r w:rsidRPr="00500791">
        <w:rPr>
          <w:rFonts w:ascii="Traditional Arabic" w:hAnsi="Traditional Arabic" w:cs="Traditional Arabic" w:hint="cs"/>
          <w:sz w:val="32"/>
          <w:szCs w:val="32"/>
          <w:rtl/>
          <w:lang w:bidi="ar-DZ"/>
        </w:rPr>
        <w:t xml:space="preserve"> من خلال </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دعوى القضاء الكامل</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 xml:space="preserve">، وليس قضاء الإلغاء، فإذا لم يستجب له على أساس عدم الاختصاص النوعي، يرفع دعواه مرة أخرى أمام </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القضاء العدلي</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 xml:space="preserve">، فإذا لم يستجب له أيضا بحجة عدم اختصاصه نوعيا، يعدّ ملف القضية كاملا ويتوجه صوب </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محكمة التنازع</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 xml:space="preserve"> طبقا للإجراءات الواجبة الإتباع أمام هذه الجهة القضائية</w:t>
      </w:r>
      <w:r>
        <w:rPr>
          <w:rFonts w:ascii="Traditional Arabic" w:hAnsi="Traditional Arabic" w:cs="Traditional Arabic" w:hint="cs"/>
          <w:sz w:val="32"/>
          <w:szCs w:val="32"/>
          <w:rtl/>
          <w:lang w:bidi="ar-DZ"/>
        </w:rPr>
        <w:t>.</w:t>
      </w:r>
    </w:p>
    <w:p w:rsidR="0040099C" w:rsidRDefault="0040099C" w:rsidP="0040099C">
      <w:pPr>
        <w:bidi/>
        <w:spacing w:line="240" w:lineRule="auto"/>
        <w:jc w:val="both"/>
        <w:rPr>
          <w:rFonts w:ascii="Traditional Arabic" w:hAnsi="Traditional Arabic" w:cs="Traditional Arabic"/>
          <w:sz w:val="32"/>
          <w:szCs w:val="32"/>
          <w:rtl/>
          <w:lang w:bidi="ar-DZ"/>
        </w:rPr>
      </w:pPr>
      <w:r w:rsidRPr="00500791">
        <w:rPr>
          <w:rFonts w:ascii="Traditional Arabic" w:hAnsi="Traditional Arabic" w:cs="Traditional Arabic" w:hint="cs"/>
          <w:sz w:val="32"/>
          <w:szCs w:val="32"/>
          <w:rtl/>
          <w:lang w:bidi="ar-DZ"/>
        </w:rPr>
        <w:t xml:space="preserve">          وأما</w:t>
      </w:r>
      <w:r>
        <w:rPr>
          <w:rFonts w:ascii="Traditional Arabic" w:hAnsi="Traditional Arabic" w:cs="Traditional Arabic" w:hint="cs"/>
          <w:sz w:val="32"/>
          <w:szCs w:val="32"/>
          <w:rtl/>
          <w:lang w:bidi="ar-DZ"/>
        </w:rPr>
        <w:t xml:space="preserve"> عبارة</w:t>
      </w:r>
      <w:r w:rsidRPr="0050079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أعمال إدارة</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بهذه الصيغة، </w:t>
      </w:r>
      <w:r w:rsidRPr="00500791">
        <w:rPr>
          <w:rFonts w:ascii="Traditional Arabic" w:hAnsi="Traditional Arabic" w:cs="Traditional Arabic" w:hint="cs"/>
          <w:sz w:val="32"/>
          <w:szCs w:val="32"/>
          <w:rtl/>
          <w:lang w:bidi="ar-DZ"/>
        </w:rPr>
        <w:t>فيفهم منها مختلف الأ</w:t>
      </w:r>
      <w:r>
        <w:rPr>
          <w:rFonts w:ascii="Traditional Arabic" w:hAnsi="Traditional Arabic" w:cs="Traditional Arabic" w:hint="cs"/>
          <w:sz w:val="32"/>
          <w:szCs w:val="32"/>
          <w:rtl/>
          <w:lang w:bidi="ar-DZ"/>
        </w:rPr>
        <w:t>عمال</w:t>
      </w:r>
      <w:r w:rsidRPr="00500791">
        <w:rPr>
          <w:rFonts w:ascii="Traditional Arabic" w:hAnsi="Traditional Arabic" w:cs="Traditional Arabic" w:hint="cs"/>
          <w:sz w:val="32"/>
          <w:szCs w:val="32"/>
          <w:rtl/>
          <w:lang w:bidi="ar-DZ"/>
        </w:rPr>
        <w:t xml:space="preserve"> الملموسة المتعلقة أساسا بالأعمال المكتبية، كالطباعة والتحرير والتوثيق والتدوين وتحويل الوثائق ومسك الملفات والهاتف والاتصالات التكنولوجية وترتيب الأرشيف، وإعلام وتوجيه الم</w:t>
      </w:r>
      <w:r>
        <w:rPr>
          <w:rFonts w:ascii="Traditional Arabic" w:hAnsi="Traditional Arabic" w:cs="Traditional Arabic" w:hint="cs"/>
          <w:sz w:val="32"/>
          <w:szCs w:val="32"/>
          <w:rtl/>
          <w:lang w:bidi="ar-DZ"/>
        </w:rPr>
        <w:t>ستفيدين من المرفق</w:t>
      </w:r>
      <w:r w:rsidRPr="00500791">
        <w:rPr>
          <w:rFonts w:ascii="Traditional Arabic" w:hAnsi="Traditional Arabic" w:cs="Traditional Arabic" w:hint="cs"/>
          <w:sz w:val="32"/>
          <w:szCs w:val="32"/>
          <w:rtl/>
          <w:lang w:bidi="ar-DZ"/>
        </w:rPr>
        <w:t xml:space="preserve">، وتنظيم الأدوات والوسائل المكتبية، وغير ذلك من الأعمال التي لا يترتب عنها مساس بالمراكز القانونية الشخصية، </w:t>
      </w:r>
      <w:r>
        <w:rPr>
          <w:rFonts w:ascii="Traditional Arabic" w:hAnsi="Traditional Arabic" w:cs="Traditional Arabic" w:hint="cs"/>
          <w:sz w:val="32"/>
          <w:szCs w:val="32"/>
          <w:rtl/>
          <w:lang w:bidi="ar-DZ"/>
        </w:rPr>
        <w:t xml:space="preserve">كما أنها لا تتعلق بأشغال البناء والتشييد والنقل والتوريد ...، </w:t>
      </w:r>
      <w:r w:rsidRPr="00500791">
        <w:rPr>
          <w:rFonts w:ascii="Traditional Arabic" w:hAnsi="Traditional Arabic" w:cs="Traditional Arabic" w:hint="cs"/>
          <w:sz w:val="32"/>
          <w:szCs w:val="32"/>
          <w:rtl/>
          <w:lang w:bidi="ar-DZ"/>
        </w:rPr>
        <w:t xml:space="preserve">ولذلك فهي غير قابلة للطعن فيها </w:t>
      </w:r>
      <w:r>
        <w:rPr>
          <w:rFonts w:ascii="Traditional Arabic" w:hAnsi="Traditional Arabic" w:cs="Traditional Arabic" w:hint="cs"/>
          <w:sz w:val="32"/>
          <w:szCs w:val="32"/>
          <w:rtl/>
          <w:lang w:bidi="ar-DZ"/>
        </w:rPr>
        <w:t xml:space="preserve">بذاتها </w:t>
      </w:r>
      <w:r w:rsidRPr="00500791">
        <w:rPr>
          <w:rFonts w:ascii="Traditional Arabic" w:hAnsi="Traditional Arabic" w:cs="Traditional Arabic" w:hint="cs"/>
          <w:sz w:val="32"/>
          <w:szCs w:val="32"/>
          <w:rtl/>
          <w:lang w:bidi="ar-DZ"/>
        </w:rPr>
        <w:t>أمام قاضي الإلغاء، إلاّ أن قضاء المشروعية يمكن أن يطالها</w:t>
      </w:r>
      <w:r>
        <w:rPr>
          <w:rFonts w:ascii="Traditional Arabic" w:hAnsi="Traditional Arabic" w:cs="Traditional Arabic" w:hint="cs"/>
          <w:sz w:val="32"/>
          <w:szCs w:val="32"/>
          <w:rtl/>
          <w:lang w:bidi="ar-DZ"/>
        </w:rPr>
        <w:t xml:space="preserve"> إذا أحدثت أضرارا أو تلفا للوثائق الشخصية، ضمن قواعد المسؤولية الإدارية والمدنية، والمسؤولية الجزائية حسبما ينص عليه القانون ...</w:t>
      </w:r>
    </w:p>
    <w:p w:rsidR="00AB2A40" w:rsidRPr="00326D43" w:rsidRDefault="00AB2A40" w:rsidP="00AB2A40">
      <w:pPr>
        <w:bidi/>
        <w:spacing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w:t>
      </w:r>
      <w:r w:rsidRPr="00326D43">
        <w:rPr>
          <w:rFonts w:ascii="Traditional Arabic" w:hAnsi="Traditional Arabic" w:cs="Traditional Arabic" w:hint="cs"/>
          <w:b/>
          <w:bCs/>
          <w:sz w:val="32"/>
          <w:szCs w:val="32"/>
          <w:rtl/>
          <w:lang w:bidi="ar-DZ"/>
        </w:rPr>
        <w:t>لتدابير</w:t>
      </w:r>
      <w:proofErr w:type="gramEnd"/>
      <w:r w:rsidRPr="00326D43">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الإدارية </w:t>
      </w:r>
      <w:r w:rsidRPr="00326D43">
        <w:rPr>
          <w:rFonts w:ascii="Traditional Arabic" w:hAnsi="Traditional Arabic" w:cs="Traditional Arabic" w:hint="cs"/>
          <w:b/>
          <w:bCs/>
          <w:sz w:val="32"/>
          <w:szCs w:val="32"/>
          <w:rtl/>
          <w:lang w:bidi="ar-DZ"/>
        </w:rPr>
        <w:t>الداخلية</w:t>
      </w:r>
    </w:p>
    <w:p w:rsidR="00AB2A40" w:rsidRDefault="00AB2A40" w:rsidP="00AB2A40">
      <w:pPr>
        <w:bidi/>
        <w:spacing w:line="240" w:lineRule="auto"/>
        <w:jc w:val="both"/>
        <w:rPr>
          <w:rFonts w:ascii="Traditional Arabic" w:hAnsi="Traditional Arabic" w:cs="Traditional Arabic"/>
          <w:sz w:val="32"/>
          <w:szCs w:val="32"/>
          <w:rtl/>
          <w:lang w:bidi="ar-DZ"/>
        </w:rPr>
      </w:pPr>
      <w:r w:rsidRPr="00500791">
        <w:rPr>
          <w:rFonts w:ascii="Traditional Arabic" w:hAnsi="Traditional Arabic" w:cs="Traditional Arabic" w:hint="cs"/>
          <w:sz w:val="32"/>
          <w:szCs w:val="32"/>
          <w:rtl/>
          <w:lang w:bidi="ar-DZ"/>
        </w:rPr>
        <w:t xml:space="preserve">          ت</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عرّف "التدابير الإدارية الداخلية" أو "القانون الداخلي" أو "تدابير النظام الداخلي" ، على أنها تلك القواعد التي تهدف</w:t>
      </w:r>
      <w:r w:rsidRPr="00DB33F6">
        <w:rPr>
          <w:rFonts w:ascii="Traditional Arabic" w:hAnsi="Traditional Arabic" w:cs="Traditional Arabic" w:hint="cs"/>
          <w:b/>
          <w:bCs/>
          <w:sz w:val="32"/>
          <w:szCs w:val="32"/>
          <w:rtl/>
          <w:lang w:bidi="ar-DZ"/>
        </w:rPr>
        <w:t xml:space="preserve"> </w:t>
      </w:r>
      <w:r w:rsidRPr="00500791">
        <w:rPr>
          <w:rFonts w:ascii="Traditional Arabic" w:hAnsi="Traditional Arabic" w:cs="Traditional Arabic" w:hint="cs"/>
          <w:sz w:val="32"/>
          <w:szCs w:val="32"/>
          <w:rtl/>
          <w:lang w:bidi="ar-DZ"/>
        </w:rPr>
        <w:t xml:space="preserve">في الواقع إلى تنظيم السّير الداخلي للمصالح الإدارية، فهي بهذا المعنى تحمل بذاتها </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خاصية تنظيمية</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 xml:space="preserve"> تتعلق بالحياة الداخلية للمؤسسة العمومية أو المرفق العمومي الإداري، بحيث تكون موجهة أساسا </w:t>
      </w:r>
      <w:r>
        <w:rPr>
          <w:rFonts w:ascii="Traditional Arabic" w:hAnsi="Traditional Arabic" w:cs="Traditional Arabic" w:hint="cs"/>
          <w:sz w:val="32"/>
          <w:szCs w:val="32"/>
          <w:rtl/>
          <w:lang w:bidi="ar-DZ"/>
        </w:rPr>
        <w:t>إلى ا</w:t>
      </w:r>
      <w:r w:rsidRPr="00500791">
        <w:rPr>
          <w:rFonts w:ascii="Traditional Arabic" w:hAnsi="Traditional Arabic" w:cs="Traditional Arabic" w:hint="cs"/>
          <w:sz w:val="32"/>
          <w:szCs w:val="32"/>
          <w:rtl/>
          <w:lang w:bidi="ar-DZ"/>
        </w:rPr>
        <w:t xml:space="preserve">لأعوان وليس لمستعملي المرفق العمومي بحسب الأصل. وذلك بصرف النظر عن طبيعة ونوع المؤسسة، سواء كانت تنتمي إلى ما نُسمّيه "المؤسسات ذات الفضاء المغلق" كالسجون والثكنات والمدارس الداخلية، </w:t>
      </w:r>
      <w:proofErr w:type="spellStart"/>
      <w:r w:rsidRPr="00500791">
        <w:rPr>
          <w:rFonts w:ascii="Traditional Arabic" w:hAnsi="Traditional Arabic" w:cs="Traditional Arabic" w:hint="cs"/>
          <w:sz w:val="32"/>
          <w:szCs w:val="32"/>
          <w:rtl/>
          <w:lang w:bidi="ar-DZ"/>
        </w:rPr>
        <w:t>والفضاءات</w:t>
      </w:r>
      <w:proofErr w:type="spellEnd"/>
      <w:r w:rsidRPr="00500791">
        <w:rPr>
          <w:rFonts w:ascii="Traditional Arabic" w:hAnsi="Traditional Arabic" w:cs="Traditional Arabic" w:hint="cs"/>
          <w:sz w:val="32"/>
          <w:szCs w:val="32"/>
          <w:rtl/>
          <w:lang w:bidi="ar-DZ"/>
        </w:rPr>
        <w:t xml:space="preserve"> المشابهة، أو كانت مما نُسمّيه أيضا "المؤسسات والمرافق ذات الفضاء المفتوح" </w:t>
      </w:r>
      <w:r>
        <w:rPr>
          <w:rFonts w:ascii="Traditional Arabic" w:hAnsi="Traditional Arabic" w:cs="Traditional Arabic" w:hint="cs"/>
          <w:sz w:val="32"/>
          <w:szCs w:val="32"/>
          <w:rtl/>
          <w:lang w:bidi="ar-DZ"/>
        </w:rPr>
        <w:t>التي من غير المجدي حصرها لكثرتها وتنوّعها</w:t>
      </w:r>
      <w:r w:rsidRPr="00500791">
        <w:rPr>
          <w:rFonts w:ascii="Traditional Arabic" w:hAnsi="Traditional Arabic" w:cs="Traditional Arabic" w:hint="cs"/>
          <w:sz w:val="32"/>
          <w:szCs w:val="32"/>
          <w:rtl/>
          <w:lang w:bidi="ar-DZ"/>
        </w:rPr>
        <w:t>، بحيث تتكفّل بتقديم خدمات مباشرة للمواطنين</w:t>
      </w:r>
      <w:r w:rsidRPr="00447BE1">
        <w:rPr>
          <w:rFonts w:ascii="Traditional Arabic" w:hAnsi="Traditional Arabic" w:cs="Traditional Arabic" w:hint="cs"/>
          <w:sz w:val="32"/>
          <w:szCs w:val="32"/>
          <w:rtl/>
          <w:lang w:bidi="ar-DZ"/>
        </w:rPr>
        <w:t xml:space="preserve"> </w:t>
      </w:r>
      <w:r w:rsidRPr="00500791">
        <w:rPr>
          <w:rFonts w:ascii="Traditional Arabic" w:hAnsi="Traditional Arabic" w:cs="Traditional Arabic" w:hint="cs"/>
          <w:sz w:val="32"/>
          <w:szCs w:val="32"/>
          <w:rtl/>
          <w:lang w:bidi="ar-DZ"/>
        </w:rPr>
        <w:t>يوميا، سواء كان ذلك بدون مقابل أو بمقابل لقاء الخدمة، كالإدارات العمومية المدنية، والمؤسسات التعليمية، والمستشفيات</w:t>
      </w:r>
      <w:r>
        <w:rPr>
          <w:rFonts w:ascii="Traditional Arabic" w:hAnsi="Traditional Arabic" w:cs="Traditional Arabic" w:hint="cs"/>
          <w:sz w:val="32"/>
          <w:szCs w:val="32"/>
          <w:rtl/>
          <w:lang w:bidi="ar-DZ"/>
        </w:rPr>
        <w:t>،</w:t>
      </w:r>
      <w:r w:rsidRPr="00C6508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الخ ...  </w:t>
      </w:r>
    </w:p>
    <w:p w:rsidR="00AB2A40" w:rsidRDefault="00AB2A40" w:rsidP="00AB2A40">
      <w:pPr>
        <w:bidi/>
        <w:spacing w:line="240" w:lineRule="auto"/>
        <w:jc w:val="both"/>
        <w:rPr>
          <w:rFonts w:ascii="Traditional Arabic" w:hAnsi="Traditional Arabic" w:cs="Traditional Arabic"/>
          <w:sz w:val="32"/>
          <w:szCs w:val="32"/>
          <w:rtl/>
          <w:lang w:bidi="ar-DZ"/>
        </w:rPr>
      </w:pPr>
      <w:r w:rsidRPr="00500791">
        <w:rPr>
          <w:rFonts w:ascii="Traditional Arabic" w:hAnsi="Traditional Arabic" w:cs="Traditional Arabic" w:hint="cs"/>
          <w:sz w:val="32"/>
          <w:szCs w:val="32"/>
          <w:rtl/>
          <w:lang w:bidi="ar-DZ"/>
        </w:rPr>
        <w:t xml:space="preserve">          غير أن الفقه والقضاء الإداري</w:t>
      </w:r>
      <w:r>
        <w:rPr>
          <w:rFonts w:ascii="Traditional Arabic" w:hAnsi="Traditional Arabic" w:cs="Traditional Arabic" w:hint="cs"/>
          <w:sz w:val="32"/>
          <w:szCs w:val="32"/>
          <w:rtl/>
          <w:lang w:bidi="ar-DZ"/>
        </w:rPr>
        <w:t>،</w:t>
      </w:r>
      <w:r w:rsidRPr="00500791">
        <w:rPr>
          <w:rFonts w:ascii="Traditional Arabic" w:hAnsi="Traditional Arabic" w:cs="Traditional Arabic" w:hint="cs"/>
          <w:sz w:val="32"/>
          <w:szCs w:val="32"/>
          <w:rtl/>
          <w:lang w:bidi="ar-DZ"/>
        </w:rPr>
        <w:t xml:space="preserve"> يعتبر من جهة أن التدابير الداخلية موجهة للأعوان </w:t>
      </w:r>
      <w:r>
        <w:rPr>
          <w:rFonts w:ascii="Traditional Arabic" w:hAnsi="Traditional Arabic" w:cs="Traditional Arabic" w:hint="cs"/>
          <w:sz w:val="32"/>
          <w:szCs w:val="32"/>
          <w:rtl/>
          <w:lang w:bidi="ar-DZ"/>
        </w:rPr>
        <w:t xml:space="preserve">العموميين </w:t>
      </w:r>
      <w:r w:rsidRPr="00500791">
        <w:rPr>
          <w:rFonts w:ascii="Traditional Arabic" w:hAnsi="Traditional Arabic" w:cs="Traditional Arabic" w:hint="cs"/>
          <w:sz w:val="32"/>
          <w:szCs w:val="32"/>
          <w:rtl/>
          <w:lang w:bidi="ar-DZ"/>
        </w:rPr>
        <w:t xml:space="preserve">بشكل مباشر وهذا هو الأصل، كما </w:t>
      </w:r>
      <w:proofErr w:type="spellStart"/>
      <w:r w:rsidRPr="00500791">
        <w:rPr>
          <w:rFonts w:ascii="Traditional Arabic" w:hAnsi="Traditional Arabic" w:cs="Traditional Arabic" w:hint="cs"/>
          <w:sz w:val="32"/>
          <w:szCs w:val="32"/>
          <w:rtl/>
          <w:lang w:bidi="ar-DZ"/>
        </w:rPr>
        <w:t>يعترف</w:t>
      </w:r>
      <w:proofErr w:type="spellEnd"/>
      <w:r w:rsidRPr="00500791">
        <w:rPr>
          <w:rFonts w:ascii="Traditional Arabic" w:hAnsi="Traditional Arabic" w:cs="Traditional Arabic" w:hint="cs"/>
          <w:sz w:val="32"/>
          <w:szCs w:val="32"/>
          <w:rtl/>
          <w:lang w:bidi="ar-DZ"/>
        </w:rPr>
        <w:t xml:space="preserve"> من جهة أخرى أنها يمكن تكون موجهة أيضا لمستعملي المرفق </w:t>
      </w:r>
      <w:r>
        <w:rPr>
          <w:rFonts w:ascii="Traditional Arabic" w:hAnsi="Traditional Arabic" w:cs="Traditional Arabic" w:hint="cs"/>
          <w:sz w:val="32"/>
          <w:szCs w:val="32"/>
          <w:rtl/>
          <w:lang w:bidi="ar-DZ"/>
        </w:rPr>
        <w:t xml:space="preserve">العمومي </w:t>
      </w:r>
      <w:r w:rsidRPr="00500791">
        <w:rPr>
          <w:rFonts w:ascii="Traditional Arabic" w:hAnsi="Traditional Arabic" w:cs="Traditional Arabic" w:hint="cs"/>
          <w:sz w:val="32"/>
          <w:szCs w:val="32"/>
          <w:rtl/>
          <w:lang w:bidi="ar-DZ"/>
        </w:rPr>
        <w:lastRenderedPageBreak/>
        <w:t>بشكل غير مباشر، ولذلك حسبهم لا يجوز للفئة الأخيرة الطعن في التدابير الداخلية إلاّ إذا مسّت مراكزهم القانونية</w:t>
      </w:r>
      <w:r>
        <w:rPr>
          <w:rFonts w:ascii="Traditional Arabic" w:hAnsi="Traditional Arabic" w:cs="Traditional Arabic" w:hint="cs"/>
          <w:sz w:val="32"/>
          <w:szCs w:val="32"/>
          <w:rtl/>
          <w:lang w:bidi="ar-DZ"/>
        </w:rPr>
        <w:t xml:space="preserve"> الخاصة. </w:t>
      </w:r>
    </w:p>
    <w:p w:rsidR="000D1A01" w:rsidRDefault="000D1A01" w:rsidP="000D1A01">
      <w:pPr>
        <w:bidi/>
        <w:spacing w:line="240" w:lineRule="auto"/>
        <w:rPr>
          <w:rFonts w:ascii="Traditional Arabic" w:hAnsi="Traditional Arabic" w:cs="Traditional Arabic"/>
          <w:sz w:val="32"/>
          <w:szCs w:val="32"/>
          <w:rtl/>
          <w:lang w:bidi="ar-DZ"/>
        </w:rPr>
      </w:pPr>
      <w:r w:rsidRPr="004B0639">
        <w:rPr>
          <w:rFonts w:ascii="Traditional Arabic" w:hAnsi="Traditional Arabic" w:cs="Traditional Arabic" w:hint="cs"/>
          <w:b/>
          <w:bCs/>
          <w:sz w:val="32"/>
          <w:szCs w:val="32"/>
          <w:rtl/>
          <w:lang w:bidi="ar-DZ"/>
        </w:rPr>
        <w:t>العمل الإداري المنفصل عن العقد وعن الحكم القضائي</w:t>
      </w:r>
    </w:p>
    <w:p w:rsidR="000D1A01" w:rsidRPr="00C3788B" w:rsidRDefault="000D1A01" w:rsidP="000D1A01">
      <w:pPr>
        <w:bidi/>
        <w:spacing w:line="240" w:lineRule="auto"/>
        <w:jc w:val="both"/>
        <w:rPr>
          <w:rFonts w:ascii="Traditional Arabic" w:hAnsi="Traditional Arabic" w:cs="Traditional Arabic"/>
          <w:sz w:val="32"/>
          <w:szCs w:val="32"/>
          <w:rtl/>
          <w:lang w:bidi="ar-DZ"/>
        </w:rPr>
      </w:pPr>
      <w:r w:rsidRPr="00C3788B">
        <w:rPr>
          <w:rFonts w:ascii="Traditional Arabic" w:hAnsi="Traditional Arabic" w:cs="Traditional Arabic" w:hint="cs"/>
          <w:sz w:val="32"/>
          <w:szCs w:val="32"/>
          <w:rtl/>
          <w:lang w:bidi="ar-DZ"/>
        </w:rPr>
        <w:t xml:space="preserve">          يبحث الفقه و</w:t>
      </w:r>
      <w:r>
        <w:rPr>
          <w:rFonts w:ascii="Traditional Arabic" w:hAnsi="Traditional Arabic" w:cs="Traditional Arabic" w:hint="cs"/>
          <w:sz w:val="32"/>
          <w:szCs w:val="32"/>
          <w:rtl/>
          <w:lang w:bidi="ar-DZ"/>
        </w:rPr>
        <w:t xml:space="preserve">اجتهاد </w:t>
      </w:r>
      <w:r w:rsidRPr="00C3788B">
        <w:rPr>
          <w:rFonts w:ascii="Traditional Arabic" w:hAnsi="Traditional Arabic" w:cs="Traditional Arabic" w:hint="cs"/>
          <w:sz w:val="32"/>
          <w:szCs w:val="32"/>
          <w:rtl/>
          <w:lang w:bidi="ar-DZ"/>
        </w:rPr>
        <w:t xml:space="preserve">القضاء </w:t>
      </w:r>
      <w:r>
        <w:rPr>
          <w:rFonts w:ascii="Traditional Arabic" w:hAnsi="Traditional Arabic" w:cs="Traditional Arabic" w:hint="cs"/>
          <w:sz w:val="32"/>
          <w:szCs w:val="32"/>
          <w:rtl/>
          <w:lang w:bidi="ar-DZ"/>
        </w:rPr>
        <w:t xml:space="preserve">الإداري </w:t>
      </w:r>
      <w:r w:rsidRPr="00C3788B">
        <w:rPr>
          <w:rFonts w:ascii="Traditional Arabic" w:hAnsi="Traditional Arabic" w:cs="Traditional Arabic" w:hint="cs"/>
          <w:sz w:val="32"/>
          <w:szCs w:val="32"/>
          <w:rtl/>
          <w:lang w:bidi="ar-DZ"/>
        </w:rPr>
        <w:t xml:space="preserve">موضوع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الأعمال </w:t>
      </w:r>
      <w:r>
        <w:rPr>
          <w:rFonts w:ascii="Traditional Arabic" w:hAnsi="Traditional Arabic" w:cs="Traditional Arabic" w:hint="cs"/>
          <w:sz w:val="32"/>
          <w:szCs w:val="32"/>
          <w:rtl/>
          <w:lang w:bidi="ar-DZ"/>
        </w:rPr>
        <w:t xml:space="preserve">الإدارية </w:t>
      </w:r>
      <w:r w:rsidRPr="00C3788B">
        <w:rPr>
          <w:rFonts w:ascii="Traditional Arabic" w:hAnsi="Traditional Arabic" w:cs="Traditional Arabic" w:hint="cs"/>
          <w:sz w:val="32"/>
          <w:szCs w:val="32"/>
          <w:rtl/>
          <w:lang w:bidi="ar-DZ"/>
        </w:rPr>
        <w:t>المنفصلة</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عن العقد الإداري</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وعن الحكم القضائي، بهدف فصل تلك الأعمال </w:t>
      </w:r>
      <w:r>
        <w:rPr>
          <w:rFonts w:ascii="Traditional Arabic" w:hAnsi="Traditional Arabic" w:cs="Traditional Arabic" w:hint="cs"/>
          <w:sz w:val="32"/>
          <w:szCs w:val="32"/>
          <w:rtl/>
          <w:lang w:bidi="ar-DZ"/>
        </w:rPr>
        <w:t xml:space="preserve">ذات الطبيعة، أو ذات الطبيعة القضائية، </w:t>
      </w:r>
      <w:r w:rsidRPr="00C3788B">
        <w:rPr>
          <w:rFonts w:ascii="Traditional Arabic" w:hAnsi="Traditional Arabic" w:cs="Traditional Arabic" w:hint="cs"/>
          <w:sz w:val="32"/>
          <w:szCs w:val="32"/>
          <w:rtl/>
          <w:lang w:bidi="ar-DZ"/>
        </w:rPr>
        <w:t xml:space="preserve">فصلا موضوعيا عن </w:t>
      </w:r>
      <w:r>
        <w:rPr>
          <w:rFonts w:ascii="Traditional Arabic" w:hAnsi="Traditional Arabic" w:cs="Traditional Arabic" w:hint="cs"/>
          <w:sz w:val="32"/>
          <w:szCs w:val="32"/>
          <w:rtl/>
          <w:lang w:bidi="ar-DZ"/>
        </w:rPr>
        <w:t xml:space="preserve">بنود </w:t>
      </w:r>
      <w:r w:rsidRPr="00C3788B">
        <w:rPr>
          <w:rFonts w:ascii="Traditional Arabic" w:hAnsi="Traditional Arabic" w:cs="Traditional Arabic" w:hint="cs"/>
          <w:sz w:val="32"/>
          <w:szCs w:val="32"/>
          <w:rtl/>
          <w:lang w:bidi="ar-DZ"/>
        </w:rPr>
        <w:t>العقد الذي تكون الإدارة أحد طرفيه</w:t>
      </w:r>
      <w:r>
        <w:rPr>
          <w:rFonts w:ascii="Traditional Arabic" w:hAnsi="Traditional Arabic" w:cs="Traditional Arabic" w:hint="cs"/>
          <w:sz w:val="32"/>
          <w:szCs w:val="32"/>
          <w:rtl/>
          <w:lang w:bidi="ar-DZ"/>
        </w:rPr>
        <w:t>، فيُكيّف على أنه عمل إداري بإرادة الإدارة المنفردة</w:t>
      </w:r>
      <w:r w:rsidRPr="00C3788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كما قد يُكيّف أنه عمل إداري من جانب واحد منفصل</w:t>
      </w:r>
      <w:r w:rsidRPr="00C3788B">
        <w:rPr>
          <w:rFonts w:ascii="Traditional Arabic" w:hAnsi="Traditional Arabic" w:cs="Traditional Arabic" w:hint="cs"/>
          <w:sz w:val="32"/>
          <w:szCs w:val="32"/>
          <w:rtl/>
          <w:lang w:bidi="ar-DZ"/>
        </w:rPr>
        <w:t xml:space="preserve"> عن الحكم القضائي العدلي، وبالتالي يقرر الاجتهاد القضائي الإداري أنه </w:t>
      </w:r>
      <w:r>
        <w:rPr>
          <w:rFonts w:ascii="Traditional Arabic" w:hAnsi="Traditional Arabic" w:cs="Traditional Arabic" w:hint="cs"/>
          <w:sz w:val="32"/>
          <w:szCs w:val="32"/>
          <w:rtl/>
          <w:lang w:bidi="ar-DZ"/>
        </w:rPr>
        <w:t>يجوز</w:t>
      </w:r>
      <w:r w:rsidRPr="00C3788B">
        <w:rPr>
          <w:rFonts w:ascii="Traditional Arabic" w:hAnsi="Traditional Arabic" w:cs="Traditional Arabic" w:hint="cs"/>
          <w:sz w:val="32"/>
          <w:szCs w:val="32"/>
          <w:rtl/>
          <w:lang w:bidi="ar-DZ"/>
        </w:rPr>
        <w:t xml:space="preserve"> الطعن في</w:t>
      </w:r>
      <w:r>
        <w:rPr>
          <w:rFonts w:ascii="Traditional Arabic" w:hAnsi="Traditional Arabic" w:cs="Traditional Arabic" w:hint="cs"/>
          <w:sz w:val="32"/>
          <w:szCs w:val="32"/>
          <w:rtl/>
          <w:lang w:bidi="ar-DZ"/>
        </w:rPr>
        <w:t xml:space="preserve"> تلك الأعمال الإدارية</w:t>
      </w:r>
      <w:r w:rsidRPr="00C3788B">
        <w:rPr>
          <w:rFonts w:ascii="Traditional Arabic" w:hAnsi="Traditional Arabic" w:cs="Traditional Arabic" w:hint="cs"/>
          <w:sz w:val="32"/>
          <w:szCs w:val="32"/>
          <w:rtl/>
          <w:lang w:bidi="ar-DZ"/>
        </w:rPr>
        <w:t xml:space="preserve"> (بشكل منفصل) أمام قاضي تجاوز السلطة.</w:t>
      </w:r>
      <w:r w:rsidRPr="00C3788B">
        <w:rPr>
          <w:rFonts w:ascii="Traditional Arabic" w:hAnsi="Traditional Arabic" w:cs="Traditional Arabic"/>
          <w:sz w:val="32"/>
          <w:szCs w:val="32"/>
          <w:rtl/>
          <w:lang w:bidi="ar-DZ"/>
        </w:rPr>
        <w:t xml:space="preserve"> </w:t>
      </w:r>
    </w:p>
    <w:p w:rsidR="000D1A01" w:rsidRDefault="000D1A01" w:rsidP="000D1A01">
      <w:pPr>
        <w:bidi/>
        <w:spacing w:line="240" w:lineRule="auto"/>
        <w:jc w:val="both"/>
        <w:rPr>
          <w:rFonts w:ascii="Traditional Arabic" w:hAnsi="Traditional Arabic" w:cs="Traditional Arabic"/>
          <w:sz w:val="32"/>
          <w:szCs w:val="32"/>
          <w:rtl/>
          <w:lang w:bidi="ar-DZ"/>
        </w:rPr>
      </w:pPr>
      <w:r w:rsidRPr="00C3788B">
        <w:rPr>
          <w:rFonts w:ascii="Traditional Arabic" w:hAnsi="Traditional Arabic" w:cs="Traditional Arabic" w:hint="cs"/>
          <w:sz w:val="32"/>
          <w:szCs w:val="32"/>
          <w:rtl/>
          <w:lang w:bidi="ar-DZ"/>
        </w:rPr>
        <w:t xml:space="preserve">          فبالنسبة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لمجلس الدولة</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في اجتهاده بتاريخ </w:t>
      </w:r>
      <w:r w:rsidRPr="00C3788B">
        <w:rPr>
          <w:rFonts w:ascii="Traditional Arabic" w:hAnsi="Traditional Arabic" w:cs="Traditional Arabic" w:hint="cs"/>
          <w:sz w:val="28"/>
          <w:szCs w:val="28"/>
          <w:rtl/>
          <w:lang w:bidi="ar-DZ"/>
        </w:rPr>
        <w:t>27/05/2010</w:t>
      </w:r>
      <w:r w:rsidRPr="00C21C60">
        <w:rPr>
          <w:rFonts w:ascii="Traditional Arabic" w:hAnsi="Traditional Arabic" w:cs="Traditional Arabic" w:hint="cs"/>
          <w:sz w:val="32"/>
          <w:szCs w:val="32"/>
          <w:rtl/>
          <w:lang w:bidi="ar-DZ"/>
        </w:rPr>
        <w:t>، فقد</w:t>
      </w:r>
      <w:r w:rsidRPr="00C3788B">
        <w:rPr>
          <w:rFonts w:ascii="Traditional Arabic" w:hAnsi="Traditional Arabic" w:cs="Traditional Arabic" w:hint="cs"/>
          <w:sz w:val="32"/>
          <w:szCs w:val="32"/>
          <w:rtl/>
          <w:lang w:bidi="ar-DZ"/>
        </w:rPr>
        <w:t xml:space="preserve"> قرر في مادة الأعمال </w:t>
      </w:r>
      <w:r>
        <w:rPr>
          <w:rFonts w:ascii="Traditional Arabic" w:hAnsi="Traditional Arabic" w:cs="Traditional Arabic" w:hint="cs"/>
          <w:sz w:val="32"/>
          <w:szCs w:val="32"/>
          <w:rtl/>
          <w:lang w:bidi="ar-DZ"/>
        </w:rPr>
        <w:t xml:space="preserve">الإدارية </w:t>
      </w:r>
      <w:r w:rsidRPr="00C3788B">
        <w:rPr>
          <w:rFonts w:ascii="Traditional Arabic" w:hAnsi="Traditional Arabic" w:cs="Traditional Arabic" w:hint="cs"/>
          <w:sz w:val="32"/>
          <w:szCs w:val="32"/>
          <w:rtl/>
          <w:lang w:bidi="ar-DZ"/>
        </w:rPr>
        <w:t xml:space="preserve">المنفصلة </w:t>
      </w:r>
      <w:r>
        <w:rPr>
          <w:rFonts w:ascii="Traditional Arabic" w:hAnsi="Traditional Arabic" w:cs="Traditional Arabic" w:hint="cs"/>
          <w:sz w:val="32"/>
          <w:szCs w:val="32"/>
          <w:rtl/>
          <w:lang w:bidi="ar-DZ"/>
        </w:rPr>
        <w:t>المتعلقة "بشهر العقد التوثيقي" ال</w:t>
      </w:r>
      <w:r w:rsidRPr="00C3788B">
        <w:rPr>
          <w:rFonts w:ascii="Traditional Arabic" w:hAnsi="Traditional Arabic" w:cs="Traditional Arabic" w:hint="cs"/>
          <w:sz w:val="32"/>
          <w:szCs w:val="32"/>
          <w:rtl/>
          <w:lang w:bidi="ar-DZ"/>
        </w:rPr>
        <w:t xml:space="preserve">مبدأ </w:t>
      </w:r>
      <w:r>
        <w:rPr>
          <w:rFonts w:ascii="Traditional Arabic" w:hAnsi="Traditional Arabic" w:cs="Traditional Arabic" w:hint="cs"/>
          <w:sz w:val="32"/>
          <w:szCs w:val="32"/>
          <w:rtl/>
          <w:lang w:bidi="ar-DZ"/>
        </w:rPr>
        <w:t>التالي:</w:t>
      </w:r>
      <w:r w:rsidRPr="00C3788B">
        <w:rPr>
          <w:rFonts w:ascii="Traditional Arabic" w:hAnsi="Traditional Arabic" w:cs="Traditional Arabic" w:hint="cs"/>
          <w:sz w:val="32"/>
          <w:szCs w:val="32"/>
          <w:rtl/>
          <w:lang w:bidi="ar-DZ"/>
        </w:rPr>
        <w:t xml:space="preserve"> (أن إجراء الشهر هو قرار إداري، منفصل عن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العقد التوثيقي</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أو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الحكم القضائي</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ومن ثم فالقاضي الإداري مختص بإبطال إجراء الشهر)</w:t>
      </w:r>
      <w:r>
        <w:rPr>
          <w:rFonts w:ascii="Traditional Arabic" w:hAnsi="Traditional Arabic" w:cs="Traditional Arabic" w:hint="cs"/>
          <w:sz w:val="32"/>
          <w:szCs w:val="32"/>
          <w:rtl/>
          <w:lang w:bidi="ar-DZ"/>
        </w:rPr>
        <w:t xml:space="preserve"> ، حدث </w:t>
      </w:r>
      <w:r w:rsidRPr="00C3788B">
        <w:rPr>
          <w:rFonts w:ascii="Traditional Arabic" w:hAnsi="Traditional Arabic" w:cs="Traditional Arabic" w:hint="cs"/>
          <w:sz w:val="32"/>
          <w:szCs w:val="32"/>
          <w:rtl/>
          <w:lang w:bidi="ar-DZ"/>
        </w:rPr>
        <w:t xml:space="preserve">ذلك لدى نظره منازعة إدارية استئنافا بين ورثة أحد الأشخاص من جهة ووزير المالية من جهة أخرى، ومما جاء في حيثيات قرار مجلس الدولة، أن طلبات المدعين تتصل بإلغاء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شهر الحكم القضائي</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الصادر عن محكمة سوق أهراس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القسم المدني</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بتاريخ </w:t>
      </w:r>
      <w:r w:rsidRPr="00C3788B">
        <w:rPr>
          <w:rFonts w:ascii="Traditional Arabic" w:hAnsi="Traditional Arabic" w:cs="Traditional Arabic" w:hint="cs"/>
          <w:sz w:val="28"/>
          <w:szCs w:val="28"/>
          <w:rtl/>
          <w:lang w:bidi="ar-DZ"/>
        </w:rPr>
        <w:t xml:space="preserve">31/05/1998، </w:t>
      </w:r>
      <w:r w:rsidRPr="00C3788B">
        <w:rPr>
          <w:rFonts w:ascii="Traditional Arabic" w:hAnsi="Traditional Arabic" w:cs="Traditional Arabic" w:hint="cs"/>
          <w:sz w:val="32"/>
          <w:szCs w:val="32"/>
          <w:rtl/>
          <w:lang w:bidi="ar-DZ"/>
        </w:rPr>
        <w:t xml:space="preserve">في جزئه الخاص بالمصادقة على الخبرة بين الورثة لأملاك عقارية تفوق مساحتها </w:t>
      </w:r>
      <w:r w:rsidRPr="00C3788B">
        <w:rPr>
          <w:rFonts w:ascii="Traditional Arabic" w:hAnsi="Traditional Arabic" w:cs="Traditional Arabic" w:hint="cs"/>
          <w:sz w:val="28"/>
          <w:szCs w:val="28"/>
          <w:rtl/>
          <w:lang w:bidi="ar-DZ"/>
        </w:rPr>
        <w:t>152</w:t>
      </w:r>
      <w:r w:rsidRPr="00C3788B">
        <w:rPr>
          <w:rFonts w:ascii="Traditional Arabic" w:hAnsi="Traditional Arabic" w:cs="Traditional Arabic" w:hint="cs"/>
          <w:sz w:val="32"/>
          <w:szCs w:val="32"/>
          <w:rtl/>
          <w:lang w:bidi="ar-DZ"/>
        </w:rPr>
        <w:t xml:space="preserve"> هكتارا.</w:t>
      </w:r>
    </w:p>
    <w:p w:rsidR="000D1A01" w:rsidRDefault="000D1A01" w:rsidP="000D1A01">
      <w:pPr>
        <w:bidi/>
        <w:spacing w:after="0" w:line="240" w:lineRule="auto"/>
        <w:jc w:val="both"/>
        <w:rPr>
          <w:rFonts w:ascii="Traditional Arabic" w:hAnsi="Traditional Arabic" w:cs="Traditional Arabic"/>
          <w:sz w:val="32"/>
          <w:szCs w:val="32"/>
          <w:rtl/>
          <w:lang w:bidi="ar-DZ"/>
        </w:rPr>
      </w:pPr>
      <w:r w:rsidRPr="00C3788B">
        <w:rPr>
          <w:rFonts w:ascii="Traditional Arabic" w:hAnsi="Traditional Arabic" w:cs="Traditional Arabic" w:hint="cs"/>
          <w:sz w:val="32"/>
          <w:szCs w:val="32"/>
          <w:rtl/>
          <w:lang w:bidi="ar-DZ"/>
        </w:rPr>
        <w:t xml:space="preserve">          ومن غير ضرورة إت</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باع كل الحيثيات المتعلقة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بالدعوى المدنية</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والقرارات والأحكام القضائية بما فيها الإدارية ادّعاء أصليا أ</w:t>
      </w:r>
      <w:r>
        <w:rPr>
          <w:rFonts w:ascii="Traditional Arabic" w:hAnsi="Traditional Arabic" w:cs="Traditional Arabic" w:hint="cs"/>
          <w:sz w:val="32"/>
          <w:szCs w:val="32"/>
          <w:rtl/>
          <w:lang w:bidi="ar-DZ"/>
        </w:rPr>
        <w:t>و استئنافا،</w:t>
      </w:r>
      <w:r w:rsidRPr="00C3788B">
        <w:rPr>
          <w:rFonts w:ascii="Traditional Arabic" w:hAnsi="Traditional Arabic" w:cs="Traditional Arabic" w:hint="cs"/>
          <w:sz w:val="32"/>
          <w:szCs w:val="32"/>
          <w:rtl/>
          <w:lang w:bidi="ar-DZ"/>
        </w:rPr>
        <w:t xml:space="preserve"> نلاحظ</w:t>
      </w:r>
      <w:r>
        <w:rPr>
          <w:rFonts w:ascii="Traditional Arabic" w:hAnsi="Traditional Arabic" w:cs="Traditional Arabic" w:hint="cs"/>
          <w:sz w:val="32"/>
          <w:szCs w:val="32"/>
          <w:rtl/>
          <w:lang w:bidi="ar-DZ"/>
        </w:rPr>
        <w:t xml:space="preserve"> </w:t>
      </w:r>
      <w:r w:rsidRPr="00C3788B">
        <w:rPr>
          <w:rFonts w:ascii="Traditional Arabic" w:hAnsi="Traditional Arabic" w:cs="Traditional Arabic" w:hint="cs"/>
          <w:sz w:val="32"/>
          <w:szCs w:val="32"/>
          <w:rtl/>
          <w:lang w:bidi="ar-DZ"/>
        </w:rPr>
        <w:t xml:space="preserve">أن اجتهاد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مجلس الدولة</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المشار إليه أعلاه</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قد أخذ بنظرية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الأعمال </w:t>
      </w:r>
      <w:r>
        <w:rPr>
          <w:rFonts w:ascii="Traditional Arabic" w:hAnsi="Traditional Arabic" w:cs="Traditional Arabic" w:hint="cs"/>
          <w:sz w:val="32"/>
          <w:szCs w:val="32"/>
          <w:rtl/>
          <w:lang w:bidi="ar-DZ"/>
        </w:rPr>
        <w:t xml:space="preserve">الإدارية </w:t>
      </w:r>
      <w:r w:rsidRPr="00C3788B">
        <w:rPr>
          <w:rFonts w:ascii="Traditional Arabic" w:hAnsi="Traditional Arabic" w:cs="Traditional Arabic" w:hint="cs"/>
          <w:sz w:val="32"/>
          <w:szCs w:val="32"/>
          <w:rtl/>
          <w:lang w:bidi="ar-DZ"/>
        </w:rPr>
        <w:t>المنفصلة</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عن العقود الإدارية</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 xml:space="preserve">المنفصلة كذلك عن </w:t>
      </w:r>
      <w:r w:rsidRPr="00C3788B">
        <w:rPr>
          <w:rFonts w:ascii="Traditional Arabic" w:hAnsi="Traditional Arabic" w:cs="Traditional Arabic" w:hint="cs"/>
          <w:sz w:val="32"/>
          <w:szCs w:val="32"/>
          <w:rtl/>
          <w:lang w:bidi="ar-DZ"/>
        </w:rPr>
        <w:t xml:space="preserve">الأحكام والقرارات القضائية، مؤكدا أن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إجراء الشهر</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ليس جزءا من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العقد التوثيقي</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كما وأنه ليس جزءا من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الحكم القضائي المدني</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فهو </w:t>
      </w:r>
      <w:r w:rsidRPr="00C3788B">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يقصد</w:t>
      </w:r>
      <w:r w:rsidRPr="00C3788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إجراء </w:t>
      </w:r>
      <w:r w:rsidRPr="00C3788B">
        <w:rPr>
          <w:rFonts w:ascii="Traditional Arabic" w:hAnsi="Traditional Arabic" w:cs="Traditional Arabic" w:hint="cs"/>
          <w:sz w:val="32"/>
          <w:szCs w:val="32"/>
          <w:rtl/>
          <w:lang w:bidi="ar-DZ"/>
        </w:rPr>
        <w:t>الإشهار- عبارة عمل إداري أحادي الجانب محدث لآثار قانونية، منفصل عنهم</w:t>
      </w:r>
      <w:r>
        <w:rPr>
          <w:rFonts w:ascii="Traditional Arabic" w:hAnsi="Traditional Arabic" w:cs="Traditional Arabic" w:hint="cs"/>
          <w:sz w:val="32"/>
          <w:szCs w:val="32"/>
          <w:rtl/>
          <w:lang w:bidi="ar-DZ"/>
        </w:rPr>
        <w:t>ا</w:t>
      </w:r>
      <w:r w:rsidRPr="00C3788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w:t>
      </w:r>
      <w:r w:rsidRPr="00C3788B">
        <w:rPr>
          <w:rFonts w:ascii="Traditional Arabic" w:hAnsi="Traditional Arabic" w:cs="Traditional Arabic" w:hint="cs"/>
          <w:sz w:val="32"/>
          <w:szCs w:val="32"/>
          <w:rtl/>
          <w:lang w:bidi="ar-DZ"/>
        </w:rPr>
        <w:t xml:space="preserve">عا، يخضع تماما </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لرقابة المشروعية</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 المسلطة عليه من القاضي الإداري، وهذا هو نفس توجه اجتهاد القضاء الإداري الفرنسي المؤس</w:t>
      </w:r>
      <w:r>
        <w:rPr>
          <w:rFonts w:ascii="Traditional Arabic" w:hAnsi="Traditional Arabic" w:cs="Traditional Arabic" w:hint="cs"/>
          <w:sz w:val="32"/>
          <w:szCs w:val="32"/>
          <w:rtl/>
          <w:lang w:bidi="ar-DZ"/>
        </w:rPr>
        <w:t>ّ</w:t>
      </w:r>
      <w:r w:rsidRPr="00C3788B">
        <w:rPr>
          <w:rFonts w:ascii="Traditional Arabic" w:hAnsi="Traditional Arabic" w:cs="Traditional Arabic" w:hint="cs"/>
          <w:sz w:val="32"/>
          <w:szCs w:val="32"/>
          <w:rtl/>
          <w:lang w:bidi="ar-DZ"/>
        </w:rPr>
        <w:t xml:space="preserve">س </w:t>
      </w:r>
      <w:r>
        <w:rPr>
          <w:rFonts w:ascii="Traditional Arabic" w:hAnsi="Traditional Arabic" w:cs="Traditional Arabic" w:hint="cs"/>
          <w:sz w:val="32"/>
          <w:szCs w:val="32"/>
          <w:rtl/>
          <w:lang w:bidi="ar-DZ"/>
        </w:rPr>
        <w:t xml:space="preserve">-كما يقولون- </w:t>
      </w:r>
      <w:r w:rsidRPr="00C3788B">
        <w:rPr>
          <w:rFonts w:ascii="Traditional Arabic" w:hAnsi="Traditional Arabic" w:cs="Traditional Arabic" w:hint="cs"/>
          <w:sz w:val="32"/>
          <w:szCs w:val="32"/>
          <w:rtl/>
          <w:lang w:bidi="ar-DZ"/>
        </w:rPr>
        <w:t>لنظرية الأعمال الإدارية المنفصلة عن العقد</w:t>
      </w:r>
      <w:r>
        <w:rPr>
          <w:rFonts w:ascii="Traditional Arabic" w:hAnsi="Traditional Arabic" w:cs="Traditional Arabic" w:hint="cs"/>
          <w:sz w:val="32"/>
          <w:szCs w:val="32"/>
          <w:rtl/>
          <w:lang w:bidi="ar-DZ"/>
        </w:rPr>
        <w:t xml:space="preserve">. </w:t>
      </w:r>
    </w:p>
    <w:p w:rsidR="007E2E8F" w:rsidRDefault="007E2E8F" w:rsidP="007E2E8F">
      <w:pPr>
        <w:bidi/>
        <w:spacing w:after="0" w:line="240" w:lineRule="auto"/>
        <w:jc w:val="both"/>
        <w:rPr>
          <w:rFonts w:ascii="Traditional Arabic" w:hAnsi="Traditional Arabic" w:cs="Traditional Arabic"/>
          <w:sz w:val="32"/>
          <w:szCs w:val="32"/>
          <w:rtl/>
          <w:lang w:bidi="ar-DZ"/>
        </w:rPr>
      </w:pPr>
    </w:p>
    <w:p w:rsidR="00BA30E9" w:rsidRDefault="00BA30E9" w:rsidP="00BA30E9">
      <w:pPr>
        <w:bidi/>
        <w:spacing w:line="240" w:lineRule="auto"/>
        <w:jc w:val="both"/>
        <w:rPr>
          <w:rFonts w:ascii="Traditional Arabic" w:hAnsi="Traditional Arabic" w:cs="Traditional Arabic"/>
          <w:sz w:val="32"/>
          <w:szCs w:val="32"/>
          <w:rtl/>
          <w:lang w:bidi="ar-DZ"/>
        </w:rPr>
      </w:pPr>
    </w:p>
    <w:p w:rsidR="00127D86" w:rsidRDefault="00127D86" w:rsidP="00127D86">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رقابة المشروعية وعدم خضوع المراسيم الرئاسية والتنفيذية لرقابة الإلغاء</w:t>
      </w:r>
    </w:p>
    <w:p w:rsidR="00127D86" w:rsidRDefault="00127D86" w:rsidP="00127D86">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ذلك أن قواعد تنظيم السلطات وتوزيع الاختصاصات يخضع للتصنيف الدستوري، "السلطة التشريعية، والسلطة التنفيذية، والسلطة القضائية"، حيث تصدر عن الهيئات العليا للسلطة التنفيذية "أعمالا قانونية" في </w:t>
      </w:r>
      <w:r>
        <w:rPr>
          <w:rFonts w:ascii="Traditional Arabic" w:hAnsi="Traditional Arabic" w:cs="Traditional Arabic" w:hint="cs"/>
          <w:sz w:val="32"/>
          <w:szCs w:val="32"/>
          <w:rtl/>
          <w:lang w:bidi="ar-DZ"/>
        </w:rPr>
        <w:lastRenderedPageBreak/>
        <w:t>شكل (</w:t>
      </w:r>
      <w:r w:rsidRPr="000F0EB6">
        <w:rPr>
          <w:rFonts w:ascii="Traditional Arabic" w:hAnsi="Traditional Arabic" w:cs="Traditional Arabic" w:hint="cs"/>
          <w:sz w:val="32"/>
          <w:szCs w:val="32"/>
          <w:rtl/>
          <w:lang w:bidi="ar-DZ"/>
        </w:rPr>
        <w:t>مراسيم رئاسية، و</w:t>
      </w:r>
      <w:r>
        <w:rPr>
          <w:rFonts w:ascii="Traditional Arabic" w:hAnsi="Traditional Arabic" w:cs="Traditional Arabic" w:hint="cs"/>
          <w:sz w:val="32"/>
          <w:szCs w:val="32"/>
          <w:rtl/>
          <w:lang w:bidi="ar-DZ"/>
        </w:rPr>
        <w:t xml:space="preserve">مراسيم </w:t>
      </w:r>
      <w:r w:rsidRPr="000F0EB6">
        <w:rPr>
          <w:rFonts w:ascii="Traditional Arabic" w:hAnsi="Traditional Arabic" w:cs="Traditional Arabic" w:hint="cs"/>
          <w:sz w:val="32"/>
          <w:szCs w:val="32"/>
          <w:rtl/>
          <w:lang w:bidi="ar-DZ"/>
        </w:rPr>
        <w:t xml:space="preserve">تنفيذية) </w:t>
      </w:r>
      <w:r>
        <w:rPr>
          <w:rFonts w:ascii="Traditional Arabic" w:hAnsi="Traditional Arabic" w:cs="Traditional Arabic" w:hint="cs"/>
          <w:sz w:val="32"/>
          <w:szCs w:val="32"/>
          <w:rtl/>
          <w:lang w:bidi="ar-DZ"/>
        </w:rPr>
        <w:t xml:space="preserve">التي يمكن اعتبارها </w:t>
      </w:r>
      <w:r w:rsidRPr="000F0EB6">
        <w:rPr>
          <w:rFonts w:ascii="Traditional Arabic" w:hAnsi="Traditional Arabic" w:cs="Traditional Arabic" w:hint="cs"/>
          <w:sz w:val="32"/>
          <w:szCs w:val="32"/>
          <w:rtl/>
          <w:lang w:bidi="ar-DZ"/>
        </w:rPr>
        <w:t xml:space="preserve">أعمالا قانونية إدارية أحادية الجانب، حسب دستور </w:t>
      </w:r>
      <w:r w:rsidRPr="000F0EB6">
        <w:rPr>
          <w:rFonts w:ascii="Traditional Arabic" w:hAnsi="Traditional Arabic" w:cs="Traditional Arabic" w:hint="cs"/>
          <w:sz w:val="28"/>
          <w:szCs w:val="28"/>
          <w:rtl/>
          <w:lang w:bidi="ar-DZ"/>
        </w:rPr>
        <w:t>2016</w:t>
      </w:r>
      <w:r w:rsidRPr="000F0EB6">
        <w:rPr>
          <w:rFonts w:ascii="Traditional Arabic" w:hAnsi="Traditional Arabic" w:cs="Traditional Arabic" w:hint="cs"/>
          <w:sz w:val="32"/>
          <w:szCs w:val="32"/>
          <w:rtl/>
          <w:lang w:bidi="ar-DZ"/>
        </w:rPr>
        <w:t xml:space="preserve"> المادة </w:t>
      </w:r>
      <w:r w:rsidRPr="000F0EB6">
        <w:rPr>
          <w:rFonts w:ascii="Traditional Arabic" w:hAnsi="Traditional Arabic" w:cs="Traditional Arabic" w:hint="cs"/>
          <w:sz w:val="28"/>
          <w:szCs w:val="28"/>
          <w:rtl/>
          <w:lang w:bidi="ar-DZ"/>
        </w:rPr>
        <w:t>99</w:t>
      </w:r>
      <w:r w:rsidRPr="000F0EB6">
        <w:rPr>
          <w:rFonts w:ascii="Traditional Arabic" w:hAnsi="Traditional Arabic" w:cs="Traditional Arabic" w:hint="cs"/>
          <w:sz w:val="32"/>
          <w:szCs w:val="32"/>
          <w:rtl/>
          <w:lang w:bidi="ar-DZ"/>
        </w:rPr>
        <w:t xml:space="preserve"> فقرة </w:t>
      </w:r>
      <w:r w:rsidRPr="000F0EB6">
        <w:rPr>
          <w:rFonts w:ascii="Traditional Arabic" w:hAnsi="Traditional Arabic" w:cs="Traditional Arabic" w:hint="cs"/>
          <w:sz w:val="28"/>
          <w:szCs w:val="28"/>
          <w:rtl/>
          <w:lang w:bidi="ar-DZ"/>
        </w:rPr>
        <w:t>4</w:t>
      </w:r>
      <w:r w:rsidRPr="000F0EB6">
        <w:rPr>
          <w:rFonts w:ascii="Traditional Arabic" w:hAnsi="Traditional Arabic" w:cs="Traditional Arabic" w:hint="cs"/>
          <w:sz w:val="32"/>
          <w:szCs w:val="32"/>
          <w:rtl/>
          <w:lang w:bidi="ar-DZ"/>
        </w:rPr>
        <w:t xml:space="preserve"> والمادة </w:t>
      </w:r>
      <w:r w:rsidRPr="000F0EB6">
        <w:rPr>
          <w:rFonts w:ascii="Traditional Arabic" w:hAnsi="Traditional Arabic" w:cs="Traditional Arabic" w:hint="cs"/>
          <w:sz w:val="28"/>
          <w:szCs w:val="28"/>
          <w:rtl/>
          <w:lang w:bidi="ar-DZ"/>
        </w:rPr>
        <w:t>143</w:t>
      </w:r>
      <w:r w:rsidRPr="000F0EB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وكذا نص المادة </w:t>
      </w:r>
      <w:r>
        <w:rPr>
          <w:rFonts w:ascii="Traditional Arabic" w:hAnsi="Traditional Arabic" w:cs="Traditional Arabic" w:hint="cs"/>
          <w:sz w:val="28"/>
          <w:szCs w:val="28"/>
          <w:rtl/>
          <w:lang w:bidi="ar-DZ"/>
        </w:rPr>
        <w:t>91</w:t>
      </w:r>
      <w:r>
        <w:rPr>
          <w:rFonts w:ascii="Traditional Arabic" w:hAnsi="Traditional Arabic" w:cs="Traditional Arabic" w:hint="cs"/>
          <w:sz w:val="32"/>
          <w:szCs w:val="32"/>
          <w:rtl/>
          <w:lang w:bidi="ar-DZ"/>
        </w:rPr>
        <w:t xml:space="preserve"> فقرة </w:t>
      </w:r>
      <w:r w:rsidRPr="00917065">
        <w:rPr>
          <w:rFonts w:ascii="Traditional Arabic" w:hAnsi="Traditional Arabic" w:cs="Traditional Arabic" w:hint="cs"/>
          <w:sz w:val="28"/>
          <w:szCs w:val="28"/>
          <w:rtl/>
          <w:lang w:bidi="ar-DZ"/>
        </w:rPr>
        <w:t>7</w:t>
      </w:r>
      <w:r>
        <w:rPr>
          <w:rFonts w:ascii="Traditional Arabic" w:hAnsi="Traditional Arabic" w:cs="Traditional Arabic" w:hint="cs"/>
          <w:sz w:val="32"/>
          <w:szCs w:val="32"/>
          <w:rtl/>
          <w:lang w:bidi="ar-DZ"/>
        </w:rPr>
        <w:t xml:space="preserve"> والمادة </w:t>
      </w:r>
      <w:r w:rsidRPr="00BD558F">
        <w:rPr>
          <w:rFonts w:ascii="Traditional Arabic" w:hAnsi="Traditional Arabic" w:cs="Traditional Arabic" w:hint="cs"/>
          <w:sz w:val="28"/>
          <w:szCs w:val="28"/>
          <w:rtl/>
          <w:lang w:bidi="ar-DZ"/>
        </w:rPr>
        <w:t>112</w:t>
      </w:r>
      <w:r>
        <w:rPr>
          <w:rFonts w:ascii="Traditional Arabic" w:hAnsi="Traditional Arabic" w:cs="Traditional Arabic" w:hint="cs"/>
          <w:sz w:val="32"/>
          <w:szCs w:val="32"/>
          <w:rtl/>
          <w:lang w:bidi="ar-DZ"/>
        </w:rPr>
        <w:t xml:space="preserve"> فقرة </w:t>
      </w:r>
      <w:r w:rsidRPr="00606B9E">
        <w:rPr>
          <w:rFonts w:ascii="Traditional Arabic" w:hAnsi="Traditional Arabic" w:cs="Traditional Arabic" w:hint="cs"/>
          <w:sz w:val="28"/>
          <w:szCs w:val="28"/>
          <w:rtl/>
          <w:lang w:bidi="ar-DZ"/>
        </w:rPr>
        <w:t>5</w:t>
      </w:r>
      <w:r>
        <w:rPr>
          <w:rFonts w:ascii="Traditional Arabic" w:hAnsi="Traditional Arabic" w:cs="Traditional Arabic" w:hint="cs"/>
          <w:sz w:val="32"/>
          <w:szCs w:val="32"/>
          <w:rtl/>
          <w:lang w:bidi="ar-DZ"/>
        </w:rPr>
        <w:t xml:space="preserve"> </w:t>
      </w:r>
      <w:r w:rsidRPr="00E97662">
        <w:rPr>
          <w:rFonts w:ascii="Traditional Arabic" w:hAnsi="Traditional Arabic" w:cs="Traditional Arabic" w:hint="cs"/>
          <w:sz w:val="32"/>
          <w:szCs w:val="32"/>
          <w:rtl/>
          <w:lang w:bidi="ar-DZ"/>
        </w:rPr>
        <w:t xml:space="preserve">من دستور </w:t>
      </w:r>
      <w:r w:rsidRPr="00E97662">
        <w:rPr>
          <w:rFonts w:ascii="Traditional Arabic" w:hAnsi="Traditional Arabic" w:cs="Traditional Arabic" w:hint="cs"/>
          <w:sz w:val="28"/>
          <w:szCs w:val="28"/>
          <w:rtl/>
          <w:lang w:bidi="ar-DZ"/>
        </w:rPr>
        <w:t>2020</w:t>
      </w:r>
      <w:r w:rsidRPr="005169E7">
        <w:rPr>
          <w:rFonts w:ascii="Traditional Arabic" w:hAnsi="Traditional Arabic" w:cs="Traditional Arabic" w:hint="cs"/>
          <w:sz w:val="28"/>
          <w:szCs w:val="28"/>
          <w:rtl/>
          <w:lang w:bidi="ar-DZ"/>
        </w:rPr>
        <w:t xml:space="preserve"> </w:t>
      </w:r>
      <w:r w:rsidRPr="000F0EB6">
        <w:rPr>
          <w:rFonts w:ascii="Traditional Arabic" w:hAnsi="Traditional Arabic" w:cs="Traditional Arabic" w:hint="cs"/>
          <w:sz w:val="32"/>
          <w:szCs w:val="32"/>
          <w:rtl/>
          <w:lang w:bidi="ar-DZ"/>
        </w:rPr>
        <w:t xml:space="preserve">ويطلق عليها فيما اصطلحنا عليه "تنظيمات عامة"، باعتبارهما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أداة </w:t>
      </w:r>
      <w:r>
        <w:rPr>
          <w:rFonts w:ascii="Traditional Arabic" w:hAnsi="Traditional Arabic" w:cs="Traditional Arabic" w:hint="cs"/>
          <w:sz w:val="32"/>
          <w:szCs w:val="32"/>
          <w:rtl/>
          <w:lang w:bidi="ar-DZ"/>
        </w:rPr>
        <w:t>قانون</w:t>
      </w:r>
      <w:r w:rsidRPr="000F0EB6">
        <w:rPr>
          <w:rFonts w:ascii="Traditional Arabic" w:hAnsi="Traditional Arabic" w:cs="Traditional Arabic" w:hint="cs"/>
          <w:sz w:val="32"/>
          <w:szCs w:val="32"/>
          <w:rtl/>
          <w:lang w:bidi="ar-DZ"/>
        </w:rPr>
        <w:t>ية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مصدرها الدستور، ف</w:t>
      </w:r>
      <w:r w:rsidRPr="000F0EB6">
        <w:rPr>
          <w:rFonts w:ascii="Traditional Arabic" w:hAnsi="Traditional Arabic" w:cs="Traditional Arabic" w:hint="cs"/>
          <w:sz w:val="32"/>
          <w:szCs w:val="32"/>
          <w:rtl/>
          <w:lang w:bidi="ar-DZ"/>
        </w:rPr>
        <w:t xml:space="preserve">بواسطتهما يمارس رئيس الجمهورية والوزير الأول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سلطة التنظيم العام</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الذي يتضمن قواعد عامة ومجردة تتصل بمختلف مناحي سير المؤسسات والمرافق العمومية وحالات الأشخاص الخ... ، ولذلك فهي وإن أحدثت أثارا قانونية كما القرارات الفردية إلا</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أنها تتصف بالعمومية والتجريد، من كونها تتناول موضوعات مختلفة ومراكز قانونية غير ذاتية وغير شخصية، ومن ثم فهي لا تدخل في مجال رقابة قاضي المشروعية سيما قاضي الإلغاء التي تعود للقاضي الإداري، بل تخضع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للمشروعية الدستورية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حسب الآليات التي يحددها</w:t>
      </w:r>
      <w:r>
        <w:rPr>
          <w:rFonts w:ascii="Traditional Arabic" w:hAnsi="Traditional Arabic" w:cs="Traditional Arabic" w:hint="cs"/>
          <w:sz w:val="32"/>
          <w:szCs w:val="32"/>
          <w:rtl/>
          <w:lang w:bidi="ar-DZ"/>
        </w:rPr>
        <w:t xml:space="preserve"> الدستور، وكذا الطعن بعدم الدستورية الذي بات متاحا للأفراد، غير أن بعض الفقه والاجتهاد القضائي الإداري يعتبرها من "أعمال الحكومة"، وسواء كانت من هذا التصنيف أو ذاك فهي بالمحصلة غير قابلة لرقابة قاضي الإلغاء.  </w:t>
      </w:r>
    </w:p>
    <w:p w:rsidR="00127D86" w:rsidRPr="00AA6D67" w:rsidRDefault="00127D86" w:rsidP="00127D86">
      <w:pPr>
        <w:bidi/>
        <w:spacing w:line="240" w:lineRule="auto"/>
        <w:jc w:val="both"/>
        <w:rPr>
          <w:rFonts w:ascii="Traditional Arabic" w:hAnsi="Traditional Arabic" w:cs="Traditional Arabic"/>
          <w:sz w:val="32"/>
          <w:szCs w:val="32"/>
          <w:rtl/>
          <w:lang w:bidi="ar-DZ"/>
        </w:rPr>
      </w:pPr>
      <w:r w:rsidRPr="000F0EB6">
        <w:rPr>
          <w:rFonts w:ascii="Traditional Arabic" w:hAnsi="Traditional Arabic" w:cs="Traditional Arabic" w:hint="cs"/>
          <w:sz w:val="32"/>
          <w:szCs w:val="32"/>
          <w:rtl/>
          <w:lang w:bidi="ar-DZ"/>
        </w:rPr>
        <w:t xml:space="preserve">          ففي هذا السياق</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تنص المادة </w:t>
      </w:r>
      <w:r w:rsidRPr="000F0EB6">
        <w:rPr>
          <w:rFonts w:ascii="Traditional Arabic" w:hAnsi="Traditional Arabic" w:cs="Traditional Arabic" w:hint="cs"/>
          <w:sz w:val="28"/>
          <w:szCs w:val="28"/>
          <w:rtl/>
          <w:lang w:bidi="ar-DZ"/>
        </w:rPr>
        <w:t>181</w:t>
      </w:r>
      <w:r w:rsidRPr="000F0EB6">
        <w:rPr>
          <w:rFonts w:ascii="Traditional Arabic" w:hAnsi="Traditional Arabic" w:cs="Traditional Arabic" w:hint="cs"/>
          <w:sz w:val="32"/>
          <w:szCs w:val="32"/>
          <w:rtl/>
          <w:lang w:bidi="ar-DZ"/>
        </w:rPr>
        <w:t xml:space="preserve"> من دستور </w:t>
      </w:r>
      <w:r w:rsidRPr="000F0EB6">
        <w:rPr>
          <w:rFonts w:ascii="Traditional Arabic" w:hAnsi="Traditional Arabic" w:cs="Traditional Arabic" w:hint="cs"/>
          <w:sz w:val="28"/>
          <w:szCs w:val="28"/>
          <w:rtl/>
          <w:lang w:bidi="ar-DZ"/>
        </w:rPr>
        <w:t>2016</w:t>
      </w:r>
      <w:r w:rsidRPr="000F0EB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وكذا المادة </w:t>
      </w:r>
      <w:r>
        <w:rPr>
          <w:rFonts w:ascii="Traditional Arabic" w:hAnsi="Traditional Arabic" w:cs="Traditional Arabic" w:hint="cs"/>
          <w:sz w:val="28"/>
          <w:szCs w:val="28"/>
          <w:rtl/>
          <w:lang w:bidi="ar-DZ"/>
        </w:rPr>
        <w:t>184</w:t>
      </w:r>
      <w:r>
        <w:rPr>
          <w:rFonts w:ascii="Traditional Arabic" w:hAnsi="Traditional Arabic" w:cs="Traditional Arabic" w:hint="cs"/>
          <w:sz w:val="32"/>
          <w:szCs w:val="32"/>
          <w:rtl/>
          <w:lang w:bidi="ar-DZ"/>
        </w:rPr>
        <w:t xml:space="preserve"> </w:t>
      </w:r>
      <w:r w:rsidRPr="00511FF4">
        <w:rPr>
          <w:rFonts w:ascii="Traditional Arabic" w:hAnsi="Traditional Arabic" w:cs="Traditional Arabic" w:hint="cs"/>
          <w:sz w:val="32"/>
          <w:szCs w:val="32"/>
          <w:rtl/>
          <w:lang w:bidi="ar-DZ"/>
        </w:rPr>
        <w:t xml:space="preserve">من دستور </w:t>
      </w:r>
      <w:r w:rsidRPr="00511FF4">
        <w:rPr>
          <w:rFonts w:ascii="Traditional Arabic" w:hAnsi="Traditional Arabic" w:cs="Traditional Arabic" w:hint="cs"/>
          <w:sz w:val="28"/>
          <w:szCs w:val="28"/>
          <w:rtl/>
          <w:lang w:bidi="ar-DZ"/>
        </w:rPr>
        <w:t>2020</w:t>
      </w:r>
      <w:r w:rsidRPr="005E6C5D">
        <w:rPr>
          <w:rFonts w:ascii="Traditional Arabic" w:hAnsi="Traditional Arabic" w:cs="Traditional Arabic" w:hint="cs"/>
          <w:sz w:val="28"/>
          <w:szCs w:val="28"/>
          <w:rtl/>
          <w:lang w:bidi="ar-DZ"/>
        </w:rPr>
        <w:t xml:space="preserve"> </w:t>
      </w:r>
      <w:r w:rsidRPr="000F0EB6">
        <w:rPr>
          <w:rFonts w:ascii="Traditional Arabic" w:hAnsi="Traditional Arabic" w:cs="Traditional Arabic" w:hint="cs"/>
          <w:sz w:val="32"/>
          <w:szCs w:val="32"/>
          <w:rtl/>
          <w:lang w:bidi="ar-DZ"/>
        </w:rPr>
        <w:t xml:space="preserve">على أن </w:t>
      </w:r>
      <w:r>
        <w:rPr>
          <w:rFonts w:ascii="Traditional Arabic" w:hAnsi="Traditional Arabic" w:cs="Traditional Arabic" w:hint="cs"/>
          <w:sz w:val="32"/>
          <w:szCs w:val="32"/>
          <w:rtl/>
          <w:lang w:bidi="ar-DZ"/>
        </w:rPr>
        <w:t>(</w:t>
      </w:r>
      <w:r>
        <w:rPr>
          <w:rFonts w:ascii="Traditional Arabic" w:eastAsia="Times New Roman" w:hAnsi="Traditional Arabic" w:cs="Traditional Arabic"/>
          <w:color w:val="231F20"/>
          <w:sz w:val="32"/>
          <w:szCs w:val="32"/>
          <w:rtl/>
          <w:lang w:eastAsia="fr-FR"/>
        </w:rPr>
        <w:t>تكلـف المؤس</w:t>
      </w:r>
      <w:r>
        <w:rPr>
          <w:rFonts w:ascii="Traditional Arabic" w:eastAsia="Times New Roman" w:hAnsi="Traditional Arabic" w:cs="Traditional Arabic" w:hint="cs"/>
          <w:color w:val="231F20"/>
          <w:sz w:val="32"/>
          <w:szCs w:val="32"/>
          <w:rtl/>
          <w:lang w:eastAsia="fr-FR"/>
        </w:rPr>
        <w:t>س</w:t>
      </w:r>
      <w:r>
        <w:rPr>
          <w:rFonts w:ascii="Traditional Arabic" w:eastAsia="Times New Roman" w:hAnsi="Traditional Arabic" w:cs="Traditional Arabic"/>
          <w:color w:val="231F20"/>
          <w:sz w:val="32"/>
          <w:szCs w:val="32"/>
          <w:rtl/>
          <w:lang w:eastAsia="fr-FR"/>
        </w:rPr>
        <w:t>ات الدستــورية وأجهزة الرقابــة بالتحقيــق في مطابقة الع</w:t>
      </w:r>
      <w:r>
        <w:rPr>
          <w:rFonts w:ascii="Traditional Arabic" w:eastAsia="Times New Roman" w:hAnsi="Traditional Arabic" w:cs="Traditional Arabic" w:hint="cs"/>
          <w:color w:val="231F20"/>
          <w:sz w:val="32"/>
          <w:szCs w:val="32"/>
          <w:rtl/>
          <w:lang w:eastAsia="fr-FR"/>
        </w:rPr>
        <w:t>م</w:t>
      </w:r>
      <w:r w:rsidRPr="00360141">
        <w:rPr>
          <w:rFonts w:ascii="Traditional Arabic" w:eastAsia="Times New Roman" w:hAnsi="Traditional Arabic" w:cs="Traditional Arabic"/>
          <w:color w:val="231F20"/>
          <w:sz w:val="32"/>
          <w:szCs w:val="32"/>
          <w:rtl/>
          <w:lang w:eastAsia="fr-FR"/>
        </w:rPr>
        <w:t>ـل</w:t>
      </w:r>
      <w:r>
        <w:rPr>
          <w:rFonts w:ascii="Traditional Arabic" w:eastAsia="Times New Roman" w:hAnsi="Traditional Arabic" w:cs="Traditional Arabic" w:hint="cs"/>
          <w:color w:val="231F20"/>
          <w:sz w:val="32"/>
          <w:szCs w:val="32"/>
          <w:rtl/>
          <w:lang w:eastAsia="fr-FR"/>
        </w:rPr>
        <w:t xml:space="preserve"> </w:t>
      </w:r>
      <w:r>
        <w:rPr>
          <w:rFonts w:ascii="Traditional Arabic" w:eastAsia="Times New Roman" w:hAnsi="Traditional Arabic" w:cs="Traditional Arabic"/>
          <w:color w:val="231F20"/>
          <w:sz w:val="32"/>
          <w:szCs w:val="32"/>
          <w:rtl/>
          <w:lang w:eastAsia="fr-FR"/>
        </w:rPr>
        <w:t>الــتــشريــعي والــتــنــظــيـمي للدستــور، وفي ك</w:t>
      </w:r>
      <w:r w:rsidRPr="00360141">
        <w:rPr>
          <w:rFonts w:ascii="Traditional Arabic" w:eastAsia="Times New Roman" w:hAnsi="Traditional Arabic" w:cs="Traditional Arabic"/>
          <w:color w:val="231F20"/>
          <w:sz w:val="32"/>
          <w:szCs w:val="32"/>
          <w:rtl/>
          <w:lang w:eastAsia="fr-FR"/>
        </w:rPr>
        <w:t>يـ</w:t>
      </w:r>
      <w:r>
        <w:rPr>
          <w:rFonts w:ascii="Traditional Arabic" w:eastAsia="Times New Roman" w:hAnsi="Traditional Arabic" w:cs="Traditional Arabic"/>
          <w:color w:val="231F20"/>
          <w:sz w:val="32"/>
          <w:szCs w:val="32"/>
          <w:rtl/>
          <w:lang w:eastAsia="fr-FR"/>
        </w:rPr>
        <w:t>فـيـات استـخـدام الـوسائـل الماديـة والأمـوال الـعـمـومـ</w:t>
      </w:r>
      <w:r w:rsidRPr="00360141">
        <w:rPr>
          <w:rFonts w:ascii="Traditional Arabic" w:eastAsia="Times New Roman" w:hAnsi="Traditional Arabic" w:cs="Traditional Arabic"/>
          <w:color w:val="231F20"/>
          <w:sz w:val="32"/>
          <w:szCs w:val="32"/>
          <w:rtl/>
          <w:lang w:eastAsia="fr-FR"/>
        </w:rPr>
        <w:t>يـة</w:t>
      </w:r>
      <w:r>
        <w:rPr>
          <w:rFonts w:ascii="Traditional Arabic" w:eastAsia="Times New Roman" w:hAnsi="Traditional Arabic" w:cs="Traditional Arabic" w:hint="cs"/>
          <w:color w:val="231F20"/>
          <w:sz w:val="32"/>
          <w:szCs w:val="32"/>
          <w:rtl/>
          <w:lang w:eastAsia="fr-FR"/>
        </w:rPr>
        <w:t xml:space="preserve"> </w:t>
      </w:r>
      <w:r w:rsidRPr="00360141">
        <w:rPr>
          <w:rFonts w:ascii="Traditional Arabic" w:eastAsia="Times New Roman" w:hAnsi="Traditional Arabic" w:cs="Traditional Arabic"/>
          <w:color w:val="231F20"/>
          <w:sz w:val="32"/>
          <w:szCs w:val="32"/>
          <w:rtl/>
          <w:lang w:eastAsia="fr-FR"/>
        </w:rPr>
        <w:t>وتسييرها</w:t>
      </w:r>
      <w:r>
        <w:rPr>
          <w:rFonts w:ascii="Traditional Arabic" w:eastAsia="Times New Roman" w:hAnsi="Traditional Arabic" w:cs="Traditional Arabic" w:hint="cs"/>
          <w:color w:val="231F20"/>
          <w:sz w:val="32"/>
          <w:szCs w:val="32"/>
          <w:rtl/>
          <w:lang w:eastAsia="fr-FR"/>
        </w:rPr>
        <w:t>) ك</w:t>
      </w:r>
      <w:r w:rsidRPr="000F0EB6">
        <w:rPr>
          <w:rFonts w:ascii="Traditional Arabic" w:hAnsi="Traditional Arabic" w:cs="Traditional Arabic" w:hint="cs"/>
          <w:sz w:val="32"/>
          <w:szCs w:val="32"/>
          <w:rtl/>
          <w:lang w:bidi="ar-DZ"/>
        </w:rPr>
        <w:t xml:space="preserve">ما أن المادة </w:t>
      </w:r>
      <w:r w:rsidRPr="000F0EB6">
        <w:rPr>
          <w:rFonts w:ascii="Traditional Arabic" w:hAnsi="Traditional Arabic" w:cs="Traditional Arabic" w:hint="cs"/>
          <w:sz w:val="28"/>
          <w:szCs w:val="28"/>
          <w:rtl/>
          <w:lang w:bidi="ar-DZ"/>
        </w:rPr>
        <w:t>186</w:t>
      </w:r>
      <w:r w:rsidRPr="000F0EB6">
        <w:rPr>
          <w:rFonts w:ascii="Traditional Arabic" w:hAnsi="Traditional Arabic" w:cs="Traditional Arabic" w:hint="cs"/>
          <w:sz w:val="32"/>
          <w:szCs w:val="32"/>
          <w:rtl/>
          <w:lang w:bidi="ar-DZ"/>
        </w:rPr>
        <w:t xml:space="preserve"> من ذات الدستور</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تنص بالقول: (... </w:t>
      </w:r>
      <w:proofErr w:type="gramStart"/>
      <w:r w:rsidRPr="000F0EB6">
        <w:rPr>
          <w:rFonts w:ascii="Traditional Arabic" w:hAnsi="Traditional Arabic" w:cs="Traditional Arabic" w:hint="cs"/>
          <w:sz w:val="32"/>
          <w:szCs w:val="32"/>
          <w:rtl/>
          <w:lang w:bidi="ar-DZ"/>
        </w:rPr>
        <w:t>يفصل</w:t>
      </w:r>
      <w:proofErr w:type="gramEnd"/>
      <w:r w:rsidRPr="000F0EB6">
        <w:rPr>
          <w:rFonts w:ascii="Traditional Arabic" w:hAnsi="Traditional Arabic" w:cs="Traditional Arabic" w:hint="cs"/>
          <w:sz w:val="32"/>
          <w:szCs w:val="32"/>
          <w:rtl/>
          <w:lang w:bidi="ar-DZ"/>
        </w:rPr>
        <w:t xml:space="preserve"> المجلس الدستوري برأي في دستورية المعاهدات والقوانين والتنظيمات)</w:t>
      </w:r>
      <w:r>
        <w:rPr>
          <w:rFonts w:ascii="Traditional Arabic" w:hAnsi="Traditional Arabic" w:cs="Traditional Arabic" w:hint="cs"/>
          <w:sz w:val="32"/>
          <w:szCs w:val="32"/>
          <w:rtl/>
          <w:lang w:bidi="ar-DZ"/>
        </w:rPr>
        <w:t xml:space="preserve"> وكذا نص المادة </w:t>
      </w:r>
      <w:r>
        <w:rPr>
          <w:rFonts w:ascii="Traditional Arabic" w:hAnsi="Traditional Arabic" w:cs="Traditional Arabic" w:hint="cs"/>
          <w:sz w:val="28"/>
          <w:szCs w:val="28"/>
          <w:rtl/>
          <w:lang w:bidi="ar-DZ"/>
        </w:rPr>
        <w:t>190</w:t>
      </w:r>
      <w:r>
        <w:rPr>
          <w:rFonts w:ascii="Traditional Arabic" w:hAnsi="Traditional Arabic" w:cs="Traditional Arabic" w:hint="cs"/>
          <w:sz w:val="32"/>
          <w:szCs w:val="32"/>
          <w:rtl/>
          <w:lang w:bidi="ar-DZ"/>
        </w:rPr>
        <w:t xml:space="preserve"> </w:t>
      </w:r>
      <w:r w:rsidRPr="00360141">
        <w:rPr>
          <w:rFonts w:ascii="Traditional Arabic" w:hAnsi="Traditional Arabic" w:cs="Traditional Arabic" w:hint="cs"/>
          <w:sz w:val="32"/>
          <w:szCs w:val="32"/>
          <w:rtl/>
          <w:lang w:bidi="ar-DZ"/>
        </w:rPr>
        <w:t xml:space="preserve">من دستور </w:t>
      </w:r>
      <w:r w:rsidRPr="00360141">
        <w:rPr>
          <w:rFonts w:ascii="Traditional Arabic" w:hAnsi="Traditional Arabic" w:cs="Traditional Arabic" w:hint="cs"/>
          <w:sz w:val="28"/>
          <w:szCs w:val="28"/>
          <w:rtl/>
          <w:lang w:bidi="ar-DZ"/>
        </w:rPr>
        <w:t>2020</w:t>
      </w:r>
      <w:r w:rsidRPr="0068222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تفصل المحكمة الدستورية بقرار </w:t>
      </w:r>
      <w:proofErr w:type="gramStart"/>
      <w:r>
        <w:rPr>
          <w:rFonts w:ascii="Traditional Arabic" w:hAnsi="Traditional Arabic" w:cs="Traditional Arabic" w:hint="cs"/>
          <w:sz w:val="32"/>
          <w:szCs w:val="32"/>
          <w:rtl/>
          <w:lang w:bidi="ar-DZ"/>
        </w:rPr>
        <w:t>حول</w:t>
      </w:r>
      <w:proofErr w:type="gramEnd"/>
      <w:r>
        <w:rPr>
          <w:rFonts w:ascii="Traditional Arabic" w:hAnsi="Traditional Arabic" w:cs="Traditional Arabic" w:hint="cs"/>
          <w:sz w:val="32"/>
          <w:szCs w:val="32"/>
          <w:rtl/>
          <w:lang w:bidi="ar-DZ"/>
        </w:rPr>
        <w:t xml:space="preserve"> توافق القوانين والتنظيمات مع المعاهدات...) </w:t>
      </w:r>
      <w:proofErr w:type="gramStart"/>
      <w:r w:rsidRPr="000F0EB6">
        <w:rPr>
          <w:rFonts w:ascii="Traditional Arabic" w:hAnsi="Traditional Arabic" w:cs="Traditional Arabic" w:hint="cs"/>
          <w:sz w:val="32"/>
          <w:szCs w:val="32"/>
          <w:rtl/>
          <w:lang w:bidi="ar-DZ"/>
        </w:rPr>
        <w:t>تلكم</w:t>
      </w:r>
      <w:proofErr w:type="gramEnd"/>
      <w:r w:rsidRPr="000F0EB6">
        <w:rPr>
          <w:rFonts w:ascii="Traditional Arabic" w:hAnsi="Traditional Arabic" w:cs="Traditional Arabic" w:hint="cs"/>
          <w:sz w:val="32"/>
          <w:szCs w:val="32"/>
          <w:rtl/>
          <w:lang w:bidi="ar-DZ"/>
        </w:rPr>
        <w:t xml:space="preserve"> الأحكام السالفة الذكر تبين بوضوح أن التنظيمات المنصوص عليها في الدستور، تخضع لرقابة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محكمة</w:t>
      </w:r>
      <w:r w:rsidRPr="000F0EB6">
        <w:rPr>
          <w:rFonts w:ascii="Traditional Arabic" w:hAnsi="Traditional Arabic" w:cs="Traditional Arabic" w:hint="cs"/>
          <w:sz w:val="32"/>
          <w:szCs w:val="32"/>
          <w:rtl/>
          <w:lang w:bidi="ar-DZ"/>
        </w:rPr>
        <w:t xml:space="preserve"> الدستوري</w:t>
      </w:r>
      <w:r>
        <w:rPr>
          <w:rFonts w:ascii="Traditional Arabic" w:hAnsi="Traditional Arabic" w:cs="Traditional Arabic" w:hint="cs"/>
          <w:sz w:val="32"/>
          <w:szCs w:val="32"/>
          <w:rtl/>
          <w:lang w:bidi="ar-DZ"/>
        </w:rPr>
        <w:t>ة"</w:t>
      </w:r>
      <w:r w:rsidRPr="000F0EB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التي ت</w:t>
      </w:r>
      <w:r w:rsidRPr="000F0EB6">
        <w:rPr>
          <w:rFonts w:ascii="Traditional Arabic" w:hAnsi="Traditional Arabic" w:cs="Traditional Arabic" w:hint="cs"/>
          <w:sz w:val="32"/>
          <w:szCs w:val="32"/>
          <w:rtl/>
          <w:lang w:bidi="ar-DZ"/>
        </w:rPr>
        <w:t>بدي برأيه</w:t>
      </w:r>
      <w:r>
        <w:rPr>
          <w:rFonts w:ascii="Traditional Arabic" w:hAnsi="Traditional Arabic" w:cs="Traditional Arabic" w:hint="cs"/>
          <w:sz w:val="32"/>
          <w:szCs w:val="32"/>
          <w:rtl/>
          <w:lang w:bidi="ar-DZ"/>
        </w:rPr>
        <w:t>ا</w:t>
      </w:r>
      <w:r w:rsidRPr="000F0EB6">
        <w:rPr>
          <w:rFonts w:ascii="Traditional Arabic" w:hAnsi="Traditional Arabic" w:cs="Traditional Arabic" w:hint="cs"/>
          <w:sz w:val="32"/>
          <w:szCs w:val="32"/>
          <w:rtl/>
          <w:lang w:bidi="ar-DZ"/>
        </w:rPr>
        <w:t xml:space="preserve"> في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مشروعيتها الدستورية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شأنها شأن المعاهدات والقوانين، وبالتالي فهي لا تخضع لرقابة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المشروعية القانونية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التي تدخل ضمن ولاية</w:t>
      </w:r>
      <w:r>
        <w:rPr>
          <w:rFonts w:ascii="Traditional Arabic" w:hAnsi="Traditional Arabic" w:cs="Traditional Arabic" w:hint="cs"/>
          <w:sz w:val="32"/>
          <w:szCs w:val="32"/>
          <w:rtl/>
          <w:lang w:bidi="ar-DZ"/>
        </w:rPr>
        <w:t xml:space="preserve"> القضاء الإداري.</w:t>
      </w:r>
    </w:p>
    <w:p w:rsidR="00127D86" w:rsidRDefault="00127D86" w:rsidP="00127D86">
      <w:pPr>
        <w:bidi/>
        <w:spacing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عدم خضوع القرارات الإدارية الفردية المحصّنة لرقابة الإلغاء </w:t>
      </w:r>
    </w:p>
    <w:p w:rsidR="00127D86" w:rsidRDefault="00127D86" w:rsidP="00127D86">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معلوم أن "مفهوم الحصانة" يتناوله كتاب القانون الدستوري والنظم السياسية، من خلال "الحصانة البرلمانية" المكفولة لنواب "المجلس الشعبي الوطني" و "شيوخ مجلس الأمة" بموجب المادة </w:t>
      </w:r>
      <w:r w:rsidRPr="00130A00">
        <w:rPr>
          <w:rFonts w:ascii="Traditional Arabic" w:hAnsi="Traditional Arabic" w:cs="Traditional Arabic" w:hint="cs"/>
          <w:sz w:val="28"/>
          <w:szCs w:val="28"/>
          <w:rtl/>
          <w:lang w:bidi="ar-DZ"/>
        </w:rPr>
        <w:t>129</w:t>
      </w:r>
      <w:r>
        <w:rPr>
          <w:rFonts w:ascii="Traditional Arabic" w:hAnsi="Traditional Arabic" w:cs="Traditional Arabic" w:hint="cs"/>
          <w:sz w:val="32"/>
          <w:szCs w:val="32"/>
          <w:rtl/>
          <w:lang w:bidi="ar-DZ"/>
        </w:rPr>
        <w:t xml:space="preserve"> من دستور </w:t>
      </w:r>
      <w:r w:rsidRPr="00130A00">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وأيضا الحصانة التي تكتسبها الأحكام والقرارات القضائية بعد استنفاذ إجراءات طرق الطعن العادية وفقا لمبدأ "حجية الشيء المقضي فيه"، وهذا الحال القانوني ينسحب أيضا على الأعمال القانونية التي تقوم بها السلطة التنفيذية، ومن ثم لا مانع من استخدام نفس مصطلح "الحصانة" في مادة القانون الإداري على "بعض القرارات الإدارية الفردية" بتوفر شروط قانونية إجرائية محددة:</w:t>
      </w:r>
    </w:p>
    <w:p w:rsidR="00127D86" w:rsidRPr="001A44CF" w:rsidRDefault="00127D86" w:rsidP="00127D86">
      <w:pPr>
        <w:bidi/>
        <w:spacing w:line="240" w:lineRule="auto"/>
        <w:rPr>
          <w:rFonts w:ascii="Traditional Arabic" w:hAnsi="Traditional Arabic" w:cs="Traditional Arabic"/>
          <w:b/>
          <w:bCs/>
          <w:sz w:val="32"/>
          <w:szCs w:val="32"/>
          <w:rtl/>
          <w:lang w:bidi="ar-DZ"/>
        </w:rPr>
      </w:pPr>
      <w:proofErr w:type="gramStart"/>
      <w:r w:rsidRPr="001A44CF">
        <w:rPr>
          <w:rFonts w:ascii="Traditional Arabic" w:hAnsi="Traditional Arabic" w:cs="Traditional Arabic" w:hint="cs"/>
          <w:b/>
          <w:bCs/>
          <w:sz w:val="32"/>
          <w:szCs w:val="32"/>
          <w:rtl/>
          <w:lang w:bidi="ar-DZ"/>
        </w:rPr>
        <w:t>اكتساب</w:t>
      </w:r>
      <w:proofErr w:type="gramEnd"/>
      <w:r w:rsidRPr="001A44CF">
        <w:rPr>
          <w:rFonts w:ascii="Traditional Arabic" w:hAnsi="Traditional Arabic" w:cs="Traditional Arabic" w:hint="cs"/>
          <w:b/>
          <w:bCs/>
          <w:sz w:val="32"/>
          <w:szCs w:val="32"/>
          <w:rtl/>
          <w:lang w:bidi="ar-DZ"/>
        </w:rPr>
        <w:t xml:space="preserve"> القرارات الإدارية الفردية الحصانة الموضوعية</w:t>
      </w:r>
    </w:p>
    <w:p w:rsidR="00127D86" w:rsidRPr="000F0EB6" w:rsidRDefault="00127D86" w:rsidP="00127D86">
      <w:pPr>
        <w:bidi/>
        <w:spacing w:line="240" w:lineRule="auto"/>
        <w:jc w:val="both"/>
        <w:rPr>
          <w:rFonts w:ascii="Traditional Arabic" w:hAnsi="Traditional Arabic" w:cs="Traditional Arabic"/>
          <w:sz w:val="32"/>
          <w:szCs w:val="32"/>
          <w:rtl/>
          <w:lang w:bidi="ar-DZ"/>
        </w:rPr>
      </w:pPr>
      <w:r w:rsidRPr="000F0EB6">
        <w:rPr>
          <w:rFonts w:ascii="Traditional Arabic" w:hAnsi="Traditional Arabic" w:cs="Traditional Arabic" w:hint="cs"/>
          <w:sz w:val="32"/>
          <w:szCs w:val="32"/>
          <w:rtl/>
          <w:lang w:bidi="ar-DZ"/>
        </w:rPr>
        <w:lastRenderedPageBreak/>
        <w:t xml:space="preserve">           </w:t>
      </w:r>
      <w:r>
        <w:rPr>
          <w:rFonts w:ascii="Traditional Arabic" w:hAnsi="Traditional Arabic" w:cs="Traditional Arabic" w:hint="cs"/>
          <w:sz w:val="32"/>
          <w:szCs w:val="32"/>
          <w:rtl/>
          <w:lang w:bidi="ar-DZ"/>
        </w:rPr>
        <w:t xml:space="preserve">يمكننا تعريف "الحصانة الموضوعية" بأنها الحماية القانونية الإجرائية المقررة لمضمون ومحتوى القرار الإداري الفردي فيما صدر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فيكون واجب التنفيذ، بمعنى</w:t>
      </w:r>
      <w:r w:rsidRPr="000F0EB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تلك الحماية التي تتوفر من فوات مواعيد الطعن بعدم قيام صاحب الصفة والمصلحة من استعمالها إغفالا منه أو سهوا "المواعيد من النظام العام"، الأمر الذي يؤدي إلى "تحصي</w:t>
      </w:r>
      <w:r w:rsidRPr="000F0EB6">
        <w:rPr>
          <w:rFonts w:ascii="Traditional Arabic" w:hAnsi="Traditional Arabic" w:cs="Traditional Arabic" w:hint="cs"/>
          <w:sz w:val="32"/>
          <w:szCs w:val="32"/>
          <w:rtl/>
          <w:lang w:bidi="ar-DZ"/>
        </w:rPr>
        <w:t>ن القرارات الإدارية الفردية المعيبة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فلا </w:t>
      </w:r>
      <w:r>
        <w:rPr>
          <w:rFonts w:ascii="Traditional Arabic" w:hAnsi="Traditional Arabic" w:cs="Traditional Arabic" w:hint="cs"/>
          <w:sz w:val="32"/>
          <w:szCs w:val="32"/>
          <w:rtl/>
          <w:lang w:bidi="ar-DZ"/>
        </w:rPr>
        <w:t>ي</w:t>
      </w:r>
      <w:r w:rsidRPr="000F0EB6">
        <w:rPr>
          <w:rFonts w:ascii="Traditional Arabic" w:hAnsi="Traditional Arabic" w:cs="Traditional Arabic" w:hint="cs"/>
          <w:sz w:val="32"/>
          <w:szCs w:val="32"/>
          <w:rtl/>
          <w:lang w:bidi="ar-DZ"/>
        </w:rPr>
        <w:t xml:space="preserve">طالها </w:t>
      </w:r>
      <w:r>
        <w:rPr>
          <w:rFonts w:ascii="Traditional Arabic" w:hAnsi="Traditional Arabic" w:cs="Traditional Arabic" w:hint="cs"/>
          <w:sz w:val="32"/>
          <w:szCs w:val="32"/>
          <w:rtl/>
          <w:lang w:bidi="ar-DZ"/>
        </w:rPr>
        <w:t>الإلغاء القضائي في نطاق</w:t>
      </w:r>
      <w:r w:rsidRPr="000F0EB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المشروعية </w:t>
      </w:r>
      <w:r>
        <w:rPr>
          <w:rFonts w:ascii="Traditional Arabic" w:hAnsi="Traditional Arabic" w:cs="Traditional Arabic" w:hint="cs"/>
          <w:sz w:val="32"/>
          <w:szCs w:val="32"/>
          <w:rtl/>
          <w:lang w:bidi="ar-DZ"/>
        </w:rPr>
        <w:t xml:space="preserve"> القانونية" </w:t>
      </w:r>
      <w:r w:rsidRPr="000F0EB6">
        <w:rPr>
          <w:rFonts w:ascii="Traditional Arabic" w:hAnsi="Traditional Arabic" w:cs="Traditional Arabic" w:hint="cs"/>
          <w:sz w:val="32"/>
          <w:szCs w:val="32"/>
          <w:rtl/>
          <w:lang w:bidi="ar-DZ"/>
        </w:rPr>
        <w:t xml:space="preserve">كأصل عام، يتحقق ذلك عندما يتم تبليغ المعني شخصيا بنسخة من القرار الإداري الفردي ولا يطعن في مشروعيته، فبسبب فوات مواعيد الطعن المعتبرة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من النظام العام</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التي تنص عليها قواعد قانون الإجراءات المدنية والإدارية رقم </w:t>
      </w:r>
      <w:r w:rsidRPr="000F0EB6">
        <w:rPr>
          <w:rFonts w:ascii="Traditional Arabic" w:hAnsi="Traditional Arabic" w:cs="Traditional Arabic" w:hint="cs"/>
          <w:sz w:val="28"/>
          <w:szCs w:val="28"/>
          <w:rtl/>
          <w:lang w:bidi="ar-DZ"/>
        </w:rPr>
        <w:t xml:space="preserve">08-09 </w:t>
      </w:r>
      <w:r w:rsidRPr="000F0EB6">
        <w:rPr>
          <w:rFonts w:ascii="Traditional Arabic" w:hAnsi="Traditional Arabic" w:cs="Traditional Arabic" w:hint="cs"/>
          <w:sz w:val="32"/>
          <w:szCs w:val="32"/>
          <w:rtl/>
          <w:lang w:bidi="ar-DZ"/>
        </w:rPr>
        <w:t xml:space="preserve">في المادة </w:t>
      </w:r>
      <w:r w:rsidRPr="000F0EB6">
        <w:rPr>
          <w:rFonts w:ascii="Traditional Arabic" w:hAnsi="Traditional Arabic" w:cs="Traditional Arabic" w:hint="cs"/>
          <w:sz w:val="28"/>
          <w:szCs w:val="28"/>
          <w:rtl/>
          <w:lang w:bidi="ar-DZ"/>
        </w:rPr>
        <w:t>829</w:t>
      </w:r>
      <w:r w:rsidRPr="000F0EB6">
        <w:rPr>
          <w:rFonts w:ascii="Traditional Arabic" w:hAnsi="Traditional Arabic" w:cs="Traditional Arabic" w:hint="cs"/>
          <w:sz w:val="32"/>
          <w:szCs w:val="32"/>
          <w:rtl/>
          <w:lang w:bidi="ar-DZ"/>
        </w:rPr>
        <w:t xml:space="preserve">، والقواعد ذات الصلة، يصبح القرار الإداري الفردي محصّنا من الناحية الموضوعية ويكتسب </w:t>
      </w:r>
      <w:r>
        <w:rPr>
          <w:rFonts w:ascii="Traditional Arabic" w:hAnsi="Traditional Arabic" w:cs="Traditional Arabic" w:hint="cs"/>
          <w:sz w:val="32"/>
          <w:szCs w:val="32"/>
          <w:rtl/>
          <w:lang w:bidi="ar-DZ"/>
        </w:rPr>
        <w:t>"حجية الشيء المقرر"</w:t>
      </w:r>
      <w:r w:rsidRPr="000F0EB6">
        <w:rPr>
          <w:rFonts w:ascii="Traditional Arabic" w:hAnsi="Traditional Arabic" w:cs="Traditional Arabic" w:hint="cs"/>
          <w:sz w:val="32"/>
          <w:szCs w:val="32"/>
          <w:rtl/>
          <w:lang w:bidi="ar-DZ"/>
        </w:rPr>
        <w:t xml:space="preserve">.  </w:t>
      </w:r>
    </w:p>
    <w:p w:rsidR="00127D86" w:rsidRDefault="00127D86" w:rsidP="00127D86">
      <w:pPr>
        <w:bidi/>
        <w:spacing w:line="240" w:lineRule="auto"/>
        <w:jc w:val="both"/>
        <w:rPr>
          <w:rFonts w:ascii="Traditional Arabic" w:hAnsi="Traditional Arabic" w:cs="Traditional Arabic"/>
          <w:sz w:val="32"/>
          <w:szCs w:val="32"/>
          <w:rtl/>
          <w:lang w:bidi="ar-DZ"/>
        </w:rPr>
      </w:pPr>
      <w:r w:rsidRPr="000F0EB6">
        <w:rPr>
          <w:rFonts w:ascii="Traditional Arabic" w:hAnsi="Traditional Arabic" w:cs="Traditional Arabic" w:hint="cs"/>
          <w:sz w:val="32"/>
          <w:szCs w:val="32"/>
          <w:rtl/>
          <w:lang w:bidi="ar-DZ"/>
        </w:rPr>
        <w:t xml:space="preserve">          وب</w:t>
      </w:r>
      <w:r>
        <w:rPr>
          <w:rFonts w:ascii="Traditional Arabic" w:hAnsi="Traditional Arabic" w:cs="Traditional Arabic" w:hint="cs"/>
          <w:sz w:val="32"/>
          <w:szCs w:val="32"/>
          <w:rtl/>
          <w:lang w:bidi="ar-DZ"/>
        </w:rPr>
        <w:t xml:space="preserve">سبب </w:t>
      </w:r>
      <w:r w:rsidRPr="000F0EB6">
        <w:rPr>
          <w:rFonts w:ascii="Traditional Arabic" w:hAnsi="Traditional Arabic" w:cs="Traditional Arabic" w:hint="cs"/>
          <w:sz w:val="32"/>
          <w:szCs w:val="32"/>
          <w:rtl/>
          <w:lang w:bidi="ar-DZ"/>
        </w:rPr>
        <w:t>انقضاء الآجال القانونية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فإن القرارات الإدارية الفردية السليمة منها والمعيبة تفلت </w:t>
      </w:r>
      <w:r>
        <w:rPr>
          <w:rFonts w:ascii="Traditional Arabic" w:hAnsi="Traditional Arabic" w:cs="Traditional Arabic" w:hint="cs"/>
          <w:sz w:val="32"/>
          <w:szCs w:val="32"/>
          <w:rtl/>
          <w:lang w:bidi="ar-DZ"/>
        </w:rPr>
        <w:t xml:space="preserve">لهذا السبب </w:t>
      </w:r>
      <w:r w:rsidRPr="000F0EB6">
        <w:rPr>
          <w:rFonts w:ascii="Traditional Arabic" w:hAnsi="Traditional Arabic" w:cs="Traditional Arabic" w:hint="cs"/>
          <w:sz w:val="32"/>
          <w:szCs w:val="32"/>
          <w:rtl/>
          <w:lang w:bidi="ar-DZ"/>
        </w:rPr>
        <w:t>من</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رقابة المشروعية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العائدة للقاضي الإداري، فلا يجوز الطعن فيها بعد ذلك بالإلغاء بصرف النظر عن سيئات وحسنات القرارات </w:t>
      </w:r>
      <w:r>
        <w:rPr>
          <w:rFonts w:ascii="Traditional Arabic" w:hAnsi="Traditional Arabic" w:cs="Traditional Arabic" w:hint="cs"/>
          <w:sz w:val="32"/>
          <w:szCs w:val="32"/>
          <w:rtl/>
          <w:lang w:bidi="ar-DZ"/>
        </w:rPr>
        <w:t xml:space="preserve">الإدارية </w:t>
      </w:r>
      <w:r w:rsidRPr="000F0EB6">
        <w:rPr>
          <w:rFonts w:ascii="Traditional Arabic" w:hAnsi="Traditional Arabic" w:cs="Traditional Arabic" w:hint="cs"/>
          <w:sz w:val="32"/>
          <w:szCs w:val="32"/>
          <w:rtl/>
          <w:lang w:bidi="ar-DZ"/>
        </w:rPr>
        <w:t xml:space="preserve">الفردية التي </w:t>
      </w:r>
      <w:r>
        <w:rPr>
          <w:rFonts w:ascii="Traditional Arabic" w:hAnsi="Traditional Arabic" w:cs="Traditional Arabic" w:hint="cs"/>
          <w:sz w:val="32"/>
          <w:szCs w:val="32"/>
          <w:rtl/>
          <w:lang w:bidi="ar-DZ"/>
        </w:rPr>
        <w:t>يتضرر منها</w:t>
      </w:r>
      <w:r w:rsidRPr="000F0EB6">
        <w:rPr>
          <w:rFonts w:ascii="Traditional Arabic" w:hAnsi="Traditional Arabic" w:cs="Traditional Arabic" w:hint="cs"/>
          <w:sz w:val="32"/>
          <w:szCs w:val="32"/>
          <w:rtl/>
          <w:lang w:bidi="ar-DZ"/>
        </w:rPr>
        <w:t xml:space="preserve"> المخاطبين بها، وبصرف النظر أيضا عن مدى مخالفتها للمشروعية، ويستثنى من ذلك </w:t>
      </w:r>
      <w:r>
        <w:rPr>
          <w:rFonts w:ascii="Traditional Arabic" w:hAnsi="Traditional Arabic" w:cs="Traditional Arabic" w:hint="cs"/>
          <w:sz w:val="32"/>
          <w:szCs w:val="32"/>
          <w:rtl/>
          <w:lang w:bidi="ar-DZ"/>
        </w:rPr>
        <w:t>ما يعرف اصطلاحا "</w:t>
      </w:r>
      <w:r w:rsidRPr="000F0EB6">
        <w:rPr>
          <w:rFonts w:ascii="Traditional Arabic" w:hAnsi="Traditional Arabic" w:cs="Traditional Arabic" w:hint="cs"/>
          <w:sz w:val="32"/>
          <w:szCs w:val="32"/>
          <w:rtl/>
          <w:lang w:bidi="ar-DZ"/>
        </w:rPr>
        <w:t>القرارات المنعدمة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التي لا ترقى أصلا إلى مستوى القرار الإداري، فلا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حصانة إجرائية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ولا </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حصانة موضوعية</w:t>
      </w:r>
      <w:r>
        <w:rPr>
          <w:rFonts w:ascii="Traditional Arabic" w:hAnsi="Traditional Arabic" w:cs="Traditional Arabic" w:hint="cs"/>
          <w:sz w:val="32"/>
          <w:szCs w:val="32"/>
          <w:rtl/>
          <w:lang w:bidi="ar-DZ"/>
        </w:rPr>
        <w:t>"</w:t>
      </w:r>
      <w:r w:rsidRPr="000F0EB6">
        <w:rPr>
          <w:rFonts w:ascii="Traditional Arabic" w:hAnsi="Traditional Arabic" w:cs="Traditional Arabic" w:hint="cs"/>
          <w:sz w:val="32"/>
          <w:szCs w:val="32"/>
          <w:rtl/>
          <w:lang w:bidi="ar-DZ"/>
        </w:rPr>
        <w:t xml:space="preserve"> لها.</w:t>
      </w:r>
    </w:p>
    <w:p w:rsidR="00127D86" w:rsidRDefault="00127D86" w:rsidP="00127D86">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وفي هذا الصدد يرى الفقه الفرنسي أن العمل الإداري "المحصّن" لا يكتسب مطلقا حجية تقارن بحجية الشيء المحكوم فيه قضائيا، ولذلك يعتبر أن انقضاء مهلة المراجعة القانونية لا ينتج عنها سوى مفعولا أو أثرا إجرائيا صرفا، ولا يضفي على العمل الإداري أو القرار الإداري "قوة الحقيقة القانونية"</w:t>
      </w:r>
    </w:p>
    <w:p w:rsidR="00171CC3" w:rsidRPr="00EE6780" w:rsidRDefault="00171CC3" w:rsidP="00171CC3">
      <w:pPr>
        <w:bidi/>
        <w:spacing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مفهوم</w:t>
      </w:r>
      <w:proofErr w:type="gramEnd"/>
      <w:r>
        <w:rPr>
          <w:rFonts w:ascii="Traditional Arabic" w:hAnsi="Traditional Arabic" w:cs="Traditional Arabic" w:hint="cs"/>
          <w:b/>
          <w:bCs/>
          <w:sz w:val="32"/>
          <w:szCs w:val="32"/>
          <w:rtl/>
          <w:lang w:bidi="ar-DZ"/>
        </w:rPr>
        <w:t xml:space="preserve"> </w:t>
      </w:r>
      <w:r w:rsidRPr="00EE6780">
        <w:rPr>
          <w:rFonts w:ascii="Traditional Arabic" w:hAnsi="Traditional Arabic" w:cs="Traditional Arabic" w:hint="cs"/>
          <w:b/>
          <w:bCs/>
          <w:sz w:val="32"/>
          <w:szCs w:val="32"/>
          <w:rtl/>
          <w:lang w:bidi="ar-DZ"/>
        </w:rPr>
        <w:t>القرار الإداري وتحديد خصائصه</w:t>
      </w:r>
    </w:p>
    <w:p w:rsidR="00171CC3" w:rsidRDefault="00171CC3" w:rsidP="00171CC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يحتاج</w:t>
      </w:r>
      <w:proofErr w:type="gramEnd"/>
      <w:r>
        <w:rPr>
          <w:rFonts w:ascii="Traditional Arabic" w:hAnsi="Traditional Arabic" w:cs="Traditional Arabic" w:hint="cs"/>
          <w:sz w:val="32"/>
          <w:szCs w:val="32"/>
          <w:rtl/>
          <w:lang w:bidi="ar-DZ"/>
        </w:rPr>
        <w:t xml:space="preserve"> "</w:t>
      </w:r>
      <w:r w:rsidRPr="00FF0DB9">
        <w:rPr>
          <w:rFonts w:ascii="Traditional Arabic" w:hAnsi="Traditional Arabic" w:cs="Traditional Arabic" w:hint="cs"/>
          <w:b/>
          <w:bCs/>
          <w:sz w:val="32"/>
          <w:szCs w:val="32"/>
          <w:rtl/>
          <w:lang w:bidi="ar-DZ"/>
        </w:rPr>
        <w:t>القرار الإداري</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باعتباره عملا إداريا قانونيا صادرا عن إدارة عمومية بإرادتها المنفردة الملزمة إلى تحديد مدلوله وتعريفه، وهذا سيمكننا من استنتاج الخصائص المميزة له عن غيره من الأعمال القانونية، وحتى بعض الأعمال الإدارية الأخرى الصادرة عن السلطات العمومية المختصة.</w:t>
      </w:r>
    </w:p>
    <w:p w:rsidR="00171CC3" w:rsidRPr="00E65F2C" w:rsidRDefault="00171CC3" w:rsidP="00171CC3">
      <w:pPr>
        <w:bidi/>
        <w:spacing w:after="0" w:line="240" w:lineRule="auto"/>
        <w:jc w:val="both"/>
        <w:rPr>
          <w:rFonts w:ascii="Traditional Arabic" w:hAnsi="Traditional Arabic" w:cs="Traditional Arabic"/>
          <w:b/>
          <w:bCs/>
          <w:sz w:val="32"/>
          <w:szCs w:val="32"/>
          <w:rtl/>
          <w:lang w:bidi="ar-DZ"/>
        </w:rPr>
      </w:pPr>
      <w:r w:rsidRPr="00437531">
        <w:rPr>
          <w:rFonts w:ascii="Traditional Arabic" w:hAnsi="Traditional Arabic" w:cs="Traditional Arabic" w:hint="cs"/>
          <w:b/>
          <w:bCs/>
          <w:sz w:val="32"/>
          <w:szCs w:val="32"/>
          <w:rtl/>
          <w:lang w:bidi="ar-DZ"/>
        </w:rPr>
        <w:t>تعريف الفقه للقرار الإداري</w:t>
      </w:r>
    </w:p>
    <w:p w:rsidR="00171CC3" w:rsidRPr="00342822" w:rsidRDefault="00171CC3" w:rsidP="00171CC3">
      <w:pPr>
        <w:bidi/>
        <w:spacing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يعتبر</w:t>
      </w:r>
      <w:r w:rsidRPr="003428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w:t>
      </w:r>
      <w:r w:rsidRPr="00342822">
        <w:rPr>
          <w:rFonts w:ascii="Traditional Arabic" w:hAnsi="Traditional Arabic" w:cs="Traditional Arabic" w:hint="cs"/>
          <w:sz w:val="32"/>
          <w:szCs w:val="32"/>
          <w:rtl/>
          <w:lang w:bidi="ar-DZ"/>
        </w:rPr>
        <w:t>لقرار الإداري</w:t>
      </w:r>
      <w:r>
        <w:rPr>
          <w:rFonts w:ascii="Traditional Arabic" w:hAnsi="Traditional Arabic" w:cs="Traditional Arabic" w:hint="cs"/>
          <w:sz w:val="32"/>
          <w:szCs w:val="32"/>
          <w:rtl/>
          <w:lang w:bidi="ar-DZ"/>
        </w:rPr>
        <w:t xml:space="preserve"> أداة قانونية وامتيازا هاما تتمتع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السلطة العمومية الإدارية</w:t>
      </w:r>
      <w:r w:rsidRPr="003428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تباشر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أعمالها القانونية، وتبسط بواسطته إرادتها الملزمة من جانبها وحدها على الأشخاص المخاطبين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فتحمّلهم التزامات معينة، أو تمنحهم حقوقا شخصية، ومن ثم </w:t>
      </w:r>
      <w:r w:rsidRPr="00342822">
        <w:rPr>
          <w:rFonts w:ascii="Traditional Arabic" w:hAnsi="Traditional Arabic" w:cs="Traditional Arabic" w:hint="cs"/>
          <w:sz w:val="32"/>
          <w:szCs w:val="32"/>
          <w:rtl/>
          <w:lang w:bidi="ar-DZ"/>
        </w:rPr>
        <w:t xml:space="preserve">يمكننا استخلاص بعض </w:t>
      </w:r>
      <w:proofErr w:type="spellStart"/>
      <w:r w:rsidRPr="00342822">
        <w:rPr>
          <w:rFonts w:ascii="Traditional Arabic" w:hAnsi="Traditional Arabic" w:cs="Traditional Arabic" w:hint="cs"/>
          <w:sz w:val="32"/>
          <w:szCs w:val="32"/>
          <w:rtl/>
          <w:lang w:bidi="ar-DZ"/>
        </w:rPr>
        <w:t>التعاريف</w:t>
      </w:r>
      <w:proofErr w:type="spellEnd"/>
      <w:r w:rsidRPr="00342822">
        <w:rPr>
          <w:rFonts w:ascii="Traditional Arabic" w:hAnsi="Traditional Arabic" w:cs="Traditional Arabic" w:hint="cs"/>
          <w:sz w:val="32"/>
          <w:szCs w:val="32"/>
          <w:rtl/>
          <w:lang w:bidi="ar-DZ"/>
        </w:rPr>
        <w:t xml:space="preserve"> الفقهية </w:t>
      </w:r>
      <w:r>
        <w:rPr>
          <w:rFonts w:ascii="Traditional Arabic" w:hAnsi="Traditional Arabic" w:cs="Traditional Arabic" w:hint="cs"/>
          <w:sz w:val="32"/>
          <w:szCs w:val="32"/>
          <w:rtl/>
          <w:lang w:bidi="ar-DZ"/>
        </w:rPr>
        <w:t>الواردة بشأن "القرار الإداري"</w:t>
      </w:r>
      <w:r w:rsidRPr="00342822">
        <w:rPr>
          <w:rFonts w:ascii="Traditional Arabic" w:hAnsi="Traditional Arabic" w:cs="Traditional Arabic" w:hint="cs"/>
          <w:sz w:val="32"/>
          <w:szCs w:val="32"/>
          <w:rtl/>
          <w:lang w:bidi="ar-DZ"/>
        </w:rPr>
        <w:t xml:space="preserve">، لأن المشرع والمنظم في الغالب لا يتقيد بتعريف مضبوط للقرار الإداري، فهذا </w:t>
      </w:r>
      <w:r>
        <w:rPr>
          <w:rFonts w:ascii="Traditional Arabic" w:hAnsi="Traditional Arabic" w:cs="Traditional Arabic" w:hint="cs"/>
          <w:sz w:val="32"/>
          <w:szCs w:val="32"/>
          <w:rtl/>
          <w:lang w:bidi="ar-DZ"/>
        </w:rPr>
        <w:t xml:space="preserve">الأمر </w:t>
      </w:r>
      <w:r w:rsidRPr="00342822">
        <w:rPr>
          <w:rFonts w:ascii="Traditional Arabic" w:hAnsi="Traditional Arabic" w:cs="Traditional Arabic" w:hint="cs"/>
          <w:sz w:val="32"/>
          <w:szCs w:val="32"/>
          <w:rtl/>
          <w:lang w:bidi="ar-DZ"/>
        </w:rPr>
        <w:t>متروك للفقه</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وشأن من شؤون </w:t>
      </w:r>
      <w:r>
        <w:rPr>
          <w:rFonts w:ascii="Traditional Arabic" w:hAnsi="Traditional Arabic" w:cs="Traditional Arabic" w:hint="cs"/>
          <w:sz w:val="32"/>
          <w:szCs w:val="32"/>
          <w:rtl/>
          <w:lang w:bidi="ar-DZ"/>
        </w:rPr>
        <w:t xml:space="preserve">"اجتهاد </w:t>
      </w:r>
      <w:r w:rsidRPr="00342822">
        <w:rPr>
          <w:rFonts w:ascii="Traditional Arabic" w:hAnsi="Traditional Arabic" w:cs="Traditional Arabic" w:hint="cs"/>
          <w:sz w:val="32"/>
          <w:szCs w:val="32"/>
          <w:rtl/>
          <w:lang w:bidi="ar-DZ"/>
        </w:rPr>
        <w:t>القضاء الإداري</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وأحيانا </w:t>
      </w:r>
      <w:r>
        <w:rPr>
          <w:rFonts w:ascii="Traditional Arabic" w:hAnsi="Traditional Arabic" w:cs="Traditional Arabic" w:hint="cs"/>
          <w:sz w:val="32"/>
          <w:szCs w:val="32"/>
          <w:rtl/>
          <w:lang w:bidi="ar-DZ"/>
        </w:rPr>
        <w:t xml:space="preserve">"اجتهاد </w:t>
      </w:r>
      <w:r w:rsidRPr="00342822">
        <w:rPr>
          <w:rFonts w:ascii="Traditional Arabic" w:hAnsi="Traditional Arabic" w:cs="Traditional Arabic" w:hint="cs"/>
          <w:sz w:val="32"/>
          <w:szCs w:val="32"/>
          <w:rtl/>
          <w:lang w:bidi="ar-DZ"/>
        </w:rPr>
        <w:t>محكمة التنازع</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وحلّ الخلاف، ومن </w:t>
      </w:r>
      <w:r>
        <w:rPr>
          <w:rFonts w:ascii="Traditional Arabic" w:hAnsi="Traditional Arabic" w:cs="Traditional Arabic" w:hint="cs"/>
          <w:sz w:val="32"/>
          <w:szCs w:val="32"/>
          <w:rtl/>
          <w:lang w:bidi="ar-DZ"/>
        </w:rPr>
        <w:t xml:space="preserve">بين </w:t>
      </w:r>
      <w:r w:rsidRPr="00342822">
        <w:rPr>
          <w:rFonts w:ascii="Traditional Arabic" w:hAnsi="Traditional Arabic" w:cs="Traditional Arabic" w:hint="cs"/>
          <w:sz w:val="32"/>
          <w:szCs w:val="32"/>
          <w:rtl/>
          <w:lang w:bidi="ar-DZ"/>
        </w:rPr>
        <w:t xml:space="preserve">هذه </w:t>
      </w:r>
      <w:proofErr w:type="spellStart"/>
      <w:r w:rsidRPr="00342822">
        <w:rPr>
          <w:rFonts w:ascii="Traditional Arabic" w:hAnsi="Traditional Arabic" w:cs="Traditional Arabic" w:hint="cs"/>
          <w:sz w:val="32"/>
          <w:szCs w:val="32"/>
          <w:rtl/>
          <w:lang w:bidi="ar-DZ"/>
        </w:rPr>
        <w:t>التعاريف</w:t>
      </w:r>
      <w:proofErr w:type="spellEnd"/>
      <w:r w:rsidRPr="00342822">
        <w:rPr>
          <w:rFonts w:ascii="Traditional Arabic" w:hAnsi="Traditional Arabic" w:cs="Traditional Arabic" w:hint="cs"/>
          <w:sz w:val="32"/>
          <w:szCs w:val="32"/>
          <w:rtl/>
          <w:lang w:bidi="ar-DZ"/>
        </w:rPr>
        <w:t xml:space="preserve"> الفقهية: </w:t>
      </w:r>
    </w:p>
    <w:p w:rsidR="00171CC3" w:rsidRDefault="00171CC3" w:rsidP="00BE06E2">
      <w:pPr>
        <w:bidi/>
        <w:spacing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lastRenderedPageBreak/>
        <w:t xml:space="preserve">          </w:t>
      </w:r>
      <w:r>
        <w:rPr>
          <w:rFonts w:ascii="Traditional Arabic" w:hAnsi="Traditional Arabic" w:cs="Traditional Arabic" w:hint="cs"/>
          <w:sz w:val="32"/>
          <w:szCs w:val="32"/>
          <w:rtl/>
          <w:lang w:bidi="ar-DZ"/>
        </w:rPr>
        <w:t xml:space="preserve">نذكر </w:t>
      </w:r>
      <w:r w:rsidRPr="00342822">
        <w:rPr>
          <w:rFonts w:ascii="Traditional Arabic" w:hAnsi="Traditional Arabic" w:cs="Traditional Arabic" w:hint="cs"/>
          <w:sz w:val="32"/>
          <w:szCs w:val="32"/>
          <w:rtl/>
          <w:lang w:bidi="ar-DZ"/>
        </w:rPr>
        <w:t>التعريف</w:t>
      </w:r>
      <w:r>
        <w:rPr>
          <w:rFonts w:ascii="Traditional Arabic" w:hAnsi="Traditional Arabic" w:cs="Traditional Arabic" w:hint="cs"/>
          <w:sz w:val="32"/>
          <w:szCs w:val="32"/>
          <w:rtl/>
          <w:lang w:bidi="ar-DZ"/>
        </w:rPr>
        <w:t xml:space="preserve"> الذي أشار إليها الأستاذ "عمار </w:t>
      </w:r>
      <w:proofErr w:type="spellStart"/>
      <w:r>
        <w:rPr>
          <w:rFonts w:ascii="Traditional Arabic" w:hAnsi="Traditional Arabic" w:cs="Traditional Arabic" w:hint="cs"/>
          <w:sz w:val="32"/>
          <w:szCs w:val="32"/>
          <w:rtl/>
          <w:lang w:bidi="ar-DZ"/>
        </w:rPr>
        <w:t>عوابدي</w:t>
      </w:r>
      <w:proofErr w:type="spellEnd"/>
      <w:r>
        <w:rPr>
          <w:rFonts w:ascii="Traditional Arabic" w:hAnsi="Traditional Arabic" w:cs="Traditional Arabic" w:hint="cs"/>
          <w:sz w:val="32"/>
          <w:szCs w:val="32"/>
          <w:rtl/>
          <w:lang w:bidi="ar-DZ"/>
        </w:rPr>
        <w:t xml:space="preserve">" منسوبا إلى </w:t>
      </w:r>
      <w:r w:rsidRPr="005B732D">
        <w:rPr>
          <w:rFonts w:ascii="Traditional Arabic" w:hAnsi="Traditional Arabic" w:cs="Traditional Arabic" w:hint="cs"/>
          <w:sz w:val="32"/>
          <w:szCs w:val="32"/>
          <w:rtl/>
          <w:lang w:bidi="ar-DZ"/>
        </w:rPr>
        <w:t xml:space="preserve">"العميد </w:t>
      </w:r>
      <w:proofErr w:type="spellStart"/>
      <w:r w:rsidRPr="005B732D">
        <w:rPr>
          <w:rFonts w:ascii="Traditional Arabic" w:hAnsi="Traditional Arabic" w:cs="Traditional Arabic" w:hint="cs"/>
          <w:sz w:val="32"/>
          <w:szCs w:val="32"/>
          <w:rtl/>
          <w:lang w:bidi="ar-DZ"/>
        </w:rPr>
        <w:t>دوجي</w:t>
      </w:r>
      <w:proofErr w:type="spellEnd"/>
      <w:r w:rsidRPr="005B732D">
        <w:rPr>
          <w:rFonts w:ascii="Traditional Arabic" w:hAnsi="Traditional Arabic" w:cs="Traditional Arabic" w:hint="cs"/>
          <w:sz w:val="32"/>
          <w:szCs w:val="32"/>
          <w:rtl/>
          <w:lang w:bidi="ar-DZ"/>
        </w:rPr>
        <w:t xml:space="preserve">"، أن القرار الإداري، هو: (كل عمل إداري بقصد </w:t>
      </w:r>
      <w:r>
        <w:rPr>
          <w:rFonts w:ascii="Traditional Arabic" w:hAnsi="Traditional Arabic" w:cs="Traditional Arabic" w:hint="cs"/>
          <w:sz w:val="32"/>
          <w:szCs w:val="32"/>
          <w:rtl/>
          <w:lang w:bidi="ar-DZ"/>
        </w:rPr>
        <w:t>"</w:t>
      </w:r>
      <w:r w:rsidRPr="005B732D">
        <w:rPr>
          <w:rFonts w:ascii="Traditional Arabic" w:hAnsi="Traditional Arabic" w:cs="Traditional Arabic" w:hint="cs"/>
          <w:sz w:val="32"/>
          <w:szCs w:val="32"/>
          <w:rtl/>
          <w:lang w:bidi="ar-DZ"/>
        </w:rPr>
        <w:t>تعديل الأوضاع</w:t>
      </w:r>
      <w:r>
        <w:rPr>
          <w:rFonts w:ascii="Traditional Arabic" w:hAnsi="Traditional Arabic" w:cs="Traditional Arabic" w:hint="cs"/>
          <w:sz w:val="32"/>
          <w:szCs w:val="32"/>
          <w:rtl/>
          <w:lang w:bidi="ar-DZ"/>
        </w:rPr>
        <w:t>"</w:t>
      </w:r>
      <w:r w:rsidRPr="005B732D">
        <w:rPr>
          <w:rFonts w:ascii="Traditional Arabic" w:hAnsi="Traditional Arabic" w:cs="Traditional Arabic" w:hint="cs"/>
          <w:sz w:val="32"/>
          <w:szCs w:val="32"/>
          <w:rtl/>
          <w:lang w:bidi="ar-DZ"/>
        </w:rPr>
        <w:t xml:space="preserve"> كما ه</w:t>
      </w:r>
      <w:r>
        <w:rPr>
          <w:rFonts w:ascii="Traditional Arabic" w:hAnsi="Traditional Arabic" w:cs="Traditional Arabic" w:hint="cs"/>
          <w:sz w:val="32"/>
          <w:szCs w:val="32"/>
          <w:rtl/>
          <w:lang w:bidi="ar-DZ"/>
        </w:rPr>
        <w:t xml:space="preserve">ي قائمة وقت صدوره، أو كما تكون في لحظة مستقبلية معينة)، فإذا كان العميد عمار </w:t>
      </w:r>
      <w:proofErr w:type="spellStart"/>
      <w:r>
        <w:rPr>
          <w:rFonts w:ascii="Traditional Arabic" w:hAnsi="Traditional Arabic" w:cs="Traditional Arabic" w:hint="cs"/>
          <w:sz w:val="32"/>
          <w:szCs w:val="32"/>
          <w:rtl/>
          <w:lang w:bidi="ar-DZ"/>
        </w:rPr>
        <w:t>عوابدي</w:t>
      </w:r>
      <w:proofErr w:type="spellEnd"/>
      <w:r>
        <w:rPr>
          <w:rFonts w:ascii="Traditional Arabic" w:hAnsi="Traditional Arabic" w:cs="Traditional Arabic" w:hint="cs"/>
          <w:sz w:val="32"/>
          <w:szCs w:val="32"/>
          <w:rtl/>
          <w:lang w:bidi="ar-DZ"/>
        </w:rPr>
        <w:t xml:space="preserve">، يشير إلى إغفال هذا التعريف لعنصر أساسي في القرار الإداري، يتمثل في كونه "عملا إداريا" صادرا من جانب الإدارة بإرادتها المنفردة تمييزا له عن العقود الإدارية، فإن التعريف المذكور بتقديرنا ركّز على أن هدف القرار يرمي إلى </w:t>
      </w:r>
      <w:r w:rsidRPr="001A0496">
        <w:rPr>
          <w:rFonts w:ascii="Traditional Arabic" w:hAnsi="Traditional Arabic" w:cs="Traditional Arabic" w:hint="cs"/>
          <w:b/>
          <w:bCs/>
          <w:sz w:val="32"/>
          <w:szCs w:val="32"/>
          <w:rtl/>
          <w:lang w:bidi="ar-DZ"/>
        </w:rPr>
        <w:t>إحداث أثر</w:t>
      </w:r>
      <w:r>
        <w:rPr>
          <w:rFonts w:ascii="Traditional Arabic" w:hAnsi="Traditional Arabic" w:cs="Traditional Arabic" w:hint="cs"/>
          <w:sz w:val="32"/>
          <w:szCs w:val="32"/>
          <w:rtl/>
          <w:lang w:bidi="ar-DZ"/>
        </w:rPr>
        <w:t xml:space="preserve"> بتعديل أوضاع قائمة، فيسري التعديل في الحاضر كما في المستقبل، من غير الإشارة إلى الماضي تطبيقا لمبدأ "عدم رجعية الأعمال القانونية" كأصل عام.  </w:t>
      </w:r>
    </w:p>
    <w:p w:rsidR="00171CC3" w:rsidRDefault="00171CC3" w:rsidP="00171CC3">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ويذكر </w:t>
      </w:r>
      <w:r w:rsidRPr="005B732D">
        <w:rPr>
          <w:rFonts w:ascii="Traditional Arabic" w:hAnsi="Traditional Arabic" w:cs="Traditional Arabic" w:hint="cs"/>
          <w:sz w:val="32"/>
          <w:szCs w:val="32"/>
          <w:rtl/>
          <w:lang w:bidi="ar-DZ"/>
        </w:rPr>
        <w:t>أيضا تعريفا للقرار الإداري</w:t>
      </w:r>
      <w:r>
        <w:rPr>
          <w:rFonts w:ascii="Traditional Arabic" w:hAnsi="Traditional Arabic" w:cs="Traditional Arabic" w:hint="cs"/>
          <w:sz w:val="32"/>
          <w:szCs w:val="32"/>
          <w:rtl/>
          <w:lang w:bidi="ar-DZ"/>
        </w:rPr>
        <w:t xml:space="preserve"> ينسبه "</w:t>
      </w:r>
      <w:r w:rsidRPr="005B732D">
        <w:rPr>
          <w:rFonts w:ascii="Traditional Arabic" w:hAnsi="Traditional Arabic" w:cs="Traditional Arabic" w:hint="cs"/>
          <w:sz w:val="32"/>
          <w:szCs w:val="32"/>
          <w:rtl/>
          <w:lang w:bidi="ar-DZ"/>
        </w:rPr>
        <w:t xml:space="preserve">للفقيه </w:t>
      </w:r>
      <w:proofErr w:type="spellStart"/>
      <w:r w:rsidRPr="005B732D">
        <w:rPr>
          <w:rFonts w:ascii="Traditional Arabic" w:hAnsi="Traditional Arabic" w:cs="Traditional Arabic" w:hint="cs"/>
          <w:sz w:val="32"/>
          <w:szCs w:val="32"/>
          <w:rtl/>
          <w:lang w:bidi="ar-DZ"/>
        </w:rPr>
        <w:t>بونار</w:t>
      </w:r>
      <w:proofErr w:type="spellEnd"/>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بقوله: (كل عمل إداري "يحدث تغييرا في الأوضاع" القانونية القائمة)، إلاّ أن اكتفاء هذا التعريف بعنصر العمل الإداري المحدث لتغيير أوضاع قانونية قائمة، يعتبر قصورا لا يمكن اعتماده وحده لتمييز "القرار الإداري" عن الأعمال المختلفة الصادرة عن الإدارة.</w:t>
      </w:r>
    </w:p>
    <w:p w:rsidR="00171CC3" w:rsidRDefault="00171CC3" w:rsidP="00BE06E2">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5B732D">
        <w:rPr>
          <w:rFonts w:ascii="Traditional Arabic" w:hAnsi="Traditional Arabic" w:cs="Traditional Arabic" w:hint="cs"/>
          <w:sz w:val="32"/>
          <w:szCs w:val="32"/>
          <w:rtl/>
          <w:lang w:bidi="ar-DZ"/>
        </w:rPr>
        <w:t xml:space="preserve">ومن </w:t>
      </w:r>
      <w:proofErr w:type="spellStart"/>
      <w:r w:rsidRPr="005B732D">
        <w:rPr>
          <w:rFonts w:ascii="Traditional Arabic" w:hAnsi="Traditional Arabic" w:cs="Traditional Arabic" w:hint="cs"/>
          <w:sz w:val="32"/>
          <w:szCs w:val="32"/>
          <w:rtl/>
          <w:lang w:bidi="ar-DZ"/>
        </w:rPr>
        <w:t>تعاريف</w:t>
      </w:r>
      <w:proofErr w:type="spellEnd"/>
      <w:r w:rsidRPr="005B732D">
        <w:rPr>
          <w:rFonts w:ascii="Traditional Arabic" w:hAnsi="Traditional Arabic" w:cs="Traditional Arabic" w:hint="cs"/>
          <w:sz w:val="32"/>
          <w:szCs w:val="32"/>
          <w:rtl/>
          <w:lang w:bidi="ar-DZ"/>
        </w:rPr>
        <w:t xml:space="preserve"> القرار الإداري</w:t>
      </w:r>
      <w:r>
        <w:rPr>
          <w:rFonts w:ascii="Traditional Arabic" w:hAnsi="Traditional Arabic" w:cs="Traditional Arabic" w:hint="cs"/>
          <w:sz w:val="32"/>
          <w:szCs w:val="32"/>
          <w:rtl/>
          <w:lang w:bidi="ar-DZ"/>
        </w:rPr>
        <w:t xml:space="preserve"> أيضا، تعريف "العميد</w:t>
      </w:r>
      <w:r w:rsidRPr="00285C65">
        <w:rPr>
          <w:rFonts w:ascii="Traditional Arabic" w:hAnsi="Traditional Arabic" w:cs="Traditional Arabic" w:hint="cs"/>
          <w:b/>
          <w:bCs/>
          <w:sz w:val="32"/>
          <w:szCs w:val="32"/>
          <w:rtl/>
          <w:lang w:bidi="ar-DZ"/>
        </w:rPr>
        <w:t xml:space="preserve"> </w:t>
      </w:r>
      <w:r w:rsidRPr="005B732D">
        <w:rPr>
          <w:rFonts w:ascii="Traditional Arabic" w:hAnsi="Traditional Arabic" w:cs="Traditional Arabic" w:hint="cs"/>
          <w:sz w:val="32"/>
          <w:szCs w:val="32"/>
          <w:rtl/>
          <w:lang w:bidi="ar-DZ"/>
        </w:rPr>
        <w:t xml:space="preserve">موريس </w:t>
      </w:r>
      <w:proofErr w:type="spellStart"/>
      <w:r w:rsidRPr="005B732D">
        <w:rPr>
          <w:rFonts w:ascii="Traditional Arabic" w:hAnsi="Traditional Arabic" w:cs="Traditional Arabic" w:hint="cs"/>
          <w:sz w:val="32"/>
          <w:szCs w:val="32"/>
          <w:rtl/>
          <w:lang w:bidi="ar-DZ"/>
        </w:rPr>
        <w:t>هوريو</w:t>
      </w:r>
      <w:proofErr w:type="spellEnd"/>
      <w:r>
        <w:rPr>
          <w:rFonts w:ascii="Traditional Arabic" w:hAnsi="Traditional Arabic" w:cs="Traditional Arabic" w:hint="cs"/>
          <w:b/>
          <w:bCs/>
          <w:sz w:val="32"/>
          <w:szCs w:val="32"/>
          <w:rtl/>
          <w:lang w:bidi="ar-DZ"/>
        </w:rPr>
        <w:t xml:space="preserve">" </w:t>
      </w:r>
      <w:r w:rsidRPr="00D911AC">
        <w:rPr>
          <w:rFonts w:ascii="Traditional Arabic" w:hAnsi="Traditional Arabic" w:cs="Traditional Arabic" w:hint="cs"/>
          <w:sz w:val="32"/>
          <w:szCs w:val="32"/>
          <w:rtl/>
          <w:lang w:bidi="ar-DZ"/>
        </w:rPr>
        <w:t>بقوله</w:t>
      </w:r>
      <w:r w:rsidRPr="0040431B">
        <w:rPr>
          <w:rFonts w:ascii="Traditional Arabic" w:hAnsi="Traditional Arabic" w:cs="Traditional Arabic" w:hint="cs"/>
          <w:sz w:val="32"/>
          <w:szCs w:val="32"/>
          <w:rtl/>
          <w:lang w:bidi="ar-DZ"/>
        </w:rPr>
        <w:t xml:space="preserve"> أن</w:t>
      </w:r>
      <w:r>
        <w:rPr>
          <w:rFonts w:ascii="Traditional Arabic" w:hAnsi="Traditional Arabic" w:cs="Traditional Arabic" w:hint="cs"/>
          <w:sz w:val="32"/>
          <w:szCs w:val="32"/>
          <w:rtl/>
          <w:lang w:bidi="ar-DZ"/>
        </w:rPr>
        <w:t xml:space="preserve">: (القرار التنفيذي هو كل تعبير عن إرادة، صادرة عن سلطة إدارية من أجل إحداث آثار قانونية في مواجهة </w:t>
      </w:r>
      <w:proofErr w:type="spellStart"/>
      <w:r>
        <w:rPr>
          <w:rFonts w:ascii="Traditional Arabic" w:hAnsi="Traditional Arabic" w:cs="Traditional Arabic" w:hint="cs"/>
          <w:sz w:val="32"/>
          <w:szCs w:val="32"/>
          <w:rtl/>
          <w:lang w:bidi="ar-DZ"/>
        </w:rPr>
        <w:t>المرتفقين</w:t>
      </w:r>
      <w:proofErr w:type="spellEnd"/>
      <w:r>
        <w:rPr>
          <w:rFonts w:ascii="Traditional Arabic" w:hAnsi="Traditional Arabic" w:cs="Traditional Arabic" w:hint="cs"/>
          <w:sz w:val="32"/>
          <w:szCs w:val="32"/>
          <w:rtl/>
          <w:lang w:bidi="ar-DZ"/>
        </w:rPr>
        <w:t>)</w:t>
      </w:r>
      <w:r w:rsidR="00BE06E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فبالرغم من انتقاده من بعض الفقه، إلاّ أن هذا التعريف يركز على فكرة (الإفصاح عن إرادة) وهو عنصر هام، كما يشير إلى (صدوره عن إدارة)، وهذا أيضا عنصر أساسي وخاصية هامة في تمييز القرار الإداري عن غيره من القرارات الصادرة عن سلطات عمومية غير إدارية بطبيعتها، وقد أضاف إليه عنصرا آخر يتعلق (بإحداث آثار قانونية في مواجهة </w:t>
      </w:r>
      <w:proofErr w:type="spellStart"/>
      <w:r>
        <w:rPr>
          <w:rFonts w:ascii="Traditional Arabic" w:hAnsi="Traditional Arabic" w:cs="Traditional Arabic" w:hint="cs"/>
          <w:sz w:val="32"/>
          <w:szCs w:val="32"/>
          <w:rtl/>
          <w:lang w:bidi="ar-DZ"/>
        </w:rPr>
        <w:t>المرتفقين</w:t>
      </w:r>
      <w:proofErr w:type="spellEnd"/>
      <w:r>
        <w:rPr>
          <w:rFonts w:ascii="Traditional Arabic" w:hAnsi="Traditional Arabic" w:cs="Traditional Arabic" w:hint="cs"/>
          <w:sz w:val="32"/>
          <w:szCs w:val="32"/>
          <w:rtl/>
          <w:lang w:bidi="ar-DZ"/>
        </w:rPr>
        <w:t>)، وهذه خاصية مميزة فعلا للقرارات الإدارية الفردية، وغيابها في أي عمل إداري قانوني لا يمكن اعتباره قرارا إداريا فرديا نافذا حتى ولو صدر عن إدارة عمومية من جانبها وحدها.</w:t>
      </w:r>
    </w:p>
    <w:p w:rsidR="00171CC3" w:rsidRPr="00961E1F" w:rsidRDefault="00171CC3" w:rsidP="00171CC3">
      <w:pPr>
        <w:bidi/>
        <w:spacing w:after="120" w:line="240" w:lineRule="auto"/>
        <w:jc w:val="both"/>
        <w:rPr>
          <w:rFonts w:ascii="Traditional Arabic" w:hAnsi="Traditional Arabic" w:cs="Traditional Arabic"/>
          <w:b/>
          <w:bCs/>
          <w:sz w:val="36"/>
          <w:szCs w:val="36"/>
          <w:rtl/>
          <w:lang w:bidi="ar-DZ"/>
        </w:rPr>
      </w:pPr>
      <w:r>
        <w:rPr>
          <w:rStyle w:val="fontstyle01"/>
          <w:rFonts w:ascii="Traditional Arabic" w:hAnsi="Traditional Arabic" w:cs="Traditional Arabic" w:hint="cs"/>
          <w:b w:val="0"/>
          <w:bCs w:val="0"/>
          <w:sz w:val="32"/>
          <w:szCs w:val="32"/>
          <w:rtl/>
        </w:rPr>
        <w:t xml:space="preserve">          </w:t>
      </w:r>
      <w:r w:rsidRPr="00961E1F">
        <w:rPr>
          <w:rStyle w:val="fontstyle01"/>
          <w:rFonts w:ascii="Traditional Arabic" w:hAnsi="Traditional Arabic" w:cs="Traditional Arabic"/>
          <w:b w:val="0"/>
          <w:bCs w:val="0"/>
          <w:sz w:val="32"/>
          <w:szCs w:val="32"/>
          <w:rtl/>
        </w:rPr>
        <w:t>و</w:t>
      </w:r>
      <w:r>
        <w:rPr>
          <w:rStyle w:val="fontstyle01"/>
          <w:rFonts w:ascii="Traditional Arabic" w:hAnsi="Traditional Arabic" w:cs="Traditional Arabic" w:hint="cs"/>
          <w:b w:val="0"/>
          <w:bCs w:val="0"/>
          <w:sz w:val="32"/>
          <w:szCs w:val="32"/>
          <w:rtl/>
        </w:rPr>
        <w:t>حسب الفقيه "</w:t>
      </w:r>
      <w:proofErr w:type="spellStart"/>
      <w:r w:rsidRPr="00961E1F">
        <w:rPr>
          <w:rStyle w:val="fontstyle01"/>
          <w:rFonts w:ascii="Traditional Arabic" w:hAnsi="Traditional Arabic" w:cs="Traditional Arabic"/>
          <w:b w:val="0"/>
          <w:bCs w:val="0"/>
          <w:sz w:val="32"/>
          <w:szCs w:val="32"/>
          <w:rtl/>
        </w:rPr>
        <w:t>ريفيرو</w:t>
      </w:r>
      <w:proofErr w:type="spellEnd"/>
      <w:r>
        <w:rPr>
          <w:rStyle w:val="fontstyle01"/>
          <w:rFonts w:ascii="Traditional Arabic" w:hAnsi="Traditional Arabic" w:cs="Traditional Arabic" w:hint="cs"/>
          <w:b w:val="0"/>
          <w:bCs w:val="0"/>
          <w:sz w:val="32"/>
          <w:szCs w:val="32"/>
          <w:rtl/>
        </w:rPr>
        <w:t>"</w:t>
      </w:r>
      <w:r w:rsidRPr="00961E1F">
        <w:rPr>
          <w:rStyle w:val="fontstyle01"/>
          <w:rFonts w:ascii="Traditional Arabic" w:hAnsi="Traditional Arabic" w:cs="Traditional Arabic"/>
          <w:b w:val="0"/>
          <w:bCs w:val="0"/>
          <w:sz w:val="32"/>
          <w:szCs w:val="32"/>
          <w:rtl/>
        </w:rPr>
        <w:t xml:space="preserve"> </w:t>
      </w:r>
      <w:r>
        <w:rPr>
          <w:rStyle w:val="fontstyle01"/>
          <w:rFonts w:ascii="Traditional Arabic" w:hAnsi="Traditional Arabic" w:cs="Traditional Arabic" w:hint="cs"/>
          <w:b w:val="0"/>
          <w:bCs w:val="0"/>
          <w:sz w:val="32"/>
          <w:szCs w:val="32"/>
          <w:rtl/>
        </w:rPr>
        <w:t xml:space="preserve">فإن القرار الإداري </w:t>
      </w:r>
      <w:r w:rsidRPr="00961E1F">
        <w:rPr>
          <w:rStyle w:val="fontstyle01"/>
          <w:rFonts w:ascii="Traditional Arabic" w:hAnsi="Traditional Arabic" w:cs="Traditional Arabic"/>
          <w:b w:val="0"/>
          <w:bCs w:val="0"/>
          <w:sz w:val="32"/>
          <w:szCs w:val="32"/>
          <w:rtl/>
        </w:rPr>
        <w:t>ه</w:t>
      </w:r>
      <w:r>
        <w:rPr>
          <w:rStyle w:val="fontstyle01"/>
          <w:rFonts w:ascii="Traditional Arabic" w:hAnsi="Traditional Arabic" w:cs="Traditional Arabic" w:hint="cs"/>
          <w:b w:val="0"/>
          <w:bCs w:val="0"/>
          <w:sz w:val="32"/>
          <w:szCs w:val="32"/>
          <w:rtl/>
        </w:rPr>
        <w:t xml:space="preserve">و ذلك </w:t>
      </w:r>
      <w:r w:rsidRPr="00961E1F">
        <w:rPr>
          <w:rStyle w:val="fontstyle01"/>
          <w:rFonts w:ascii="Traditional Arabic" w:hAnsi="Traditional Arabic" w:cs="Traditional Arabic"/>
          <w:b w:val="0"/>
          <w:bCs w:val="0"/>
          <w:sz w:val="32"/>
          <w:szCs w:val="32"/>
          <w:rtl/>
        </w:rPr>
        <w:t xml:space="preserve">"العمل الذي بواسطته تقوم الإدارة </w:t>
      </w:r>
      <w:r w:rsidRPr="00961E1F">
        <w:rPr>
          <w:rStyle w:val="fontstyle01"/>
          <w:rFonts w:ascii="Traditional Arabic" w:hAnsi="Traditional Arabic" w:cs="Traditional Arabic" w:hint="cs"/>
          <w:b w:val="0"/>
          <w:bCs w:val="0"/>
          <w:sz w:val="32"/>
          <w:szCs w:val="32"/>
          <w:rtl/>
        </w:rPr>
        <w:t>باستعمال</w:t>
      </w:r>
      <w:r w:rsidRPr="00961E1F">
        <w:rPr>
          <w:rStyle w:val="fontstyle01"/>
          <w:rFonts w:ascii="Traditional Arabic" w:hAnsi="Traditional Arabic" w:cs="Traditional Arabic"/>
          <w:b w:val="0"/>
          <w:bCs w:val="0"/>
          <w:sz w:val="32"/>
          <w:szCs w:val="32"/>
          <w:rtl/>
        </w:rPr>
        <w:t xml:space="preserve"> سلطتها</w:t>
      </w:r>
      <w:r>
        <w:rPr>
          <w:rStyle w:val="fontstyle01"/>
          <w:rFonts w:ascii="Traditional Arabic" w:hAnsi="Traditional Arabic" w:cs="Traditional Arabic" w:hint="cs"/>
          <w:b w:val="0"/>
          <w:bCs w:val="0"/>
          <w:sz w:val="32"/>
          <w:szCs w:val="32"/>
          <w:rtl/>
        </w:rPr>
        <w:t xml:space="preserve"> </w:t>
      </w:r>
      <w:r w:rsidRPr="00961E1F">
        <w:rPr>
          <w:rStyle w:val="fontstyle01"/>
          <w:rFonts w:ascii="Traditional Arabic" w:hAnsi="Traditional Arabic" w:cs="Traditional Arabic"/>
          <w:b w:val="0"/>
          <w:bCs w:val="0"/>
          <w:sz w:val="32"/>
          <w:szCs w:val="32"/>
          <w:rtl/>
        </w:rPr>
        <w:t xml:space="preserve">في </w:t>
      </w:r>
      <w:r>
        <w:rPr>
          <w:rStyle w:val="fontstyle01"/>
          <w:rFonts w:ascii="Traditional Arabic" w:hAnsi="Traditional Arabic" w:cs="Traditional Arabic" w:hint="cs"/>
          <w:b w:val="0"/>
          <w:bCs w:val="0"/>
          <w:sz w:val="32"/>
          <w:szCs w:val="32"/>
          <w:rtl/>
        </w:rPr>
        <w:t xml:space="preserve">تعديل </w:t>
      </w:r>
      <w:r w:rsidRPr="00961E1F">
        <w:rPr>
          <w:rStyle w:val="fontstyle01"/>
          <w:rFonts w:ascii="Traditional Arabic" w:hAnsi="Traditional Arabic" w:cs="Traditional Arabic"/>
          <w:b w:val="0"/>
          <w:bCs w:val="0"/>
          <w:sz w:val="32"/>
          <w:szCs w:val="32"/>
          <w:rtl/>
        </w:rPr>
        <w:t>المراكز القانونية</w:t>
      </w:r>
      <w:r>
        <w:rPr>
          <w:rStyle w:val="fontstyle01"/>
          <w:rFonts w:ascii="Traditional Arabic" w:hAnsi="Traditional Arabic" w:cs="Traditional Arabic" w:hint="cs"/>
          <w:b w:val="0"/>
          <w:bCs w:val="0"/>
          <w:sz w:val="32"/>
          <w:szCs w:val="32"/>
          <w:rtl/>
        </w:rPr>
        <w:t xml:space="preserve"> </w:t>
      </w:r>
      <w:r w:rsidRPr="00961E1F">
        <w:rPr>
          <w:rStyle w:val="fontstyle01"/>
          <w:rFonts w:ascii="Traditional Arabic" w:hAnsi="Traditional Arabic" w:cs="Traditional Arabic"/>
          <w:b w:val="0"/>
          <w:bCs w:val="0"/>
          <w:sz w:val="32"/>
          <w:szCs w:val="32"/>
          <w:rtl/>
        </w:rPr>
        <w:t>بإرادتها المنفردة</w:t>
      </w:r>
      <w:r>
        <w:rPr>
          <w:rStyle w:val="fontstyle01"/>
          <w:rFonts w:ascii="Traditional Arabic" w:hAnsi="Traditional Arabic" w:cs="Traditional Arabic" w:hint="cs"/>
          <w:b w:val="0"/>
          <w:bCs w:val="0"/>
          <w:sz w:val="32"/>
          <w:szCs w:val="32"/>
          <w:rtl/>
        </w:rPr>
        <w:t xml:space="preserve">"، حيث ينصبّ عمل الإدارة بإرادتها المنفردة على تعديل المراكز القانونية (إنشاء وإلغاء وتعديلا)، تمييزا له عن العقد الإداري ثنائي ومتعدد الأطراف، ثم يضيف عنصرا آخر في التعريف ألا وهو "امتياز السلطة العامة"، وهذا عنصر مهم تتميز </w:t>
      </w:r>
      <w:proofErr w:type="spellStart"/>
      <w:r>
        <w:rPr>
          <w:rStyle w:val="fontstyle01"/>
          <w:rFonts w:ascii="Traditional Arabic" w:hAnsi="Traditional Arabic" w:cs="Traditional Arabic" w:hint="cs"/>
          <w:b w:val="0"/>
          <w:bCs w:val="0"/>
          <w:sz w:val="32"/>
          <w:szCs w:val="32"/>
          <w:rtl/>
        </w:rPr>
        <w:t>به</w:t>
      </w:r>
      <w:proofErr w:type="spellEnd"/>
      <w:r>
        <w:rPr>
          <w:rStyle w:val="fontstyle01"/>
          <w:rFonts w:ascii="Traditional Arabic" w:hAnsi="Traditional Arabic" w:cs="Traditional Arabic" w:hint="cs"/>
          <w:b w:val="0"/>
          <w:bCs w:val="0"/>
          <w:sz w:val="32"/>
          <w:szCs w:val="32"/>
          <w:rtl/>
        </w:rPr>
        <w:t xml:space="preserve"> الإدارة، غير أنه قد يستفيد منه أيضا شخص معنوي غير إداري، كما أن الإرادة المنفردة قد تظهر في أعمال إدارية لكنها لا تعتبر قرارات إدارية تحدث ضررا في مراكز المخاطبين، وبذلك ورغم أهمية التعريف إلاّ أنه يبقى قاصرا كغيره من </w:t>
      </w:r>
      <w:proofErr w:type="spellStart"/>
      <w:r>
        <w:rPr>
          <w:rStyle w:val="fontstyle01"/>
          <w:rFonts w:ascii="Traditional Arabic" w:hAnsi="Traditional Arabic" w:cs="Traditional Arabic" w:hint="cs"/>
          <w:b w:val="0"/>
          <w:bCs w:val="0"/>
          <w:sz w:val="32"/>
          <w:szCs w:val="32"/>
          <w:rtl/>
        </w:rPr>
        <w:t>التعاريف</w:t>
      </w:r>
      <w:proofErr w:type="spellEnd"/>
      <w:r>
        <w:rPr>
          <w:rStyle w:val="fontstyle01"/>
          <w:rFonts w:ascii="Traditional Arabic" w:hAnsi="Traditional Arabic" w:cs="Traditional Arabic" w:hint="cs"/>
          <w:b w:val="0"/>
          <w:bCs w:val="0"/>
          <w:sz w:val="32"/>
          <w:szCs w:val="32"/>
          <w:rtl/>
        </w:rPr>
        <w:t xml:space="preserve"> الفقهية.    </w:t>
      </w:r>
    </w:p>
    <w:p w:rsidR="00171CC3" w:rsidRDefault="00171CC3" w:rsidP="00171CC3">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وأما</w:t>
      </w:r>
      <w:r w:rsidRPr="005B732D">
        <w:rPr>
          <w:rFonts w:ascii="Traditional Arabic" w:hAnsi="Traditional Arabic" w:cs="Traditional Arabic" w:hint="cs"/>
          <w:sz w:val="32"/>
          <w:szCs w:val="32"/>
          <w:rtl/>
          <w:lang w:bidi="ar-DZ"/>
        </w:rPr>
        <w:t xml:space="preserve"> قانون الإجراءات المدنية</w:t>
      </w:r>
      <w:r>
        <w:rPr>
          <w:rFonts w:ascii="Traditional Arabic" w:hAnsi="Traditional Arabic" w:cs="Traditional Arabic" w:hint="cs"/>
          <w:sz w:val="32"/>
          <w:szCs w:val="32"/>
          <w:rtl/>
          <w:lang w:bidi="ar-DZ"/>
        </w:rPr>
        <w:t xml:space="preserve"> والإدارية رقم </w:t>
      </w:r>
      <w:r w:rsidRPr="00F8641D">
        <w:rPr>
          <w:rFonts w:ascii="Traditional Arabic" w:hAnsi="Traditional Arabic" w:cs="Traditional Arabic" w:hint="cs"/>
          <w:sz w:val="28"/>
          <w:szCs w:val="28"/>
          <w:rtl/>
          <w:lang w:bidi="ar-DZ"/>
        </w:rPr>
        <w:t>08-09</w:t>
      </w:r>
      <w:r>
        <w:rPr>
          <w:rFonts w:ascii="Traditional Arabic" w:hAnsi="Traditional Arabic" w:cs="Traditional Arabic" w:hint="cs"/>
          <w:sz w:val="28"/>
          <w:szCs w:val="28"/>
          <w:rtl/>
          <w:lang w:bidi="ar-DZ"/>
        </w:rPr>
        <w:t>،</w:t>
      </w:r>
      <w:r w:rsidRPr="00F8641D">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32"/>
          <w:szCs w:val="32"/>
          <w:rtl/>
          <w:lang w:bidi="ar-DZ"/>
        </w:rPr>
        <w:t>فينص</w:t>
      </w:r>
      <w:proofErr w:type="spellEnd"/>
      <w:r>
        <w:rPr>
          <w:rFonts w:ascii="Traditional Arabic" w:hAnsi="Traditional Arabic" w:cs="Traditional Arabic" w:hint="cs"/>
          <w:sz w:val="32"/>
          <w:szCs w:val="32"/>
          <w:rtl/>
          <w:lang w:bidi="ar-DZ"/>
        </w:rPr>
        <w:t xml:space="preserve"> على أن "القرارات الإدارية المحدثة لآثار قانونية" (أي المنشئة لحقوق أو التزامات) في مواجهة الأشخاص المحددين بأسمائهم المخاطبين بها، هي وحدها بحسب الأصل التي تقبل الطعن أمام القاضي الإداري، خاصة "الطعن لتجاوز السلطة".</w:t>
      </w:r>
    </w:p>
    <w:p w:rsidR="00171CC3" w:rsidRDefault="00171CC3" w:rsidP="00171CC3">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ولنا أيضا أن </w:t>
      </w:r>
      <w:r w:rsidRPr="005B732D">
        <w:rPr>
          <w:rFonts w:ascii="Traditional Arabic" w:hAnsi="Traditional Arabic" w:cs="Traditional Arabic" w:hint="cs"/>
          <w:sz w:val="32"/>
          <w:szCs w:val="32"/>
          <w:rtl/>
          <w:lang w:bidi="ar-DZ"/>
        </w:rPr>
        <w:t xml:space="preserve">نقدم تعريفا </w:t>
      </w:r>
      <w:r>
        <w:rPr>
          <w:rFonts w:ascii="Traditional Arabic" w:hAnsi="Traditional Arabic" w:cs="Traditional Arabic" w:hint="cs"/>
          <w:sz w:val="32"/>
          <w:szCs w:val="32"/>
          <w:rtl/>
          <w:lang w:bidi="ar-DZ"/>
        </w:rPr>
        <w:t xml:space="preserve">فقهيا </w:t>
      </w:r>
      <w:r w:rsidRPr="005B732D">
        <w:rPr>
          <w:rFonts w:ascii="Traditional Arabic" w:hAnsi="Traditional Arabic" w:cs="Traditional Arabic" w:hint="cs"/>
          <w:sz w:val="32"/>
          <w:szCs w:val="32"/>
          <w:rtl/>
          <w:lang w:bidi="ar-DZ"/>
        </w:rPr>
        <w:t>آخر</w:t>
      </w:r>
      <w:r>
        <w:rPr>
          <w:rFonts w:ascii="Traditional Arabic" w:hAnsi="Traditional Arabic" w:cs="Traditional Arabic" w:hint="cs"/>
          <w:sz w:val="32"/>
          <w:szCs w:val="32"/>
          <w:rtl/>
          <w:lang w:bidi="ar-DZ"/>
        </w:rPr>
        <w:t xml:space="preserve"> مؤدّاه، أن ا</w:t>
      </w:r>
      <w:r w:rsidRPr="00285C65">
        <w:rPr>
          <w:rFonts w:ascii="Traditional Arabic" w:hAnsi="Traditional Arabic" w:cs="Traditional Arabic" w:hint="cs"/>
          <w:sz w:val="32"/>
          <w:szCs w:val="32"/>
          <w:rtl/>
          <w:lang w:bidi="ar-DZ"/>
        </w:rPr>
        <w:t>لقرار الإداري يتمثل</w:t>
      </w:r>
      <w:r>
        <w:rPr>
          <w:rFonts w:ascii="Traditional Arabic" w:hAnsi="Traditional Arabic" w:cs="Traditional Arabic" w:hint="cs"/>
          <w:sz w:val="32"/>
          <w:szCs w:val="32"/>
          <w:rtl/>
          <w:lang w:bidi="ar-DZ"/>
        </w:rPr>
        <w:t xml:space="preserve"> في: (</w:t>
      </w:r>
      <w:r w:rsidRPr="00012591">
        <w:rPr>
          <w:rFonts w:ascii="Traditional Arabic" w:hAnsi="Traditional Arabic" w:cs="Traditional Arabic" w:hint="cs"/>
          <w:sz w:val="32"/>
          <w:szCs w:val="32"/>
          <w:rtl/>
          <w:lang w:bidi="ar-DZ"/>
        </w:rPr>
        <w:t xml:space="preserve">إفصاح الإدارة عن إرادتها الملزمة بموجب السلطات الممنوحة لها، والصلاحيات التي تخوّلها إياها القوانين، وذلك من أجل إحداث </w:t>
      </w:r>
      <w:r>
        <w:rPr>
          <w:rFonts w:ascii="Traditional Arabic" w:hAnsi="Traditional Arabic" w:cs="Traditional Arabic" w:hint="cs"/>
          <w:sz w:val="32"/>
          <w:szCs w:val="32"/>
          <w:rtl/>
          <w:lang w:bidi="ar-DZ"/>
        </w:rPr>
        <w:t xml:space="preserve">آثار قانونية </w:t>
      </w:r>
      <w:r>
        <w:rPr>
          <w:rFonts w:ascii="Traditional Arabic" w:hAnsi="Traditional Arabic" w:cs="Traditional Arabic" w:hint="cs"/>
          <w:sz w:val="32"/>
          <w:szCs w:val="32"/>
          <w:rtl/>
          <w:lang w:bidi="ar-DZ"/>
        </w:rPr>
        <w:lastRenderedPageBreak/>
        <w:t>في أوضاع تتصل ب</w:t>
      </w:r>
      <w:r w:rsidRPr="00012591">
        <w:rPr>
          <w:rFonts w:ascii="Traditional Arabic" w:hAnsi="Traditional Arabic" w:cs="Traditional Arabic" w:hint="cs"/>
          <w:sz w:val="32"/>
          <w:szCs w:val="32"/>
          <w:rtl/>
          <w:lang w:bidi="ar-DZ"/>
        </w:rPr>
        <w:t>مراكز قانونية معينة عندما يكون ذلك ممكنا وجائزا قانونا، وكان الباعث هو تحقيق المصلحة العامة</w:t>
      </w:r>
      <w:r>
        <w:rPr>
          <w:rFonts w:ascii="Traditional Arabic" w:hAnsi="Traditional Arabic" w:cs="Traditional Arabic" w:hint="cs"/>
          <w:sz w:val="32"/>
          <w:szCs w:val="32"/>
          <w:rtl/>
          <w:lang w:bidi="ar-DZ"/>
        </w:rPr>
        <w:t>).</w:t>
      </w:r>
    </w:p>
    <w:p w:rsidR="00171CC3" w:rsidRDefault="00171CC3" w:rsidP="00171CC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وهناك</w:t>
      </w:r>
      <w:proofErr w:type="gramEnd"/>
      <w:r>
        <w:rPr>
          <w:rFonts w:ascii="Traditional Arabic" w:hAnsi="Traditional Arabic" w:cs="Traditional Arabic" w:hint="cs"/>
          <w:sz w:val="32"/>
          <w:szCs w:val="32"/>
          <w:rtl/>
          <w:lang w:bidi="ar-DZ"/>
        </w:rPr>
        <w:t xml:space="preserve"> تعريف آخر يعتبر أن: (</w:t>
      </w:r>
      <w:r w:rsidRPr="00342822">
        <w:rPr>
          <w:rFonts w:ascii="Traditional Arabic" w:hAnsi="Traditional Arabic" w:cs="Traditional Arabic" w:hint="cs"/>
          <w:sz w:val="32"/>
          <w:szCs w:val="32"/>
          <w:rtl/>
          <w:lang w:bidi="ar-DZ"/>
        </w:rPr>
        <w:t>القرارات الإدارية</w:t>
      </w:r>
      <w:r w:rsidRPr="00770422">
        <w:rPr>
          <w:rFonts w:ascii="Traditional Arabic" w:hAnsi="Traditional Arabic" w:cs="Traditional Arabic" w:hint="cs"/>
          <w:b/>
          <w:bCs/>
          <w:sz w:val="32"/>
          <w:szCs w:val="32"/>
          <w:rtl/>
          <w:lang w:bidi="ar-DZ"/>
        </w:rPr>
        <w:t xml:space="preserve"> </w:t>
      </w:r>
      <w:r w:rsidRPr="00012591">
        <w:rPr>
          <w:rFonts w:ascii="Traditional Arabic" w:hAnsi="Traditional Arabic" w:cs="Traditional Arabic" w:hint="cs"/>
          <w:sz w:val="32"/>
          <w:szCs w:val="32"/>
          <w:rtl/>
          <w:lang w:bidi="ar-DZ"/>
        </w:rPr>
        <w:t>هي أداة قانونية تفصح بها الإدارة عن إرادتها الملزمة والمنفردة، بما لها من سلطة تقررها القوانين والتنظيمات وذلك بغية إحداث أثر قانوني معين متى كان ذلك جائزا قانونا وكان هدفه تحقيق الصالح العام</w:t>
      </w:r>
      <w:r>
        <w:rPr>
          <w:rFonts w:ascii="Traditional Arabic" w:hAnsi="Traditional Arabic" w:cs="Traditional Arabic" w:hint="cs"/>
          <w:sz w:val="32"/>
          <w:szCs w:val="32"/>
          <w:rtl/>
          <w:lang w:bidi="ar-DZ"/>
        </w:rPr>
        <w:t>).</w:t>
      </w:r>
    </w:p>
    <w:p w:rsidR="00171CC3" w:rsidRDefault="00171CC3" w:rsidP="00BE06E2">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وبتحليل هذا التعريف،</w:t>
      </w:r>
      <w:r w:rsidRPr="005B732D">
        <w:rPr>
          <w:rFonts w:ascii="Traditional Arabic" w:hAnsi="Traditional Arabic" w:cs="Traditional Arabic" w:hint="cs"/>
          <w:sz w:val="32"/>
          <w:szCs w:val="32"/>
          <w:rtl/>
          <w:lang w:bidi="ar-DZ"/>
        </w:rPr>
        <w:t xml:space="preserve"> نجد العنصر</w:t>
      </w:r>
      <w:r>
        <w:rPr>
          <w:rFonts w:ascii="Traditional Arabic" w:hAnsi="Traditional Arabic" w:cs="Traditional Arabic" w:hint="cs"/>
          <w:sz w:val="32"/>
          <w:szCs w:val="32"/>
          <w:rtl/>
          <w:lang w:bidi="ar-DZ"/>
        </w:rPr>
        <w:t xml:space="preserve"> الأول فيه قد عبّر عنه بـالقول: (</w:t>
      </w:r>
      <w:r w:rsidRPr="00012591">
        <w:rPr>
          <w:rFonts w:ascii="Traditional Arabic" w:hAnsi="Traditional Arabic" w:cs="Traditional Arabic" w:hint="cs"/>
          <w:sz w:val="32"/>
          <w:szCs w:val="32"/>
          <w:rtl/>
          <w:lang w:bidi="ar-DZ"/>
        </w:rPr>
        <w:t xml:space="preserve">القرارات </w:t>
      </w:r>
      <w:r w:rsidRPr="00342822">
        <w:rPr>
          <w:rFonts w:ascii="Traditional Arabic" w:hAnsi="Traditional Arabic" w:cs="Traditional Arabic" w:hint="cs"/>
          <w:sz w:val="32"/>
          <w:szCs w:val="32"/>
          <w:rtl/>
          <w:lang w:bidi="ar-DZ"/>
        </w:rPr>
        <w:t>الإدارية أداة قانونية تفصح بها</w:t>
      </w:r>
      <w:r w:rsidRPr="00012591">
        <w:rPr>
          <w:rFonts w:ascii="Traditional Arabic" w:hAnsi="Traditional Arabic" w:cs="Traditional Arabic" w:hint="cs"/>
          <w:sz w:val="32"/>
          <w:szCs w:val="32"/>
          <w:rtl/>
          <w:lang w:bidi="ar-DZ"/>
        </w:rPr>
        <w:t xml:space="preserve"> الإدارة عن إرادتها الملزمة والمنفردة</w:t>
      </w:r>
      <w:r>
        <w:rPr>
          <w:rFonts w:ascii="Traditional Arabic" w:hAnsi="Traditional Arabic" w:cs="Traditional Arabic" w:hint="cs"/>
          <w:sz w:val="32"/>
          <w:szCs w:val="32"/>
          <w:rtl/>
          <w:lang w:bidi="ar-DZ"/>
        </w:rPr>
        <w:t xml:space="preserve">)، فالقرارات الإدارية يمكن وصفها بالأداة القانونية، لكن الإفصاح كما ذكرنا من قبل في الفقرة أعلاه لا يشمل القرارات الإدارية التي تتخذها الإدارة بالصمت دون الكتابة أو المشافهة، وأما العنصر الثاني، فيتمثل فيما للإدارة من (سلطة تقررها القوانين والتنظيمات)، وهذا يتصل من جهة بامتياز السلطة العامة، ويتصل من جهة ثانية بالمشروعية المتعلقة بالأشخاص المعنوية العمومية وبالأعوان الذين </w:t>
      </w:r>
      <w:proofErr w:type="spellStart"/>
      <w:r>
        <w:rPr>
          <w:rFonts w:ascii="Traditional Arabic" w:hAnsi="Traditional Arabic" w:cs="Traditional Arabic" w:hint="cs"/>
          <w:sz w:val="32"/>
          <w:szCs w:val="32"/>
          <w:rtl/>
          <w:lang w:bidi="ar-DZ"/>
        </w:rPr>
        <w:t>ينوبون</w:t>
      </w:r>
      <w:proofErr w:type="spellEnd"/>
      <w:r>
        <w:rPr>
          <w:rFonts w:ascii="Traditional Arabic" w:hAnsi="Traditional Arabic" w:cs="Traditional Arabic" w:hint="cs"/>
          <w:sz w:val="32"/>
          <w:szCs w:val="32"/>
          <w:rtl/>
          <w:lang w:bidi="ar-DZ"/>
        </w:rPr>
        <w:t xml:space="preserve"> عنها، والعنصر الثالث، يتمثل في "محل القرار الإداري" المستخلص من عبارة </w:t>
      </w:r>
      <w:r w:rsidRPr="00342822">
        <w:rPr>
          <w:rFonts w:ascii="Traditional Arabic" w:hAnsi="Traditional Arabic" w:cs="Traditional Arabic" w:hint="cs"/>
          <w:sz w:val="32"/>
          <w:szCs w:val="32"/>
          <w:rtl/>
          <w:lang w:bidi="ar-DZ"/>
        </w:rPr>
        <w:t>(بغية إحداث أثر قانوني معين متى كان ذلك جائزا قانونا)، ويتحقق ذلك من خلال العملية القانونية الثلاثية المعروفة فقها وقضاء وتشريعا وتنظيما، بإسناد مراكز قانونية جديدة، أو إلغاء الإسناد لمراكز قانونية موجودة فعلا، أو التعديل في الإسناد بمراكز قانونية قائمة"، والعنصر الأخير</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أن (يكون هدفه تحقيق الصالح العام) و</w:t>
      </w:r>
      <w:r>
        <w:rPr>
          <w:rFonts w:ascii="Traditional Arabic" w:hAnsi="Traditional Arabic" w:cs="Traditional Arabic" w:hint="cs"/>
          <w:sz w:val="32"/>
          <w:szCs w:val="32"/>
          <w:rtl/>
          <w:lang w:bidi="ar-DZ"/>
        </w:rPr>
        <w:t>هذا لا يتعارض مع</w:t>
      </w:r>
      <w:r w:rsidRPr="00342822">
        <w:rPr>
          <w:rFonts w:ascii="Traditional Arabic" w:hAnsi="Traditional Arabic" w:cs="Traditional Arabic" w:hint="cs"/>
          <w:sz w:val="32"/>
          <w:szCs w:val="32"/>
          <w:rtl/>
          <w:lang w:bidi="ar-DZ"/>
        </w:rPr>
        <w:t xml:space="preserve"> تحقيق مصالح شخصية للأفراد التي تأتي في المرتبة الثانية</w:t>
      </w:r>
      <w:r>
        <w:rPr>
          <w:rFonts w:ascii="Traditional Arabic" w:hAnsi="Traditional Arabic" w:cs="Traditional Arabic" w:hint="cs"/>
          <w:sz w:val="32"/>
          <w:szCs w:val="32"/>
          <w:rtl/>
          <w:lang w:bidi="ar-DZ"/>
        </w:rPr>
        <w:t>.</w:t>
      </w:r>
    </w:p>
    <w:p w:rsidR="00171CC3" w:rsidRDefault="00171CC3" w:rsidP="00171CC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ثم نأخذ التعريف التالي: (</w:t>
      </w:r>
      <w:r w:rsidRPr="00342822">
        <w:rPr>
          <w:rFonts w:ascii="Traditional Arabic" w:hAnsi="Traditional Arabic" w:cs="Traditional Arabic" w:hint="cs"/>
          <w:sz w:val="32"/>
          <w:szCs w:val="32"/>
          <w:rtl/>
          <w:lang w:bidi="ar-DZ"/>
        </w:rPr>
        <w:t>القرار الإداري</w:t>
      </w:r>
      <w:r w:rsidRPr="004113AF">
        <w:rPr>
          <w:rFonts w:ascii="Traditional Arabic" w:hAnsi="Traditional Arabic" w:cs="Traditional Arabic" w:hint="cs"/>
          <w:b/>
          <w:bCs/>
          <w:sz w:val="32"/>
          <w:szCs w:val="32"/>
          <w:rtl/>
          <w:lang w:bidi="ar-DZ"/>
        </w:rPr>
        <w:t xml:space="preserve"> </w:t>
      </w:r>
      <w:r w:rsidRPr="00012591">
        <w:rPr>
          <w:rFonts w:ascii="Traditional Arabic" w:hAnsi="Traditional Arabic" w:cs="Traditional Arabic" w:hint="cs"/>
          <w:sz w:val="32"/>
          <w:szCs w:val="32"/>
          <w:rtl/>
          <w:lang w:bidi="ar-DZ"/>
        </w:rPr>
        <w:t>عبارة عن امتياز للإدارة وسلطة واختصاص لها في اتخاذ قرارات نافذة هدفها تحقيق المصلحة العامة</w:t>
      </w:r>
      <w:r>
        <w:rPr>
          <w:rFonts w:ascii="Traditional Arabic" w:hAnsi="Traditional Arabic" w:cs="Traditional Arabic" w:hint="cs"/>
          <w:sz w:val="32"/>
          <w:szCs w:val="32"/>
          <w:rtl/>
          <w:lang w:bidi="ar-DZ"/>
        </w:rPr>
        <w:t>)، وبتحليله إلى العناصر التي تضمنها، نجد العنصر الأول فيه هو: (</w:t>
      </w:r>
      <w:r w:rsidRPr="00012591">
        <w:rPr>
          <w:rFonts w:ascii="Traditional Arabic" w:hAnsi="Traditional Arabic" w:cs="Traditional Arabic" w:hint="cs"/>
          <w:sz w:val="32"/>
          <w:szCs w:val="32"/>
          <w:rtl/>
          <w:lang w:bidi="ar-DZ"/>
        </w:rPr>
        <w:t xml:space="preserve">القرار </w:t>
      </w:r>
      <w:r w:rsidRPr="00342822">
        <w:rPr>
          <w:rFonts w:ascii="Traditional Arabic" w:hAnsi="Traditional Arabic" w:cs="Traditional Arabic" w:hint="cs"/>
          <w:sz w:val="32"/>
          <w:szCs w:val="32"/>
          <w:rtl/>
          <w:lang w:bidi="ar-DZ"/>
        </w:rPr>
        <w:t>الإداري عبارة عن امتياز للإدارة وسلطة واختصاص لها)، أي أن القرار الإداري امتياز من</w:t>
      </w:r>
      <w:r>
        <w:rPr>
          <w:rFonts w:ascii="Traditional Arabic" w:hAnsi="Traditional Arabic" w:cs="Traditional Arabic" w:hint="cs"/>
          <w:sz w:val="32"/>
          <w:szCs w:val="32"/>
          <w:rtl/>
          <w:lang w:bidi="ar-DZ"/>
        </w:rPr>
        <w:t xml:space="preserve"> بين الامتيازات القانونية الممنوحة للإدارة، غير أن صفة (الإداري) تتصل بالمؤسسة من أجل تحديد طبيعتها القانونية، وأما كون القرار إداريا فهو أداة ووسيلة قانونية وامتياز للإدارات العمومية، لأن المؤسسات العمومية غير الإدارية، والمؤسسات الخاصة، تنظم هي الأخرى شؤونها مع أعوانها بقرارات إدارية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هذه الأخيرة ليست محلّ البحث- بالرغم من أن طبيعة المؤسسة الصادرة عنها ليست إدارية، ويخلص إلى أن القرار </w:t>
      </w:r>
      <w:r w:rsidRPr="00342822">
        <w:rPr>
          <w:rFonts w:ascii="Traditional Arabic" w:hAnsi="Traditional Arabic" w:cs="Traditional Arabic" w:hint="cs"/>
          <w:sz w:val="32"/>
          <w:szCs w:val="32"/>
          <w:rtl/>
          <w:lang w:bidi="ar-DZ"/>
        </w:rPr>
        <w:t xml:space="preserve">الإداري </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امتياز للإدارة وحدها</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وهو أمر نسبي، وأما عنصر (الصالح العام) فهو الغاية من القرارات</w:t>
      </w:r>
      <w:r>
        <w:rPr>
          <w:rFonts w:ascii="Traditional Arabic" w:hAnsi="Traditional Arabic" w:cs="Traditional Arabic" w:hint="cs"/>
          <w:sz w:val="32"/>
          <w:szCs w:val="32"/>
          <w:rtl/>
          <w:lang w:bidi="ar-DZ"/>
        </w:rPr>
        <w:t xml:space="preserve"> الإدارية الصادرة عن المؤسسات والإدارات والعمومية، ومخالفة ذلك يعتبر "انحرافا بالسلطة" يخضع لرقابة قاضي المشروعية القانونية. </w:t>
      </w:r>
    </w:p>
    <w:p w:rsidR="00171CC3" w:rsidRPr="00E65F2C" w:rsidRDefault="00BE06E2" w:rsidP="00BE06E2">
      <w:pPr>
        <w:bidi/>
        <w:spacing w:after="0" w:line="240" w:lineRule="auto"/>
        <w:jc w:val="both"/>
        <w:rPr>
          <w:rFonts w:ascii="Traditional Arabic" w:hAnsi="Traditional Arabic" w:cs="Traditional Arabic"/>
          <w:b/>
          <w:bCs/>
          <w:sz w:val="32"/>
          <w:szCs w:val="32"/>
          <w:rtl/>
          <w:lang w:bidi="ar-DZ"/>
        </w:rPr>
      </w:pPr>
      <w:r w:rsidRPr="00CE75AB">
        <w:rPr>
          <w:rFonts w:ascii="Traditional Arabic" w:hAnsi="Traditional Arabic" w:cs="Traditional Arabic" w:hint="cs"/>
          <w:sz w:val="32"/>
          <w:szCs w:val="32"/>
          <w:rtl/>
          <w:lang w:bidi="ar-DZ"/>
        </w:rPr>
        <w:t xml:space="preserve"> </w:t>
      </w:r>
      <w:r w:rsidR="00171CC3" w:rsidRPr="00CE75AB">
        <w:rPr>
          <w:rFonts w:ascii="Traditional Arabic" w:hAnsi="Traditional Arabic" w:cs="Traditional Arabic" w:hint="cs"/>
          <w:b/>
          <w:bCs/>
          <w:sz w:val="32"/>
          <w:szCs w:val="32"/>
          <w:rtl/>
          <w:lang w:bidi="ar-DZ"/>
        </w:rPr>
        <w:t>تعريف القضاء للقرار الإداري</w:t>
      </w:r>
    </w:p>
    <w:p w:rsidR="00171CC3" w:rsidRPr="00342822" w:rsidRDefault="00171CC3" w:rsidP="00BE06E2">
      <w:pPr>
        <w:bidi/>
        <w:spacing w:after="0"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t xml:space="preserve">          </w:t>
      </w:r>
      <w:proofErr w:type="gramStart"/>
      <w:r w:rsidRPr="00342822">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من</w:t>
      </w:r>
      <w:proofErr w:type="gramEnd"/>
      <w:r w:rsidRPr="00342822">
        <w:rPr>
          <w:rFonts w:ascii="Traditional Arabic" w:hAnsi="Traditional Arabic" w:cs="Traditional Arabic" w:hint="cs"/>
          <w:sz w:val="32"/>
          <w:szCs w:val="32"/>
          <w:rtl/>
          <w:lang w:bidi="ar-DZ"/>
        </w:rPr>
        <w:t xml:space="preserve"> اجتهاد القضاء الإداري</w:t>
      </w:r>
      <w:r>
        <w:rPr>
          <w:rFonts w:ascii="Traditional Arabic" w:hAnsi="Traditional Arabic" w:cs="Traditional Arabic" w:hint="cs"/>
          <w:sz w:val="32"/>
          <w:szCs w:val="32"/>
          <w:rtl/>
          <w:lang w:bidi="ar-DZ"/>
        </w:rPr>
        <w:t xml:space="preserve"> في هذا المجال،</w:t>
      </w:r>
      <w:r w:rsidRPr="00342822">
        <w:rPr>
          <w:rFonts w:ascii="Traditional Arabic" w:hAnsi="Traditional Arabic" w:cs="Traditional Arabic" w:hint="cs"/>
          <w:sz w:val="32"/>
          <w:szCs w:val="32"/>
          <w:rtl/>
          <w:lang w:bidi="ar-DZ"/>
        </w:rPr>
        <w:t xml:space="preserve"> نذكر تعريفا للقرار الإداري صادرا عن </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المحكمة الإدارية</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التونسية، في قضية واقعة سنة </w:t>
      </w:r>
      <w:r w:rsidRPr="00342822">
        <w:rPr>
          <w:rFonts w:ascii="Traditional Arabic" w:hAnsi="Traditional Arabic" w:cs="Traditional Arabic" w:hint="cs"/>
          <w:sz w:val="28"/>
          <w:szCs w:val="28"/>
          <w:rtl/>
          <w:lang w:bidi="ar-DZ"/>
        </w:rPr>
        <w:t>1980</w:t>
      </w:r>
      <w:r w:rsidRPr="00342822">
        <w:rPr>
          <w:rFonts w:ascii="Traditional Arabic" w:hAnsi="Traditional Arabic" w:cs="Traditional Arabic" w:hint="cs"/>
          <w:sz w:val="32"/>
          <w:szCs w:val="32"/>
          <w:rtl/>
          <w:lang w:bidi="ar-DZ"/>
        </w:rPr>
        <w:t xml:space="preserve"> بين أحد الأشخاص مدّع من جهة، ووزير النقل والمواصلات مدعى عليه من </w:t>
      </w:r>
      <w:r w:rsidRPr="00342822">
        <w:rPr>
          <w:rFonts w:ascii="Traditional Arabic" w:hAnsi="Traditional Arabic" w:cs="Traditional Arabic" w:hint="cs"/>
          <w:sz w:val="32"/>
          <w:szCs w:val="32"/>
          <w:rtl/>
          <w:lang w:bidi="ar-DZ"/>
        </w:rPr>
        <w:lastRenderedPageBreak/>
        <w:t xml:space="preserve">جهة ثانية، قولها: (... هو المقرر الذي تفصح فيه الإدارة عن إرادتها الملزمة بما لها من سلطة بمقتضى القوانين </w:t>
      </w:r>
      <w:proofErr w:type="spellStart"/>
      <w:r w:rsidRPr="00342822">
        <w:rPr>
          <w:rFonts w:ascii="Traditional Arabic" w:hAnsi="Traditional Arabic" w:cs="Traditional Arabic" w:hint="cs"/>
          <w:sz w:val="32"/>
          <w:szCs w:val="32"/>
          <w:rtl/>
          <w:lang w:bidi="ar-DZ"/>
        </w:rPr>
        <w:t>والتراتيب</w:t>
      </w:r>
      <w:proofErr w:type="spellEnd"/>
      <w:r w:rsidRPr="00342822">
        <w:rPr>
          <w:rFonts w:ascii="Traditional Arabic" w:hAnsi="Traditional Arabic" w:cs="Traditional Arabic" w:hint="cs"/>
          <w:sz w:val="32"/>
          <w:szCs w:val="32"/>
          <w:rtl/>
          <w:lang w:bidi="ar-DZ"/>
        </w:rPr>
        <w:t>، قصد إحداث مركز قانوني معين متى كان ممكنا وجائزا قانونا وكان الباعث علي</w:t>
      </w:r>
      <w:r>
        <w:rPr>
          <w:rFonts w:ascii="Traditional Arabic" w:hAnsi="Traditional Arabic" w:cs="Traditional Arabic" w:hint="cs"/>
          <w:sz w:val="32"/>
          <w:szCs w:val="32"/>
          <w:rtl/>
          <w:lang w:bidi="ar-DZ"/>
        </w:rPr>
        <w:t>ه</w:t>
      </w:r>
      <w:r w:rsidRPr="00342822">
        <w:rPr>
          <w:rFonts w:ascii="Traditional Arabic" w:hAnsi="Traditional Arabic" w:cs="Traditional Arabic" w:hint="cs"/>
          <w:sz w:val="32"/>
          <w:szCs w:val="32"/>
          <w:rtl/>
          <w:lang w:bidi="ar-DZ"/>
        </w:rPr>
        <w:t xml:space="preserve"> ابتغاء مصلحة عامة، ...، وأنه لكي ت</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قبل دعوى الإلغاء يجب أن يكون القرار المطعون فيه إداريا صادرا عن سلطة إدارية، وأن يكون تنفيذيا، ومن شأنه أن يؤثر في المركز القانوني للفرد)</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w:t>
      </w:r>
    </w:p>
    <w:p w:rsidR="00171CC3" w:rsidRPr="00342822" w:rsidRDefault="00171CC3" w:rsidP="00BE06E2">
      <w:pPr>
        <w:bidi/>
        <w:spacing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t xml:space="preserve">          كما عرفته </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المحكمة الإدارية</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w:t>
      </w:r>
      <w:r w:rsidR="00BE06E2">
        <w:rPr>
          <w:rFonts w:ascii="Traditional Arabic" w:hAnsi="Traditional Arabic" w:cs="Traditional Arabic" w:hint="cs"/>
          <w:sz w:val="32"/>
          <w:szCs w:val="32"/>
          <w:rtl/>
          <w:lang w:bidi="ar-DZ"/>
        </w:rPr>
        <w:t xml:space="preserve">التونسية </w:t>
      </w:r>
      <w:r w:rsidRPr="00342822">
        <w:rPr>
          <w:rFonts w:ascii="Traditional Arabic" w:hAnsi="Traditional Arabic" w:cs="Traditional Arabic" w:hint="cs"/>
          <w:sz w:val="32"/>
          <w:szCs w:val="32"/>
          <w:rtl/>
          <w:lang w:bidi="ar-DZ"/>
        </w:rPr>
        <w:t xml:space="preserve">في قرار سنة </w:t>
      </w:r>
      <w:r w:rsidRPr="00342822">
        <w:rPr>
          <w:rFonts w:ascii="Traditional Arabic" w:hAnsi="Traditional Arabic" w:cs="Traditional Arabic" w:hint="cs"/>
          <w:sz w:val="28"/>
          <w:szCs w:val="28"/>
          <w:rtl/>
          <w:lang w:bidi="ar-DZ"/>
        </w:rPr>
        <w:t>2005</w:t>
      </w:r>
      <w:r w:rsidRPr="00342822">
        <w:rPr>
          <w:rFonts w:ascii="Traditional Arabic" w:hAnsi="Traditional Arabic" w:cs="Traditional Arabic" w:hint="cs"/>
          <w:sz w:val="32"/>
          <w:szCs w:val="32"/>
          <w:rtl/>
          <w:lang w:bidi="ar-DZ"/>
        </w:rPr>
        <w:t xml:space="preserve"> بالقول (المقرر الإداري القابل </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للطعن بالإلغاء</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على نحو ما جرى عمل هذه المحكمة على تعريفه، هو إفصاح الإدارة عن إرادتها الملزمة بما لها من سلطة بمقتضى القوانين </w:t>
      </w:r>
      <w:proofErr w:type="spellStart"/>
      <w:r w:rsidRPr="00342822">
        <w:rPr>
          <w:rFonts w:ascii="Traditional Arabic" w:hAnsi="Traditional Arabic" w:cs="Traditional Arabic" w:hint="cs"/>
          <w:sz w:val="32"/>
          <w:szCs w:val="32"/>
          <w:rtl/>
          <w:lang w:bidi="ar-DZ"/>
        </w:rPr>
        <w:t>والتراتيب</w:t>
      </w:r>
      <w:proofErr w:type="spellEnd"/>
      <w:r w:rsidRPr="00342822">
        <w:rPr>
          <w:rFonts w:ascii="Traditional Arabic" w:hAnsi="Traditional Arabic" w:cs="Traditional Arabic" w:hint="cs"/>
          <w:sz w:val="32"/>
          <w:szCs w:val="32"/>
          <w:rtl/>
          <w:lang w:bidi="ar-DZ"/>
        </w:rPr>
        <w:t>، قصد إحداث أو تغيير أو إنهاء مركز قانوني)</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w:t>
      </w:r>
    </w:p>
    <w:p w:rsidR="00171CC3" w:rsidRDefault="00171CC3" w:rsidP="00BE06E2">
      <w:pPr>
        <w:bidi/>
        <w:spacing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t xml:space="preserve">          ويذكر الفقه تعريفا للقرار الإداري مستخلصا</w:t>
      </w:r>
      <w:r>
        <w:rPr>
          <w:rFonts w:ascii="Traditional Arabic" w:hAnsi="Traditional Arabic" w:cs="Traditional Arabic" w:hint="cs"/>
          <w:sz w:val="32"/>
          <w:szCs w:val="32"/>
          <w:rtl/>
          <w:lang w:bidi="ar-DZ"/>
        </w:rPr>
        <w:t xml:space="preserve"> من اجتهاد "مجلس الدولة" المصري أنه: (إفصاح الإدارة في الشكل الذي يحدده القانون عن إرادتها الملزمة، بما لها من سلطة عامة بمقتضى القوانين واللوائح، بقصد إحداث مركز قانوني متى كان ذلك ممكنا وجائزا قانونا، وكان باعثه تحقيق المصلحة العامة).</w:t>
      </w:r>
    </w:p>
    <w:p w:rsidR="00171CC3" w:rsidRDefault="00171CC3" w:rsidP="00171CC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224F93">
        <w:rPr>
          <w:rFonts w:ascii="Traditional Arabic" w:hAnsi="Traditional Arabic" w:cs="Traditional Arabic" w:hint="cs"/>
          <w:sz w:val="32"/>
          <w:szCs w:val="32"/>
          <w:rtl/>
          <w:lang w:bidi="ar-DZ"/>
        </w:rPr>
        <w:t>نخلص إلى أن تعريفا واحدا</w:t>
      </w:r>
      <w:r>
        <w:rPr>
          <w:rFonts w:ascii="Traditional Arabic" w:hAnsi="Traditional Arabic" w:cs="Traditional Arabic" w:hint="cs"/>
          <w:sz w:val="32"/>
          <w:szCs w:val="32"/>
          <w:rtl/>
          <w:lang w:bidi="ar-DZ"/>
        </w:rPr>
        <w:t xml:space="preserve"> أو بعض </w:t>
      </w:r>
      <w:proofErr w:type="spellStart"/>
      <w:r>
        <w:rPr>
          <w:rFonts w:ascii="Traditional Arabic" w:hAnsi="Traditional Arabic" w:cs="Traditional Arabic" w:hint="cs"/>
          <w:sz w:val="32"/>
          <w:szCs w:val="32"/>
          <w:rtl/>
          <w:lang w:bidi="ar-DZ"/>
        </w:rPr>
        <w:t>التعاريف</w:t>
      </w:r>
      <w:proofErr w:type="spellEnd"/>
      <w:r>
        <w:rPr>
          <w:rFonts w:ascii="Traditional Arabic" w:hAnsi="Traditional Arabic" w:cs="Traditional Arabic" w:hint="cs"/>
          <w:sz w:val="32"/>
          <w:szCs w:val="32"/>
          <w:rtl/>
          <w:lang w:bidi="ar-DZ"/>
        </w:rPr>
        <w:t xml:space="preserve"> سواء ركزت على "المعيار العضوي" أو "المعيار الموضوعي" أو أخذت بكليهما، فهي لن تصل إلى تعريف للقرار الإداري يتصف بأنه "جامع لكل ما نتصور، ومانع لأي عنصر يضاف إلى ما ذكر"، ولذلك نستعين بالخصائص المستخلصة من القرارات الإدارية، كما نستعين بموقف المشرع في هذا المجال، وبذلك يصل العمل البحثي إلى غايته النسبية باستقراء الاجتهاد القضائي، ومن كل تلك العناصر المشار إليها آنفا، تتكون لدى الباحث والطالب خصوصا فكرة سليمة عن مفهوم وتعريف القرار الإداري.</w:t>
      </w:r>
    </w:p>
    <w:p w:rsidR="00171CC3" w:rsidRDefault="00171CC3" w:rsidP="00171CC3">
      <w:pPr>
        <w:bidi/>
        <w:spacing w:after="0" w:line="240" w:lineRule="auto"/>
        <w:jc w:val="both"/>
        <w:rPr>
          <w:rFonts w:ascii="Traditional Arabic" w:hAnsi="Traditional Arabic" w:cs="Traditional Arabic"/>
          <w:b/>
          <w:bCs/>
          <w:sz w:val="32"/>
          <w:szCs w:val="32"/>
          <w:rtl/>
          <w:lang w:bidi="ar-DZ"/>
        </w:rPr>
      </w:pPr>
      <w:r w:rsidRPr="000515C9">
        <w:rPr>
          <w:rFonts w:ascii="Traditional Arabic" w:hAnsi="Traditional Arabic" w:cs="Traditional Arabic" w:hint="cs"/>
          <w:b/>
          <w:bCs/>
          <w:sz w:val="32"/>
          <w:szCs w:val="32"/>
          <w:rtl/>
          <w:lang w:bidi="ar-DZ"/>
        </w:rPr>
        <w:t>تمييز القرار الإداري عن</w:t>
      </w:r>
      <w:r>
        <w:rPr>
          <w:rFonts w:ascii="Traditional Arabic" w:hAnsi="Traditional Arabic" w:cs="Traditional Arabic" w:hint="cs"/>
          <w:b/>
          <w:bCs/>
          <w:sz w:val="32"/>
          <w:szCs w:val="32"/>
          <w:rtl/>
          <w:lang w:bidi="ar-DZ"/>
        </w:rPr>
        <w:t xml:space="preserve"> غيره من</w:t>
      </w:r>
      <w:r w:rsidRPr="000515C9">
        <w:rPr>
          <w:rFonts w:ascii="Traditional Arabic" w:hAnsi="Traditional Arabic" w:cs="Traditional Arabic" w:hint="cs"/>
          <w:b/>
          <w:bCs/>
          <w:sz w:val="32"/>
          <w:szCs w:val="32"/>
          <w:rtl/>
          <w:lang w:bidi="ar-DZ"/>
        </w:rPr>
        <w:t xml:space="preserve"> أصناف الأعمال القانونية</w:t>
      </w:r>
    </w:p>
    <w:p w:rsidR="00171CC3" w:rsidRPr="001271F7" w:rsidRDefault="00171CC3" w:rsidP="00171CC3">
      <w:pPr>
        <w:bidi/>
        <w:spacing w:line="240" w:lineRule="auto"/>
        <w:jc w:val="both"/>
        <w:rPr>
          <w:rFonts w:ascii="Traditional Arabic" w:hAnsi="Traditional Arabic" w:cs="Traditional Arabic"/>
          <w:sz w:val="32"/>
          <w:szCs w:val="32"/>
          <w:rtl/>
          <w:lang w:bidi="ar-DZ"/>
        </w:rPr>
      </w:pPr>
      <w:r w:rsidRPr="001271F7">
        <w:rPr>
          <w:rFonts w:ascii="Traditional Arabic" w:hAnsi="Traditional Arabic" w:cs="Traditional Arabic" w:hint="cs"/>
          <w:sz w:val="32"/>
          <w:szCs w:val="32"/>
          <w:rtl/>
          <w:lang w:bidi="ar-DZ"/>
        </w:rPr>
        <w:t xml:space="preserve">          نقصد بالأصناف في هذا </w:t>
      </w:r>
      <w:r>
        <w:rPr>
          <w:rFonts w:ascii="Traditional Arabic" w:hAnsi="Traditional Arabic" w:cs="Traditional Arabic" w:hint="cs"/>
          <w:sz w:val="32"/>
          <w:szCs w:val="32"/>
          <w:rtl/>
          <w:lang w:bidi="ar-DZ"/>
        </w:rPr>
        <w:t>العنوان،</w:t>
      </w:r>
      <w:r w:rsidRPr="001271F7">
        <w:rPr>
          <w:rFonts w:ascii="Traditional Arabic" w:hAnsi="Traditional Arabic" w:cs="Traditional Arabic" w:hint="cs"/>
          <w:sz w:val="32"/>
          <w:szCs w:val="32"/>
          <w:rtl/>
          <w:lang w:bidi="ar-DZ"/>
        </w:rPr>
        <w:t xml:space="preserve"> ما تعارف عليه الفقه والقضاء الإداري مما يتعلّق بالأعمال والنشاطات التي تصدر عن الإدارة، وهي</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 xml:space="preserve"> الأعمال المادية، الأعمال</w:t>
      </w:r>
      <w:r w:rsidRPr="00781B14">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الإدار</w:t>
      </w:r>
      <w:r w:rsidRPr="001271F7">
        <w:rPr>
          <w:rFonts w:ascii="Traditional Arabic" w:hAnsi="Traditional Arabic" w:cs="Traditional Arabic" w:hint="cs"/>
          <w:sz w:val="32"/>
          <w:szCs w:val="32"/>
          <w:rtl/>
          <w:lang w:bidi="ar-DZ"/>
        </w:rPr>
        <w:t>ية، الأعمال القانونية الأحادية الجانب، القرارات الإدارية التنظيمية، القرارات الإ</w:t>
      </w:r>
      <w:r>
        <w:rPr>
          <w:rFonts w:ascii="Traditional Arabic" w:hAnsi="Traditional Arabic" w:cs="Traditional Arabic" w:hint="cs"/>
          <w:sz w:val="32"/>
          <w:szCs w:val="32"/>
          <w:rtl/>
          <w:lang w:bidi="ar-DZ"/>
        </w:rPr>
        <w:t>دارية الفردية، القرارات النوعية الخ...</w:t>
      </w:r>
      <w:r w:rsidRPr="001271F7">
        <w:rPr>
          <w:rFonts w:ascii="Traditional Arabic" w:hAnsi="Traditional Arabic" w:cs="Traditional Arabic" w:hint="cs"/>
          <w:sz w:val="32"/>
          <w:szCs w:val="32"/>
          <w:rtl/>
          <w:lang w:bidi="ar-DZ"/>
        </w:rPr>
        <w:t xml:space="preserve">       </w:t>
      </w:r>
    </w:p>
    <w:p w:rsidR="00171CC3" w:rsidRDefault="00171CC3" w:rsidP="00171CC3">
      <w:pPr>
        <w:bidi/>
        <w:spacing w:line="240" w:lineRule="auto"/>
        <w:jc w:val="both"/>
        <w:rPr>
          <w:rFonts w:ascii="Traditional Arabic" w:hAnsi="Traditional Arabic" w:cs="Traditional Arabic"/>
          <w:sz w:val="32"/>
          <w:szCs w:val="32"/>
          <w:rtl/>
          <w:lang w:bidi="ar-DZ"/>
        </w:rPr>
      </w:pPr>
      <w:r w:rsidRPr="001271F7">
        <w:rPr>
          <w:rFonts w:ascii="Traditional Arabic" w:hAnsi="Traditional Arabic" w:cs="Traditional Arabic" w:hint="cs"/>
          <w:sz w:val="32"/>
          <w:szCs w:val="32"/>
          <w:rtl/>
          <w:lang w:bidi="ar-DZ"/>
        </w:rPr>
        <w:t xml:space="preserve">          فلتمييز </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القرار الإداري الفردي</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 xml:space="preserve"> عن غيره من الأعمال </w:t>
      </w:r>
      <w:r>
        <w:rPr>
          <w:rFonts w:ascii="Traditional Arabic" w:hAnsi="Traditional Arabic" w:cs="Traditional Arabic" w:hint="cs"/>
          <w:sz w:val="32"/>
          <w:szCs w:val="32"/>
          <w:rtl/>
          <w:lang w:bidi="ar-DZ"/>
        </w:rPr>
        <w:t>الإدار</w:t>
      </w:r>
      <w:r w:rsidRPr="001271F7">
        <w:rPr>
          <w:rFonts w:ascii="Traditional Arabic" w:hAnsi="Traditional Arabic" w:cs="Traditional Arabic" w:hint="cs"/>
          <w:sz w:val="32"/>
          <w:szCs w:val="32"/>
          <w:rtl/>
          <w:lang w:bidi="ar-DZ"/>
        </w:rPr>
        <w:t xml:space="preserve">ية الأحادية الجانب التي تقوم بها الإدارة، يمكننا القول: من المعروف أن الإدارة وهي بصدد ممارسة اختصاصاتها وصلاحياتها ووظائفها المحددة سلفا في القوانين والتنظيمات، تقوم بأعمال </w:t>
      </w:r>
      <w:r>
        <w:rPr>
          <w:rFonts w:ascii="Traditional Arabic" w:hAnsi="Traditional Arabic" w:cs="Traditional Arabic" w:hint="cs"/>
          <w:sz w:val="32"/>
          <w:szCs w:val="32"/>
          <w:rtl/>
          <w:lang w:bidi="ar-DZ"/>
        </w:rPr>
        <w:t xml:space="preserve">إدارية </w:t>
      </w:r>
      <w:r w:rsidRPr="001271F7">
        <w:rPr>
          <w:rFonts w:ascii="Traditional Arabic" w:hAnsi="Traditional Arabic" w:cs="Traditional Arabic" w:hint="cs"/>
          <w:sz w:val="32"/>
          <w:szCs w:val="32"/>
          <w:rtl/>
          <w:lang w:bidi="ar-DZ"/>
        </w:rPr>
        <w:t xml:space="preserve">قانونية، وأخرى مادية، فأما الأعمال </w:t>
      </w:r>
      <w:r>
        <w:rPr>
          <w:rFonts w:ascii="Traditional Arabic" w:hAnsi="Traditional Arabic" w:cs="Traditional Arabic" w:hint="cs"/>
          <w:sz w:val="32"/>
          <w:szCs w:val="32"/>
          <w:rtl/>
          <w:lang w:bidi="ar-DZ"/>
        </w:rPr>
        <w:t>الإدار</w:t>
      </w:r>
      <w:r w:rsidRPr="001271F7">
        <w:rPr>
          <w:rFonts w:ascii="Traditional Arabic" w:hAnsi="Traditional Arabic" w:cs="Traditional Arabic" w:hint="cs"/>
          <w:sz w:val="32"/>
          <w:szCs w:val="32"/>
          <w:rtl/>
          <w:lang w:bidi="ar-DZ"/>
        </w:rPr>
        <w:t xml:space="preserve">ية </w:t>
      </w:r>
      <w:r>
        <w:rPr>
          <w:rFonts w:ascii="Traditional Arabic" w:hAnsi="Traditional Arabic" w:cs="Traditional Arabic" w:hint="cs"/>
          <w:sz w:val="32"/>
          <w:szCs w:val="32"/>
          <w:rtl/>
          <w:lang w:bidi="ar-DZ"/>
        </w:rPr>
        <w:t>القانونية</w:t>
      </w:r>
      <w:r w:rsidRPr="001271F7">
        <w:rPr>
          <w:rFonts w:ascii="Traditional Arabic" w:hAnsi="Traditional Arabic" w:cs="Traditional Arabic" w:hint="cs"/>
          <w:sz w:val="32"/>
          <w:szCs w:val="32"/>
          <w:rtl/>
          <w:lang w:bidi="ar-DZ"/>
        </w:rPr>
        <w:t xml:space="preserve"> فتنقسم إلى قسمين: "أعمال </w:t>
      </w:r>
      <w:r>
        <w:rPr>
          <w:rFonts w:ascii="Traditional Arabic" w:hAnsi="Traditional Arabic" w:cs="Traditional Arabic" w:hint="cs"/>
          <w:sz w:val="32"/>
          <w:szCs w:val="32"/>
          <w:rtl/>
          <w:lang w:bidi="ar-DZ"/>
        </w:rPr>
        <w:t>إدارية</w:t>
      </w:r>
      <w:r w:rsidRPr="001271F7">
        <w:rPr>
          <w:rFonts w:ascii="Traditional Arabic" w:hAnsi="Traditional Arabic" w:cs="Traditional Arabic" w:hint="cs"/>
          <w:sz w:val="32"/>
          <w:szCs w:val="32"/>
          <w:rtl/>
          <w:lang w:bidi="ar-DZ"/>
        </w:rPr>
        <w:t xml:space="preserve"> تعاقدية، وأعمال </w:t>
      </w:r>
      <w:r>
        <w:rPr>
          <w:rFonts w:ascii="Traditional Arabic" w:hAnsi="Traditional Arabic" w:cs="Traditional Arabic" w:hint="cs"/>
          <w:sz w:val="32"/>
          <w:szCs w:val="32"/>
          <w:rtl/>
          <w:lang w:bidi="ar-DZ"/>
        </w:rPr>
        <w:t>إدارية</w:t>
      </w:r>
      <w:r w:rsidRPr="001271F7">
        <w:rPr>
          <w:rFonts w:ascii="Traditional Arabic" w:hAnsi="Traditional Arabic" w:cs="Traditional Arabic" w:hint="cs"/>
          <w:sz w:val="32"/>
          <w:szCs w:val="32"/>
          <w:rtl/>
          <w:lang w:bidi="ar-DZ"/>
        </w:rPr>
        <w:t xml:space="preserve"> أحادية الجانب"، هذه الأخيرة تنقسم بدورها بحسب طبيعتها القانونية إلى قسمين الأول: قرارات </w:t>
      </w:r>
      <w:r>
        <w:rPr>
          <w:rFonts w:ascii="Traditional Arabic" w:hAnsi="Traditional Arabic" w:cs="Traditional Arabic" w:hint="cs"/>
          <w:sz w:val="32"/>
          <w:szCs w:val="32"/>
          <w:rtl/>
          <w:lang w:bidi="ar-DZ"/>
        </w:rPr>
        <w:t xml:space="preserve">إدارية </w:t>
      </w:r>
      <w:r w:rsidRPr="001271F7">
        <w:rPr>
          <w:rFonts w:ascii="Traditional Arabic" w:hAnsi="Traditional Arabic" w:cs="Traditional Arabic" w:hint="cs"/>
          <w:sz w:val="32"/>
          <w:szCs w:val="32"/>
          <w:rtl/>
          <w:lang w:bidi="ar-DZ"/>
        </w:rPr>
        <w:t>تنظيمية، والثاني: قرارات إدارية فردية</w:t>
      </w:r>
      <w:r>
        <w:rPr>
          <w:rFonts w:ascii="Traditional Arabic" w:hAnsi="Traditional Arabic" w:cs="Traditional Arabic" w:hint="cs"/>
          <w:sz w:val="32"/>
          <w:szCs w:val="32"/>
          <w:rtl/>
          <w:lang w:bidi="ar-DZ"/>
        </w:rPr>
        <w:t xml:space="preserve">.  </w:t>
      </w:r>
    </w:p>
    <w:p w:rsidR="00171CC3" w:rsidRPr="001271F7" w:rsidRDefault="00171CC3" w:rsidP="00BE06E2">
      <w:pPr>
        <w:bidi/>
        <w:spacing w:line="240" w:lineRule="auto"/>
        <w:jc w:val="both"/>
        <w:rPr>
          <w:rFonts w:ascii="Traditional Arabic" w:hAnsi="Traditional Arabic" w:cs="Traditional Arabic"/>
          <w:sz w:val="32"/>
          <w:szCs w:val="32"/>
          <w:rtl/>
          <w:lang w:bidi="ar-DZ"/>
        </w:rPr>
      </w:pPr>
      <w:r w:rsidRPr="001271F7">
        <w:rPr>
          <w:rFonts w:ascii="Traditional Arabic" w:hAnsi="Traditional Arabic" w:cs="Traditional Arabic" w:hint="cs"/>
          <w:sz w:val="32"/>
          <w:szCs w:val="32"/>
          <w:rtl/>
          <w:lang w:bidi="ar-DZ"/>
        </w:rPr>
        <w:t xml:space="preserve">          فبالنسبة </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للأعمال المادية</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 xml:space="preserve"> فهي عبارة عن نشاطات يومية تقوم بها الإدارة، كالنشاطات والأعمال التي تؤدّيها مصالح البلدية بشكل روتيني من غير استهدافها إحداث آثار قانونية معينة، بل تأتي تنفيذا للقوانين </w:t>
      </w:r>
      <w:r w:rsidRPr="001271F7">
        <w:rPr>
          <w:rFonts w:ascii="Traditional Arabic" w:hAnsi="Traditional Arabic" w:cs="Traditional Arabic" w:hint="cs"/>
          <w:sz w:val="32"/>
          <w:szCs w:val="32"/>
          <w:rtl/>
          <w:lang w:bidi="ar-DZ"/>
        </w:rPr>
        <w:lastRenderedPageBreak/>
        <w:t>والتنظيمات والعقود مثل تسليم وثائق الحالة المدنية لطالبيها، وتصليح الإنارة، وتهيئة الطرق والجسور، وبناء المدارس، ونظافة المدينة، ومساعدة الناس في الظروف والطوارئ الاستثنائية، وتقديم الرعاية الصحية بعلاج المرضى</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 xml:space="preserve"> وتطعيم الأطفال، الخ...</w:t>
      </w:r>
    </w:p>
    <w:p w:rsidR="00171CC3" w:rsidRPr="001271F7" w:rsidRDefault="00171CC3" w:rsidP="00BE06E2">
      <w:pPr>
        <w:bidi/>
        <w:spacing w:line="240" w:lineRule="auto"/>
        <w:jc w:val="both"/>
        <w:rPr>
          <w:rFonts w:ascii="Traditional Arabic" w:hAnsi="Traditional Arabic" w:cs="Traditional Arabic"/>
          <w:sz w:val="32"/>
          <w:szCs w:val="32"/>
          <w:rtl/>
          <w:lang w:bidi="ar-DZ"/>
        </w:rPr>
      </w:pPr>
      <w:r w:rsidRPr="001271F7">
        <w:rPr>
          <w:rFonts w:ascii="Traditional Arabic" w:hAnsi="Traditional Arabic" w:cs="Traditional Arabic" w:hint="cs"/>
          <w:sz w:val="32"/>
          <w:szCs w:val="32"/>
          <w:rtl/>
          <w:lang w:bidi="ar-DZ"/>
        </w:rPr>
        <w:t xml:space="preserve">          وأما </w:t>
      </w:r>
      <w:r>
        <w:rPr>
          <w:rFonts w:ascii="Traditional Arabic" w:hAnsi="Traditional Arabic" w:cs="Traditional Arabic" w:hint="cs"/>
          <w:sz w:val="32"/>
          <w:szCs w:val="32"/>
          <w:rtl/>
          <w:lang w:bidi="ar-DZ"/>
        </w:rPr>
        <w:t>"ال</w:t>
      </w:r>
      <w:r w:rsidRPr="001271F7">
        <w:rPr>
          <w:rFonts w:ascii="Traditional Arabic" w:hAnsi="Traditional Arabic" w:cs="Traditional Arabic" w:hint="cs"/>
          <w:sz w:val="32"/>
          <w:szCs w:val="32"/>
          <w:rtl/>
          <w:lang w:bidi="ar-DZ"/>
        </w:rPr>
        <w:t xml:space="preserve">أعمال </w:t>
      </w:r>
      <w:r>
        <w:rPr>
          <w:rFonts w:ascii="Traditional Arabic" w:hAnsi="Traditional Arabic" w:cs="Traditional Arabic" w:hint="cs"/>
          <w:sz w:val="32"/>
          <w:szCs w:val="32"/>
          <w:rtl/>
          <w:lang w:bidi="ar-DZ"/>
        </w:rPr>
        <w:t>الإداري</w:t>
      </w:r>
      <w:r w:rsidRPr="001271F7">
        <w:rPr>
          <w:rFonts w:ascii="Traditional Arabic" w:hAnsi="Traditional Arabic" w:cs="Traditional Arabic" w:hint="cs"/>
          <w:sz w:val="32"/>
          <w:szCs w:val="32"/>
          <w:rtl/>
          <w:lang w:bidi="ar-DZ"/>
        </w:rPr>
        <w:t>ة</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الموصوفة</w:t>
      </w:r>
      <w:r w:rsidRPr="001271F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ب</w:t>
      </w:r>
      <w:r w:rsidRPr="001271F7">
        <w:rPr>
          <w:rFonts w:ascii="Traditional Arabic" w:hAnsi="Traditional Arabic" w:cs="Traditional Arabic" w:hint="cs"/>
          <w:sz w:val="32"/>
          <w:szCs w:val="32"/>
          <w:rtl/>
          <w:lang w:bidi="ar-DZ"/>
        </w:rPr>
        <w:t>الأعمال</w:t>
      </w:r>
      <w:r>
        <w:rPr>
          <w:rFonts w:ascii="Traditional Arabic" w:hAnsi="Traditional Arabic" w:cs="Traditional Arabic" w:hint="cs"/>
          <w:sz w:val="32"/>
          <w:szCs w:val="32"/>
          <w:rtl/>
          <w:lang w:bidi="ar-DZ"/>
        </w:rPr>
        <w:t xml:space="preserve"> القانونية الإدارية الأحادية الجانب، فهي تلك </w:t>
      </w:r>
      <w:r w:rsidRPr="001271F7">
        <w:rPr>
          <w:rFonts w:ascii="Traditional Arabic" w:hAnsi="Traditional Arabic" w:cs="Traditional Arabic" w:hint="cs"/>
          <w:sz w:val="32"/>
          <w:szCs w:val="32"/>
          <w:rtl/>
          <w:lang w:bidi="ar-DZ"/>
        </w:rPr>
        <w:t xml:space="preserve">الصادرة عن سلطة عمومية </w:t>
      </w:r>
      <w:r>
        <w:rPr>
          <w:rFonts w:ascii="Traditional Arabic" w:hAnsi="Traditional Arabic" w:cs="Traditional Arabic" w:hint="cs"/>
          <w:sz w:val="32"/>
          <w:szCs w:val="32"/>
          <w:rtl/>
          <w:lang w:bidi="ar-DZ"/>
        </w:rPr>
        <w:t xml:space="preserve">إدارية </w:t>
      </w:r>
      <w:r w:rsidRPr="001271F7">
        <w:rPr>
          <w:rFonts w:ascii="Traditional Arabic" w:hAnsi="Traditional Arabic" w:cs="Traditional Arabic" w:hint="cs"/>
          <w:sz w:val="32"/>
          <w:szCs w:val="32"/>
          <w:rtl/>
          <w:lang w:bidi="ar-DZ"/>
        </w:rPr>
        <w:t xml:space="preserve">من جانبها وحدها، ومن بينها </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القرارات الإدارية الفردية</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 xml:space="preserve">، فهذه الأخيرة جزء من الأعمال القانونية الإدارية الأحادية الجانب، كما يدخل ضمنها أيضا تلك القرارات المتخذة من شخص معنوي خاص </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مزود بامتياز السلطة العامة</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 xml:space="preserve"> من أجل تسيير مرفق عمومي إداري، وبالتالي يمكننا القول بالاستناد إلى التحليل السابق أن </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القرارات الإدارية الفردية</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 xml:space="preserve"> هي أعمال </w:t>
      </w:r>
      <w:r>
        <w:rPr>
          <w:rFonts w:ascii="Traditional Arabic" w:hAnsi="Traditional Arabic" w:cs="Traditional Arabic" w:hint="cs"/>
          <w:sz w:val="32"/>
          <w:szCs w:val="32"/>
          <w:rtl/>
          <w:lang w:bidi="ar-DZ"/>
        </w:rPr>
        <w:t xml:space="preserve">إدارية </w:t>
      </w:r>
      <w:r w:rsidRPr="001271F7">
        <w:rPr>
          <w:rFonts w:ascii="Traditional Arabic" w:hAnsi="Traditional Arabic" w:cs="Traditional Arabic" w:hint="cs"/>
          <w:sz w:val="32"/>
          <w:szCs w:val="32"/>
          <w:rtl/>
          <w:lang w:bidi="ar-DZ"/>
        </w:rPr>
        <w:t>قانونية أحادية الجانب، ت</w:t>
      </w:r>
      <w:r>
        <w:rPr>
          <w:rFonts w:ascii="Traditional Arabic" w:hAnsi="Traditional Arabic" w:cs="Traditional Arabic" w:hint="cs"/>
          <w:sz w:val="32"/>
          <w:szCs w:val="32"/>
          <w:rtl/>
          <w:lang w:bidi="ar-DZ"/>
        </w:rPr>
        <w:t>ُ</w:t>
      </w:r>
      <w:r w:rsidRPr="001271F7">
        <w:rPr>
          <w:rFonts w:ascii="Traditional Arabic" w:hAnsi="Traditional Arabic" w:cs="Traditional Arabic" w:hint="cs"/>
          <w:sz w:val="32"/>
          <w:szCs w:val="32"/>
          <w:rtl/>
          <w:lang w:bidi="ar-DZ"/>
        </w:rPr>
        <w:t>حدث آثارا في مراكز قانونية</w:t>
      </w:r>
      <w:r>
        <w:rPr>
          <w:rFonts w:ascii="Traditional Arabic" w:hAnsi="Traditional Arabic" w:cs="Traditional Arabic" w:hint="cs"/>
          <w:b/>
          <w:bCs/>
          <w:sz w:val="32"/>
          <w:szCs w:val="32"/>
          <w:rtl/>
          <w:lang w:bidi="ar-DZ"/>
        </w:rPr>
        <w:t xml:space="preserve"> </w:t>
      </w:r>
      <w:r w:rsidRPr="001271F7">
        <w:rPr>
          <w:rFonts w:ascii="Traditional Arabic" w:hAnsi="Traditional Arabic" w:cs="Traditional Arabic" w:hint="cs"/>
          <w:sz w:val="32"/>
          <w:szCs w:val="32"/>
          <w:rtl/>
          <w:lang w:bidi="ar-DZ"/>
        </w:rPr>
        <w:t>ذاتية وشخصية، لكن ليس كل الأعمال القانونية الأحادية الجانب قرارات إدارية فردية، فهذه الأخيرة -أي القرارات الإدارية الفردية- وحدها من حيث الأصل تقبل الطعن بالإلغاء أمام القضاء الإداري، و</w:t>
      </w:r>
      <w:r>
        <w:rPr>
          <w:rFonts w:ascii="Traditional Arabic" w:hAnsi="Traditional Arabic" w:cs="Traditional Arabic" w:hint="cs"/>
          <w:sz w:val="32"/>
          <w:szCs w:val="32"/>
          <w:rtl/>
          <w:lang w:bidi="ar-DZ"/>
        </w:rPr>
        <w:t>هذه</w:t>
      </w:r>
      <w:r w:rsidRPr="001271F7">
        <w:rPr>
          <w:rFonts w:ascii="Traditional Arabic" w:hAnsi="Traditional Arabic" w:cs="Traditional Arabic" w:hint="cs"/>
          <w:sz w:val="32"/>
          <w:szCs w:val="32"/>
          <w:rtl/>
          <w:lang w:bidi="ar-DZ"/>
        </w:rPr>
        <w:t xml:space="preserve"> إحدى خصائصها الأساسية المميزة.</w:t>
      </w:r>
    </w:p>
    <w:p w:rsidR="00171CC3" w:rsidRPr="00342822" w:rsidRDefault="00171CC3" w:rsidP="00171CC3">
      <w:pPr>
        <w:bidi/>
        <w:spacing w:after="0"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t xml:space="preserve">          وبالنسبة </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للقرارات الإدارية التنظيمية</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فهي التي تتضمن قواعد مجردة عامة وغير شخصية هدفها تنظيم موضوعات مختلفة، موجهة إلى أشخاص طبيعيين ومعنويين محددين بصفاتهم وليس بأسمائهم، من غير اعتبار لعددهم لأن الجانب الكمّي لا يشكل خاصية مميزة للقرار التنظيمي، بل يمكن اعتباره خاصية مشتركة بين القرار التنظيمي والقرار الجماعي غير التنظيمي.</w:t>
      </w:r>
    </w:p>
    <w:p w:rsidR="00171CC3" w:rsidRPr="00342822" w:rsidRDefault="00171CC3" w:rsidP="00171CC3">
      <w:pPr>
        <w:bidi/>
        <w:spacing w:after="120"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t xml:space="preserve">          </w:t>
      </w:r>
      <w:proofErr w:type="gramStart"/>
      <w:r w:rsidRPr="00342822">
        <w:rPr>
          <w:rFonts w:ascii="Traditional Arabic" w:hAnsi="Traditional Arabic" w:cs="Traditional Arabic" w:hint="cs"/>
          <w:sz w:val="32"/>
          <w:szCs w:val="32"/>
          <w:rtl/>
          <w:lang w:bidi="ar-DZ"/>
        </w:rPr>
        <w:t>مع</w:t>
      </w:r>
      <w:proofErr w:type="gramEnd"/>
      <w:r w:rsidRPr="00342822">
        <w:rPr>
          <w:rFonts w:ascii="Traditional Arabic" w:hAnsi="Traditional Arabic" w:cs="Traditional Arabic" w:hint="cs"/>
          <w:sz w:val="32"/>
          <w:szCs w:val="32"/>
          <w:rtl/>
          <w:lang w:bidi="ar-DZ"/>
        </w:rPr>
        <w:t xml:space="preserve"> التنبيه إلى أن القرار </w:t>
      </w:r>
      <w:r>
        <w:rPr>
          <w:rFonts w:ascii="Traditional Arabic" w:hAnsi="Traditional Arabic" w:cs="Traditional Arabic" w:hint="cs"/>
          <w:sz w:val="32"/>
          <w:szCs w:val="32"/>
          <w:rtl/>
          <w:lang w:bidi="ar-DZ"/>
        </w:rPr>
        <w:t xml:space="preserve">الإداري </w:t>
      </w:r>
      <w:r w:rsidRPr="00342822">
        <w:rPr>
          <w:rFonts w:ascii="Traditional Arabic" w:hAnsi="Traditional Arabic" w:cs="Traditional Arabic" w:hint="cs"/>
          <w:sz w:val="32"/>
          <w:szCs w:val="32"/>
          <w:rtl/>
          <w:lang w:bidi="ar-DZ"/>
        </w:rPr>
        <w:t>الفردي أو القرار الجماعي، كل واحد منهما يأتي تطبيقا للقرار التنظيمي وليس العكس، أي أن القرار التنظيمي يشكّل مصدرا لمشروعية القرار الفردي تحت رقابة القضاء الإداري.</w:t>
      </w:r>
    </w:p>
    <w:p w:rsidR="00171CC3" w:rsidRDefault="00171CC3" w:rsidP="00BE06E2">
      <w:pPr>
        <w:bidi/>
        <w:spacing w:line="240" w:lineRule="auto"/>
        <w:rPr>
          <w:rFonts w:ascii="Traditional Arabic" w:hAnsi="Traditional Arabic" w:cs="Traditional Arabic"/>
          <w:b/>
          <w:bCs/>
          <w:sz w:val="32"/>
          <w:szCs w:val="32"/>
          <w:rtl/>
          <w:lang w:bidi="ar-DZ"/>
        </w:rPr>
      </w:pPr>
      <w:proofErr w:type="gramStart"/>
      <w:r w:rsidRPr="001B77F3">
        <w:rPr>
          <w:rFonts w:ascii="Traditional Arabic" w:hAnsi="Traditional Arabic" w:cs="Traditional Arabic" w:hint="cs"/>
          <w:b/>
          <w:bCs/>
          <w:sz w:val="32"/>
          <w:szCs w:val="32"/>
          <w:rtl/>
          <w:lang w:bidi="ar-DZ"/>
        </w:rPr>
        <w:t>خصائص</w:t>
      </w:r>
      <w:proofErr w:type="gramEnd"/>
      <w:r w:rsidRPr="001B77F3">
        <w:rPr>
          <w:rFonts w:ascii="Traditional Arabic" w:hAnsi="Traditional Arabic" w:cs="Traditional Arabic" w:hint="cs"/>
          <w:b/>
          <w:bCs/>
          <w:sz w:val="32"/>
          <w:szCs w:val="32"/>
          <w:rtl/>
          <w:lang w:bidi="ar-DZ"/>
        </w:rPr>
        <w:t xml:space="preserve"> القرار الإداري</w:t>
      </w:r>
    </w:p>
    <w:p w:rsidR="00171CC3" w:rsidRPr="001B77F3" w:rsidRDefault="00171CC3" w:rsidP="00BE06E2">
      <w:pPr>
        <w:bidi/>
        <w:spacing w:line="240" w:lineRule="auto"/>
        <w:rPr>
          <w:rFonts w:ascii="Traditional Arabic" w:hAnsi="Traditional Arabic" w:cs="Traditional Arabic"/>
          <w:b/>
          <w:bCs/>
          <w:sz w:val="32"/>
          <w:szCs w:val="32"/>
          <w:rtl/>
          <w:lang w:bidi="ar-DZ"/>
        </w:rPr>
      </w:pPr>
      <w:r w:rsidRPr="001B77F3">
        <w:rPr>
          <w:rFonts w:ascii="Traditional Arabic" w:hAnsi="Traditional Arabic" w:cs="Traditional Arabic" w:hint="cs"/>
          <w:b/>
          <w:bCs/>
          <w:sz w:val="32"/>
          <w:szCs w:val="32"/>
          <w:rtl/>
          <w:lang w:bidi="ar-DZ"/>
        </w:rPr>
        <w:t xml:space="preserve">القرار الإداري </w:t>
      </w:r>
      <w:r>
        <w:rPr>
          <w:rFonts w:ascii="Traditional Arabic" w:hAnsi="Traditional Arabic" w:cs="Traditional Arabic" w:hint="cs"/>
          <w:b/>
          <w:bCs/>
          <w:sz w:val="32"/>
          <w:szCs w:val="32"/>
          <w:rtl/>
          <w:lang w:bidi="ar-DZ"/>
        </w:rPr>
        <w:t xml:space="preserve">عمل قانوني </w:t>
      </w:r>
    </w:p>
    <w:p w:rsidR="00171CC3" w:rsidRDefault="00171CC3" w:rsidP="00171CC3">
      <w:pPr>
        <w:bidi/>
        <w:spacing w:after="0" w:line="240" w:lineRule="auto"/>
        <w:jc w:val="both"/>
        <w:rPr>
          <w:rFonts w:ascii="Traditional Arabic" w:hAnsi="Traditional Arabic" w:cs="Traditional Arabic"/>
          <w:sz w:val="32"/>
          <w:szCs w:val="32"/>
          <w:rtl/>
          <w:lang w:bidi="ar-DZ"/>
        </w:rPr>
      </w:pPr>
      <w:r w:rsidRPr="00DF4076">
        <w:rPr>
          <w:rFonts w:ascii="Traditional Arabic" w:hAnsi="Traditional Arabic" w:cs="Traditional Arabic" w:hint="cs"/>
          <w:b/>
          <w:bCs/>
          <w:sz w:val="32"/>
          <w:szCs w:val="32"/>
          <w:rtl/>
          <w:lang w:bidi="ar-DZ"/>
        </w:rPr>
        <w:t>المقصود بالعمل القانوني</w:t>
      </w:r>
    </w:p>
    <w:p w:rsidR="00171CC3" w:rsidRDefault="00171CC3" w:rsidP="00171CC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أشرنا في الفقرات أعلاه، إلى أن الأعمال التي تقوم بها الإدارة، صِنف منها يعتبر قانونيا، وصنف آخر لا يحمل هذه الصفة فهو مجرد عمل مادي، أو عمل إداري مكتبي، كما أن الأعمال القانونية يمكن أن تصدر أيضا عن سلطات وجهات عمومية، بعضها من طبيعة إدارية، وبعضها الآخر من طبيعته غير إدارية، ولذلك يكون "العمل القانوني" خاصية للقرار الإداري، كما أن صدوره عن "جهة عمومية، أو إدارة عمومية" يعتبر خاصية مميزة للقرار الإداري الفردي.   </w:t>
      </w:r>
    </w:p>
    <w:p w:rsidR="00171CC3" w:rsidRDefault="00171CC3" w:rsidP="00171CC3">
      <w:pPr>
        <w:bidi/>
        <w:spacing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342822">
        <w:rPr>
          <w:rFonts w:ascii="Traditional Arabic" w:hAnsi="Traditional Arabic" w:cs="Traditional Arabic" w:hint="cs"/>
          <w:sz w:val="32"/>
          <w:szCs w:val="32"/>
          <w:rtl/>
          <w:lang w:bidi="ar-DZ"/>
        </w:rPr>
        <w:t xml:space="preserve">بمعنى أن القرار الإداري باعتباره عملا </w:t>
      </w:r>
      <w:r>
        <w:rPr>
          <w:rFonts w:ascii="Traditional Arabic" w:hAnsi="Traditional Arabic" w:cs="Traditional Arabic" w:hint="cs"/>
          <w:sz w:val="32"/>
          <w:szCs w:val="32"/>
          <w:rtl/>
          <w:lang w:bidi="ar-DZ"/>
        </w:rPr>
        <w:t xml:space="preserve">إداريا </w:t>
      </w:r>
      <w:r w:rsidRPr="00342822">
        <w:rPr>
          <w:rFonts w:ascii="Traditional Arabic" w:hAnsi="Traditional Arabic" w:cs="Traditional Arabic" w:hint="cs"/>
          <w:sz w:val="32"/>
          <w:szCs w:val="32"/>
          <w:rtl/>
          <w:lang w:bidi="ar-DZ"/>
        </w:rPr>
        <w:t>نافذا</w:t>
      </w:r>
      <w:r>
        <w:rPr>
          <w:rFonts w:ascii="Traditional Arabic" w:hAnsi="Traditional Arabic" w:cs="Traditional Arabic" w:hint="cs"/>
          <w:sz w:val="32"/>
          <w:szCs w:val="32"/>
          <w:rtl/>
          <w:lang w:bidi="ar-DZ"/>
        </w:rPr>
        <w:t xml:space="preserve"> بذاته،</w:t>
      </w:r>
      <w:r w:rsidRPr="00342822">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يجب أن يكون عملا قانونيا، ولا يكون كذلك إلاّ بصدوره في إطار القانون والتنظيم المعمول </w:t>
      </w:r>
      <w:proofErr w:type="spellStart"/>
      <w:r>
        <w:rPr>
          <w:rFonts w:ascii="Traditional Arabic" w:hAnsi="Traditional Arabic" w:cs="Traditional Arabic" w:hint="cs"/>
          <w:sz w:val="32"/>
          <w:szCs w:val="32"/>
          <w:rtl/>
          <w:lang w:bidi="ar-DZ"/>
        </w:rPr>
        <w:t>بهما</w:t>
      </w:r>
      <w:proofErr w:type="spellEnd"/>
      <w:r>
        <w:rPr>
          <w:rFonts w:ascii="Traditional Arabic" w:hAnsi="Traditional Arabic" w:cs="Traditional Arabic" w:hint="cs"/>
          <w:sz w:val="32"/>
          <w:szCs w:val="32"/>
          <w:rtl/>
          <w:lang w:bidi="ar-DZ"/>
        </w:rPr>
        <w:t xml:space="preserve">، وهذا يعني في المقام الأول أن تكون ديباجة القرار الإداري </w:t>
      </w:r>
      <w:r>
        <w:rPr>
          <w:rFonts w:ascii="Traditional Arabic" w:hAnsi="Traditional Arabic" w:cs="Traditional Arabic" w:hint="cs"/>
          <w:sz w:val="32"/>
          <w:szCs w:val="32"/>
          <w:rtl/>
          <w:lang w:bidi="ar-DZ"/>
        </w:rPr>
        <w:lastRenderedPageBreak/>
        <w:t>المتّخذ تحمل تأشيرات قانونية أو تنظيمية، تتعلق فعلا بشكل ومضمون هذا القرار الإداري، وليس بغيره من الأعمال الإدارية الأخرى، تحت رقابة قاضي "المشروعية القانونية"، ومن ثم وبمفهوم المخالفة لا نكون بصدد قرار إداري يتعلق بوضعية أو أوضاع شخصية، يصدر هكذا دون ديباجة ومن غير تأشيرات لنصوص قانونية وتنظيمية تبرره، فهذا العمل بهذا الوصف الأخير لا يعتبر قرارا إداريا فرديا لانعدام خاصية "العمل القانوني".</w:t>
      </w:r>
    </w:p>
    <w:p w:rsidR="00171CC3" w:rsidRDefault="00171CC3" w:rsidP="00171CC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القرار الإداري ليس له أي طابع تشريعي</w:t>
      </w:r>
    </w:p>
    <w:p w:rsidR="00171CC3" w:rsidRDefault="00171CC3" w:rsidP="00171CC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ذلك أن "وظيفة التشريع" من صلاحيات "السلطة التشريعية" حصرا، ووسيلتها هي "القانون العضوي، والقانون العادي"، لا تنازعها فيها السلطة التنفيذية، ولا السلطة القضائية، بموجب مبدأ "الفصل بين السلطات" وفقا للمادة </w:t>
      </w:r>
      <w:r w:rsidRPr="006D403B">
        <w:rPr>
          <w:rFonts w:ascii="Traditional Arabic" w:hAnsi="Traditional Arabic" w:cs="Traditional Arabic" w:hint="cs"/>
          <w:sz w:val="28"/>
          <w:szCs w:val="28"/>
          <w:rtl/>
          <w:lang w:bidi="ar-DZ"/>
        </w:rPr>
        <w:t>16</w:t>
      </w:r>
      <w:r>
        <w:rPr>
          <w:rFonts w:ascii="Traditional Arabic" w:hAnsi="Traditional Arabic" w:cs="Traditional Arabic" w:hint="cs"/>
          <w:sz w:val="32"/>
          <w:szCs w:val="32"/>
          <w:rtl/>
          <w:lang w:bidi="ar-DZ"/>
        </w:rPr>
        <w:t xml:space="preserve"> من دستور </w:t>
      </w:r>
      <w:r w:rsidRPr="004D5449">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فالسلطة التنفيذية تختصّ بوظيفة التنفيذ بواسطة المراسيم التنفيذية، وأيضا ممارسة التنظيم العام" بواسطة المراسيم الرئاسية في المجالات غير المخصصة للقانون حسب نص المادة </w:t>
      </w:r>
      <w:r w:rsidRPr="00C95018">
        <w:rPr>
          <w:rFonts w:ascii="Traditional Arabic" w:hAnsi="Traditional Arabic" w:cs="Traditional Arabic" w:hint="cs"/>
          <w:sz w:val="28"/>
          <w:szCs w:val="28"/>
          <w:rtl/>
          <w:lang w:bidi="ar-DZ"/>
        </w:rPr>
        <w:t>141</w:t>
      </w:r>
      <w:r>
        <w:rPr>
          <w:rFonts w:ascii="Traditional Arabic" w:hAnsi="Traditional Arabic" w:cs="Traditional Arabic" w:hint="cs"/>
          <w:sz w:val="32"/>
          <w:szCs w:val="32"/>
          <w:rtl/>
          <w:lang w:bidi="ar-DZ"/>
        </w:rPr>
        <w:t xml:space="preserve"> من دستور </w:t>
      </w:r>
      <w:r w:rsidRPr="00C95018">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وأما حالة "التشريع بأوامر" المنصوص عليها في المادة </w:t>
      </w:r>
      <w:r w:rsidRPr="00C95018">
        <w:rPr>
          <w:rFonts w:ascii="Traditional Arabic" w:hAnsi="Traditional Arabic" w:cs="Traditional Arabic" w:hint="cs"/>
          <w:sz w:val="28"/>
          <w:szCs w:val="28"/>
          <w:rtl/>
          <w:lang w:bidi="ar-DZ"/>
        </w:rPr>
        <w:t>142</w:t>
      </w:r>
      <w:r>
        <w:rPr>
          <w:rFonts w:ascii="Traditional Arabic" w:hAnsi="Traditional Arabic" w:cs="Traditional Arabic" w:hint="cs"/>
          <w:sz w:val="32"/>
          <w:szCs w:val="32"/>
          <w:rtl/>
          <w:lang w:bidi="ar-DZ"/>
        </w:rPr>
        <w:t xml:space="preserve"> من دستور </w:t>
      </w:r>
      <w:r w:rsidRPr="00C95018">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فتقتضي عرضها </w:t>
      </w:r>
      <w:proofErr w:type="spellStart"/>
      <w:r>
        <w:rPr>
          <w:rFonts w:ascii="Traditional Arabic" w:hAnsi="Traditional Arabic" w:cs="Traditional Arabic" w:hint="cs"/>
          <w:sz w:val="32"/>
          <w:szCs w:val="32"/>
          <w:rtl/>
          <w:lang w:bidi="ar-DZ"/>
        </w:rPr>
        <w:t>بعديا</w:t>
      </w:r>
      <w:proofErr w:type="spellEnd"/>
      <w:r>
        <w:rPr>
          <w:rFonts w:ascii="Traditional Arabic" w:hAnsi="Traditional Arabic" w:cs="Traditional Arabic" w:hint="cs"/>
          <w:sz w:val="32"/>
          <w:szCs w:val="32"/>
          <w:rtl/>
          <w:lang w:bidi="ar-DZ"/>
        </w:rPr>
        <w:t xml:space="preserve"> على البرلمان في أول دورة، فيرفعها إلى مرتبة التشريع لتصبح قانونا ساري المفعول من تاريخ إصدار الأمر الرئاسي، أو يرفضها جملة وبصفة نهائية، ومن ثمّ ليس صوابا اعتبار "القرار الإداري الفردي" ذي طابع تشريعي بأي حال من الأحوال.  </w:t>
      </w:r>
    </w:p>
    <w:p w:rsidR="00171CC3" w:rsidRPr="009473FD" w:rsidRDefault="00171CC3" w:rsidP="00301D16">
      <w:pPr>
        <w:bidi/>
        <w:spacing w:line="240" w:lineRule="auto"/>
        <w:rPr>
          <w:rFonts w:ascii="Traditional Arabic" w:hAnsi="Traditional Arabic" w:cs="Traditional Arabic"/>
          <w:b/>
          <w:bCs/>
          <w:sz w:val="32"/>
          <w:szCs w:val="32"/>
          <w:rtl/>
          <w:lang w:bidi="ar-DZ"/>
        </w:rPr>
      </w:pPr>
      <w:r w:rsidRPr="009473FD">
        <w:rPr>
          <w:rFonts w:ascii="Traditional Arabic" w:hAnsi="Traditional Arabic" w:cs="Traditional Arabic" w:hint="cs"/>
          <w:b/>
          <w:bCs/>
          <w:sz w:val="32"/>
          <w:szCs w:val="32"/>
          <w:rtl/>
          <w:lang w:bidi="ar-DZ"/>
        </w:rPr>
        <w:t>القرار الإداري يصدر عن جهة عمومية إدارية</w:t>
      </w:r>
    </w:p>
    <w:p w:rsidR="00171CC3" w:rsidRDefault="00171CC3" w:rsidP="00171CC3">
      <w:pPr>
        <w:bidi/>
        <w:spacing w:after="0" w:line="240" w:lineRule="auto"/>
        <w:jc w:val="both"/>
        <w:rPr>
          <w:rFonts w:ascii="Traditional Arabic" w:hAnsi="Traditional Arabic" w:cs="Traditional Arabic"/>
          <w:sz w:val="32"/>
          <w:szCs w:val="32"/>
          <w:rtl/>
          <w:lang w:bidi="ar-DZ"/>
        </w:rPr>
      </w:pPr>
      <w:r w:rsidRPr="00E00076">
        <w:rPr>
          <w:rFonts w:ascii="Traditional Arabic" w:hAnsi="Traditional Arabic" w:cs="Traditional Arabic" w:hint="cs"/>
          <w:b/>
          <w:bCs/>
          <w:sz w:val="32"/>
          <w:szCs w:val="32"/>
          <w:rtl/>
          <w:lang w:bidi="ar-DZ"/>
        </w:rPr>
        <w:t xml:space="preserve">الجهات الإدارية </w:t>
      </w:r>
      <w:proofErr w:type="gramStart"/>
      <w:r w:rsidRPr="00E00076">
        <w:rPr>
          <w:rFonts w:ascii="Traditional Arabic" w:hAnsi="Traditional Arabic" w:cs="Traditional Arabic" w:hint="cs"/>
          <w:b/>
          <w:bCs/>
          <w:sz w:val="32"/>
          <w:szCs w:val="32"/>
          <w:rtl/>
          <w:lang w:bidi="ar-DZ"/>
        </w:rPr>
        <w:t>حسب</w:t>
      </w:r>
      <w:proofErr w:type="gramEnd"/>
      <w:r w:rsidRPr="00E00076">
        <w:rPr>
          <w:rFonts w:ascii="Traditional Arabic" w:hAnsi="Traditional Arabic" w:cs="Traditional Arabic" w:hint="cs"/>
          <w:b/>
          <w:bCs/>
          <w:sz w:val="32"/>
          <w:szCs w:val="32"/>
          <w:rtl/>
          <w:lang w:bidi="ar-DZ"/>
        </w:rPr>
        <w:t xml:space="preserve"> المعيار العضوي</w:t>
      </w:r>
    </w:p>
    <w:p w:rsidR="00171CC3" w:rsidRDefault="00171CC3" w:rsidP="00171CC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للجهات الإدارية أن تتخذ قرارات إدارية، تنظيمية، أو جماعية، أو فردية، بما لها من "امتياز السلطة العامة"،</w:t>
      </w:r>
      <w:r w:rsidRPr="003C499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وذلك من وجهة نظر مدرسة "المعيار العضوي"، فهذا الذي يميزه عن صنف آخر من القرارات الصادرة عن المؤسسات والهيئات العمومية غير الإدارية، ويتميز القرار الإداري أيضا عن الأعمال الصادرة عن "السلطة التشريعية" أو "السلطة القضائية"،</w:t>
      </w:r>
      <w:r w:rsidRPr="009E049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ويتميز كذلك عن "التصرفات المادية" حتى وإن صدرت عن جهة إدارية عمومية حسب "المعيار الموضوعي"، فهذه الأعمال لا تخضع لرقابة المشروعية القانونية، ويتميز كذلك عن أعمال المؤسسات التابعة للقطاع الخاص، فهذه أيضا لا تخضع لرقابة المشروعية القانونية، إلاّ تلك المزودة من بينها "بامتياز السلطة العامة" في حال تسييرها مرافق عمومية في الحدود التي يسمح بها القانون. </w:t>
      </w:r>
    </w:p>
    <w:p w:rsidR="00171CC3" w:rsidRDefault="00171CC3" w:rsidP="00301D16">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ويستوي أن تكون تلك المؤسسات العمومية الإدارية مركزية، أو </w:t>
      </w:r>
      <w:proofErr w:type="spellStart"/>
      <w:r>
        <w:rPr>
          <w:rFonts w:ascii="Traditional Arabic" w:hAnsi="Traditional Arabic" w:cs="Traditional Arabic" w:hint="cs"/>
          <w:sz w:val="32"/>
          <w:szCs w:val="32"/>
          <w:rtl/>
          <w:lang w:bidi="ar-DZ"/>
        </w:rPr>
        <w:t>جهوية</w:t>
      </w:r>
      <w:proofErr w:type="spellEnd"/>
      <w:r>
        <w:rPr>
          <w:rFonts w:ascii="Traditional Arabic" w:hAnsi="Traditional Arabic" w:cs="Traditional Arabic" w:hint="cs"/>
          <w:sz w:val="32"/>
          <w:szCs w:val="32"/>
          <w:rtl/>
          <w:lang w:bidi="ar-DZ"/>
        </w:rPr>
        <w:t xml:space="preserve">، أو محلية، وبطبيعة الحال يأتي في مقدمة تلك الإدارات، الأشخاص المعنوية العمومية التقليدية المعروفة ممثلة في الدولة، والجماعات الإقليمية، (الولايات والبلديات). </w:t>
      </w:r>
    </w:p>
    <w:p w:rsidR="00171CC3" w:rsidRDefault="00301D16" w:rsidP="00301D16">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sidR="00171CC3">
        <w:rPr>
          <w:rFonts w:ascii="Traditional Arabic" w:hAnsi="Traditional Arabic" w:cs="Traditional Arabic" w:hint="cs"/>
          <w:b/>
          <w:bCs/>
          <w:sz w:val="32"/>
          <w:szCs w:val="32"/>
          <w:rtl/>
          <w:lang w:bidi="ar-DZ"/>
        </w:rPr>
        <w:t>الوكالات</w:t>
      </w:r>
      <w:proofErr w:type="gramEnd"/>
      <w:r w:rsidR="00171CC3">
        <w:rPr>
          <w:rFonts w:ascii="Traditional Arabic" w:hAnsi="Traditional Arabic" w:cs="Traditional Arabic" w:hint="cs"/>
          <w:b/>
          <w:bCs/>
          <w:sz w:val="32"/>
          <w:szCs w:val="32"/>
          <w:rtl/>
          <w:lang w:bidi="ar-DZ"/>
        </w:rPr>
        <w:t xml:space="preserve"> لا تصدر قرارات إدارية حسب اجتهاد مجلس الدولة</w:t>
      </w:r>
    </w:p>
    <w:p w:rsidR="00171CC3" w:rsidRPr="00342822" w:rsidRDefault="00171CC3" w:rsidP="00171CC3">
      <w:pPr>
        <w:bidi/>
        <w:spacing w:line="240" w:lineRule="auto"/>
        <w:jc w:val="both"/>
        <w:rPr>
          <w:rFonts w:ascii="Traditional Arabic" w:hAnsi="Traditional Arabic" w:cs="Traditional Arabic"/>
          <w:sz w:val="32"/>
          <w:szCs w:val="32"/>
          <w:rtl/>
          <w:lang w:bidi="ar-DZ"/>
        </w:rPr>
      </w:pPr>
      <w:r w:rsidRPr="00342822">
        <w:rPr>
          <w:rFonts w:ascii="Traditional Arabic" w:hAnsi="Traditional Arabic" w:cs="Traditional Arabic" w:hint="cs"/>
          <w:sz w:val="32"/>
          <w:szCs w:val="32"/>
          <w:rtl/>
          <w:lang w:bidi="ar-DZ"/>
        </w:rPr>
        <w:lastRenderedPageBreak/>
        <w:t xml:space="preserve">          في هذا السياق صدر عن </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مجلس الدولة</w:t>
      </w:r>
      <w:r>
        <w:rPr>
          <w:rFonts w:ascii="Traditional Arabic" w:hAnsi="Traditional Arabic" w:cs="Traditional Arabic" w:hint="cs"/>
          <w:sz w:val="32"/>
          <w:szCs w:val="32"/>
          <w:rtl/>
          <w:lang w:bidi="ar-DZ"/>
        </w:rPr>
        <w:t>" اجتهاد</w:t>
      </w:r>
      <w:r w:rsidRPr="00342822">
        <w:rPr>
          <w:rFonts w:ascii="Traditional Arabic" w:hAnsi="Traditional Arabic" w:cs="Traditional Arabic" w:hint="cs"/>
          <w:sz w:val="32"/>
          <w:szCs w:val="32"/>
          <w:rtl/>
          <w:lang w:bidi="ar-DZ"/>
        </w:rPr>
        <w:t xml:space="preserve"> بتاريخ </w:t>
      </w:r>
      <w:r w:rsidRPr="00342822">
        <w:rPr>
          <w:rFonts w:ascii="Traditional Arabic" w:hAnsi="Traditional Arabic" w:cs="Traditional Arabic" w:hint="cs"/>
          <w:sz w:val="28"/>
          <w:szCs w:val="28"/>
          <w:rtl/>
          <w:lang w:bidi="ar-DZ"/>
        </w:rPr>
        <w:t xml:space="preserve">15/04/2003 </w:t>
      </w:r>
      <w:r w:rsidRPr="00342822">
        <w:rPr>
          <w:rFonts w:ascii="Traditional Arabic" w:hAnsi="Traditional Arabic" w:cs="Traditional Arabic" w:hint="cs"/>
          <w:sz w:val="32"/>
          <w:szCs w:val="32"/>
          <w:rtl/>
          <w:lang w:bidi="ar-DZ"/>
        </w:rPr>
        <w:t xml:space="preserve">بين </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الوكالة المحلية للتنظيم والتسيير العقاري الحضري</w:t>
      </w:r>
      <w:r>
        <w:rPr>
          <w:rFonts w:ascii="Traditional Arabic" w:hAnsi="Traditional Arabic" w:cs="Traditional Arabic" w:hint="cs"/>
          <w:sz w:val="32"/>
          <w:szCs w:val="32"/>
          <w:rtl/>
          <w:lang w:bidi="ar-DZ"/>
        </w:rPr>
        <w:t>"</w:t>
      </w:r>
      <w:r w:rsidRPr="00342822">
        <w:rPr>
          <w:rFonts w:ascii="Traditional Arabic" w:hAnsi="Traditional Arabic" w:cs="Traditional Arabic" w:hint="cs"/>
          <w:sz w:val="32"/>
          <w:szCs w:val="32"/>
          <w:rtl/>
          <w:lang w:bidi="ar-DZ"/>
        </w:rPr>
        <w:t xml:space="preserve"> مستأنفة من جهة، وأحد الأشخاص مستأنفا ضده من جهة أخرى، أقرّ فيه مبدأ بالقول أن: (الوكالات المحلية للتنظيم والتسيير العقاري الحضري، هي مؤسسات ذات طابع اقتصادي وتجاري، وبالتالي لا تكون نزاعاتها مع متقاضين خاضعين للقانون الخاص من الجهة القضائية الإدارية)</w:t>
      </w:r>
      <w:r>
        <w:rPr>
          <w:rFonts w:ascii="Traditional Arabic" w:hAnsi="Traditional Arabic" w:cs="Traditional Arabic" w:hint="cs"/>
          <w:sz w:val="32"/>
          <w:szCs w:val="32"/>
          <w:rtl/>
          <w:lang w:bidi="ar-DZ"/>
        </w:rPr>
        <w:t xml:space="preserve"> بمعنى أن أعمالها لا تصنّف "كالقرارات الإدارية النافذة". </w:t>
      </w:r>
    </w:p>
    <w:p w:rsidR="00171CC3" w:rsidRDefault="00171CC3" w:rsidP="00301D16">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يعتبر "مجلس الدول" في اجتهاد له "الوكالة العقارية" مؤسسة عمومية ذات طابع تجاري، الأمر الذي يجعل النزاع الوارد بشأنها ليس من طبيعة إدارية بمفهوم المادة </w:t>
      </w:r>
      <w:r w:rsidRPr="00932471">
        <w:rPr>
          <w:rFonts w:ascii="Traditional Arabic" w:hAnsi="Traditional Arabic" w:cs="Traditional Arabic" w:hint="cs"/>
          <w:sz w:val="28"/>
          <w:szCs w:val="28"/>
          <w:rtl/>
          <w:lang w:bidi="ar-DZ"/>
        </w:rPr>
        <w:t>800</w:t>
      </w:r>
      <w:r>
        <w:rPr>
          <w:rFonts w:ascii="Traditional Arabic" w:hAnsi="Traditional Arabic" w:cs="Traditional Arabic" w:hint="cs"/>
          <w:sz w:val="32"/>
          <w:szCs w:val="32"/>
          <w:rtl/>
          <w:lang w:bidi="ar-DZ"/>
        </w:rPr>
        <w:t xml:space="preserve"> من القانون رقم </w:t>
      </w:r>
      <w:r w:rsidRPr="00932471">
        <w:rPr>
          <w:rFonts w:ascii="Traditional Arabic" w:hAnsi="Traditional Arabic" w:cs="Traditional Arabic" w:hint="cs"/>
          <w:sz w:val="28"/>
          <w:szCs w:val="28"/>
          <w:rtl/>
          <w:lang w:bidi="ar-DZ"/>
        </w:rPr>
        <w:t>08-09</w:t>
      </w:r>
      <w:r>
        <w:rPr>
          <w:rFonts w:ascii="Traditional Arabic" w:hAnsi="Traditional Arabic" w:cs="Traditional Arabic" w:hint="cs"/>
          <w:sz w:val="32"/>
          <w:szCs w:val="32"/>
          <w:rtl/>
          <w:lang w:bidi="ar-DZ"/>
        </w:rPr>
        <w:t>، لذلك فهو يخضع نوعيا لاختصاص القاضي العدلي.</w:t>
      </w:r>
    </w:p>
    <w:p w:rsidR="00171CC3" w:rsidRPr="001B77F3" w:rsidRDefault="00171CC3" w:rsidP="00301D16">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القرار الإداري </w:t>
      </w:r>
      <w:r w:rsidRPr="001B77F3">
        <w:rPr>
          <w:rFonts w:ascii="Traditional Arabic" w:hAnsi="Traditional Arabic" w:cs="Traditional Arabic" w:hint="cs"/>
          <w:b/>
          <w:bCs/>
          <w:sz w:val="32"/>
          <w:szCs w:val="32"/>
          <w:rtl/>
          <w:lang w:bidi="ar-DZ"/>
        </w:rPr>
        <w:t>إفصاح</w:t>
      </w:r>
      <w:r>
        <w:rPr>
          <w:rFonts w:ascii="Traditional Arabic" w:hAnsi="Traditional Arabic" w:cs="Traditional Arabic" w:hint="cs"/>
          <w:b/>
          <w:bCs/>
          <w:sz w:val="32"/>
          <w:szCs w:val="32"/>
          <w:rtl/>
          <w:lang w:bidi="ar-DZ"/>
        </w:rPr>
        <w:t xml:space="preserve"> </w:t>
      </w:r>
      <w:r w:rsidRPr="001B77F3">
        <w:rPr>
          <w:rFonts w:ascii="Traditional Arabic" w:hAnsi="Traditional Arabic" w:cs="Traditional Arabic" w:hint="cs"/>
          <w:b/>
          <w:bCs/>
          <w:sz w:val="32"/>
          <w:szCs w:val="32"/>
          <w:rtl/>
          <w:lang w:bidi="ar-DZ"/>
        </w:rPr>
        <w:t>الإدارة عن إرادتها الملزمة</w:t>
      </w:r>
    </w:p>
    <w:p w:rsidR="00171CC3" w:rsidRDefault="00171CC3" w:rsidP="00301D16">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تشكل عبارة "إفصاح الإدارة عن إرادتها الملزمة" من جانب واحد، خاصية أساسية في اعتبار عمل إداري ما "قرارا إداريا فرديا نافذا"، أي أن المؤسسات والإدارات العمومية عندما تقوم بأعمالها طبقا للقوانين والتنظيمات السارية المفعول، إنما تفعل </w:t>
      </w:r>
      <w:r w:rsidRPr="00AE3BC3">
        <w:rPr>
          <w:rFonts w:ascii="Traditional Arabic" w:hAnsi="Traditional Arabic" w:cs="Traditional Arabic" w:hint="cs"/>
          <w:sz w:val="32"/>
          <w:szCs w:val="32"/>
          <w:rtl/>
          <w:lang w:bidi="ar-DZ"/>
        </w:rPr>
        <w:t>ذلك بإرادتها المستقلة</w:t>
      </w:r>
      <w:r>
        <w:rPr>
          <w:rFonts w:ascii="Traditional Arabic" w:hAnsi="Traditional Arabic" w:cs="Traditional Arabic" w:hint="cs"/>
          <w:sz w:val="32"/>
          <w:szCs w:val="32"/>
          <w:rtl/>
          <w:lang w:bidi="ar-DZ"/>
        </w:rPr>
        <w:t xml:space="preserve"> المنفردة</w:t>
      </w:r>
      <w:r w:rsidRPr="00AE3BC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الملزمة بموجب الصلاحيات والاختصاصات الموكولة لها بنص القانون والتنظيم، </w:t>
      </w:r>
      <w:r w:rsidRPr="00AE3BC3">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لا تفعل ذلك بأمر من سلطة عمومية أخرى حتى ولو كانت إدارية، باستثناء ما يتعلق بمبادئ ومقتضيات التسلسل الإداري، بمعنى أنها تعتمد فقط على النصوص القانونية السارية المفعول المحددة لسلطاتها المنظّمة لمجالات اختصاصاتها،</w:t>
      </w:r>
      <w:r w:rsidRPr="00FE108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فلا تشاركها أي جهة أخرى، وهذا لا يتعارض باعتقادنا بشكل مباشر مع أهداف التصديق الذي تمارسه سلطة الوصاية الإدارية، مثل الوصاية على أعمال هيئتي المجلس الشعبي البلدي، التي يمارسها والي الولاية طبقا لقانون البلدية رقم </w:t>
      </w:r>
      <w:r w:rsidRPr="00552BDB">
        <w:rPr>
          <w:rFonts w:ascii="Traditional Arabic" w:hAnsi="Traditional Arabic" w:cs="Traditional Arabic" w:hint="cs"/>
          <w:sz w:val="28"/>
          <w:szCs w:val="28"/>
          <w:rtl/>
          <w:lang w:bidi="ar-DZ"/>
        </w:rPr>
        <w:t>11-10</w:t>
      </w:r>
      <w:r>
        <w:rPr>
          <w:rFonts w:ascii="Traditional Arabic" w:hAnsi="Traditional Arabic" w:cs="Traditional Arabic" w:hint="cs"/>
          <w:sz w:val="32"/>
          <w:szCs w:val="32"/>
          <w:rtl/>
          <w:lang w:bidi="ar-DZ"/>
        </w:rPr>
        <w:t xml:space="preserve"> والنصوص الرسمية ذات الصلة.</w:t>
      </w:r>
    </w:p>
    <w:p w:rsidR="00171CC3" w:rsidRDefault="00171CC3" w:rsidP="00171CC3">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ولهذا تكون "الأعمال الإدارية" الأحادية الجانب الصادرة بإرادة الإدارة</w:t>
      </w:r>
      <w:r w:rsidRPr="00AE3BC3">
        <w:rPr>
          <w:rFonts w:ascii="Traditional Arabic" w:hAnsi="Traditional Arabic" w:cs="Traditional Arabic" w:hint="cs"/>
          <w:sz w:val="32"/>
          <w:szCs w:val="32"/>
          <w:rtl/>
          <w:lang w:bidi="ar-DZ"/>
        </w:rPr>
        <w:t xml:space="preserve"> وحدها</w:t>
      </w:r>
      <w:r>
        <w:rPr>
          <w:rFonts w:ascii="Traditional Arabic" w:hAnsi="Traditional Arabic" w:cs="Traditional Arabic" w:hint="cs"/>
          <w:sz w:val="32"/>
          <w:szCs w:val="32"/>
          <w:rtl/>
          <w:lang w:bidi="ar-DZ"/>
        </w:rPr>
        <w:t>،</w:t>
      </w:r>
      <w:r w:rsidRPr="00AE3BC3">
        <w:rPr>
          <w:rFonts w:ascii="Traditional Arabic" w:hAnsi="Traditional Arabic" w:cs="Traditional Arabic" w:hint="cs"/>
          <w:sz w:val="32"/>
          <w:szCs w:val="32"/>
          <w:rtl/>
          <w:lang w:bidi="ar-DZ"/>
        </w:rPr>
        <w:t xml:space="preserve"> ملزمة</w:t>
      </w:r>
      <w:r>
        <w:rPr>
          <w:rFonts w:ascii="Traditional Arabic" w:hAnsi="Traditional Arabic" w:cs="Traditional Arabic" w:hint="cs"/>
          <w:sz w:val="32"/>
          <w:szCs w:val="32"/>
          <w:rtl/>
          <w:lang w:bidi="ar-DZ"/>
        </w:rPr>
        <w:t xml:space="preserve"> للكافة في حال "القرارات التنظيمية"، كما تكون ملزمة لمن صدرت بحقهم من الأشخاص بالنسبة "للقرارات الإدارية الفردية".</w:t>
      </w:r>
    </w:p>
    <w:p w:rsidR="00171CC3" w:rsidRDefault="00171CC3" w:rsidP="00171CC3">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يستوي الأمر في ذلك بين القرارات الإدارية الصريحة والقرارات الإدارية الضمنية، هذه الأخيرة تستنتج من سكوت الإدارة كما سيأتي بيانه، باتخاذها موقفا سلبيا من الواقعة المكونة لسبب إصدار القرار الإداري سواء كان سببها حالة واقعية أو قانونية، مع العلم أن القضاء الإداري يُلزم الإدارة أحيانا بتقديم قرارها المتخذ في القضية المرفوعة أمام القاضي الإداري، لكي يتبين فيه مواطن التجاوز على القانون ويقدّر طلبات الأطراف.</w:t>
      </w:r>
    </w:p>
    <w:p w:rsidR="00171CC3" w:rsidRPr="00870F8D" w:rsidRDefault="00171CC3" w:rsidP="00B772FA">
      <w:pPr>
        <w:bidi/>
        <w:spacing w:line="240" w:lineRule="auto"/>
        <w:rPr>
          <w:rFonts w:ascii="Traditional Arabic" w:hAnsi="Traditional Arabic" w:cs="Traditional Arabic"/>
          <w:b/>
          <w:bCs/>
          <w:sz w:val="32"/>
          <w:szCs w:val="32"/>
          <w:rtl/>
          <w:lang w:bidi="ar-DZ"/>
        </w:rPr>
      </w:pPr>
      <w:r w:rsidRPr="00870F8D">
        <w:rPr>
          <w:rFonts w:ascii="Traditional Arabic" w:hAnsi="Traditional Arabic" w:cs="Traditional Arabic" w:hint="cs"/>
          <w:b/>
          <w:bCs/>
          <w:sz w:val="32"/>
          <w:szCs w:val="32"/>
          <w:rtl/>
          <w:lang w:bidi="ar-DZ"/>
        </w:rPr>
        <w:t>القرار الإداري</w:t>
      </w:r>
      <w:r>
        <w:rPr>
          <w:rFonts w:ascii="Traditional Arabic" w:hAnsi="Traditional Arabic" w:cs="Traditional Arabic" w:hint="cs"/>
          <w:b/>
          <w:bCs/>
          <w:sz w:val="32"/>
          <w:szCs w:val="32"/>
          <w:rtl/>
          <w:lang w:bidi="ar-DZ"/>
        </w:rPr>
        <w:t xml:space="preserve"> يحدث آثارا قانونية</w:t>
      </w:r>
    </w:p>
    <w:p w:rsidR="00171CC3" w:rsidRDefault="00171CC3" w:rsidP="00580A98">
      <w:pPr>
        <w:bidi/>
        <w:spacing w:line="240" w:lineRule="auto"/>
        <w:jc w:val="both"/>
        <w:rPr>
          <w:rFonts w:ascii="Traditional Arabic" w:hAnsi="Traditional Arabic" w:cs="Traditional Arabic"/>
          <w:sz w:val="32"/>
          <w:szCs w:val="32"/>
          <w:rtl/>
          <w:lang w:bidi="ar-DZ"/>
        </w:rPr>
      </w:pPr>
      <w:r w:rsidRPr="00AE3BC3">
        <w:rPr>
          <w:rFonts w:ascii="Traditional Arabic" w:hAnsi="Traditional Arabic" w:cs="Traditional Arabic" w:hint="cs"/>
          <w:sz w:val="32"/>
          <w:szCs w:val="32"/>
          <w:rtl/>
          <w:lang w:bidi="ar-DZ"/>
        </w:rPr>
        <w:t xml:space="preserve">          حتى يكون </w:t>
      </w:r>
      <w:r>
        <w:rPr>
          <w:rFonts w:ascii="Traditional Arabic" w:hAnsi="Traditional Arabic" w:cs="Traditional Arabic" w:hint="cs"/>
          <w:sz w:val="32"/>
          <w:szCs w:val="32"/>
          <w:rtl/>
          <w:lang w:bidi="ar-DZ"/>
        </w:rPr>
        <w:t>"</w:t>
      </w:r>
      <w:r w:rsidRPr="00AE3BC3">
        <w:rPr>
          <w:rFonts w:ascii="Traditional Arabic" w:hAnsi="Traditional Arabic" w:cs="Traditional Arabic" w:hint="cs"/>
          <w:sz w:val="32"/>
          <w:szCs w:val="32"/>
          <w:rtl/>
          <w:lang w:bidi="ar-DZ"/>
        </w:rPr>
        <w:t>القرار الإداري الفردي</w:t>
      </w:r>
      <w:r>
        <w:rPr>
          <w:rFonts w:ascii="Traditional Arabic" w:hAnsi="Traditional Arabic" w:cs="Traditional Arabic" w:hint="cs"/>
          <w:sz w:val="32"/>
          <w:szCs w:val="32"/>
          <w:rtl/>
          <w:lang w:bidi="ar-DZ"/>
        </w:rPr>
        <w:t>"</w:t>
      </w:r>
      <w:r w:rsidRPr="00AE3BC3">
        <w:rPr>
          <w:rFonts w:ascii="Traditional Arabic" w:hAnsi="Traditional Arabic" w:cs="Traditional Arabic" w:hint="cs"/>
          <w:sz w:val="32"/>
          <w:szCs w:val="32"/>
          <w:rtl/>
          <w:lang w:bidi="ar-DZ"/>
        </w:rPr>
        <w:t xml:space="preserve"> نافذا بذاته </w:t>
      </w:r>
      <w:r>
        <w:rPr>
          <w:rFonts w:ascii="Traditional Arabic" w:hAnsi="Traditional Arabic" w:cs="Traditional Arabic" w:hint="cs"/>
          <w:sz w:val="32"/>
          <w:szCs w:val="32"/>
          <w:rtl/>
          <w:lang w:bidi="ar-DZ"/>
        </w:rPr>
        <w:t>في مواجهة</w:t>
      </w:r>
      <w:r w:rsidRPr="00AE3BC3">
        <w:rPr>
          <w:rFonts w:ascii="Traditional Arabic" w:hAnsi="Traditional Arabic" w:cs="Traditional Arabic" w:hint="cs"/>
          <w:sz w:val="32"/>
          <w:szCs w:val="32"/>
          <w:rtl/>
          <w:lang w:bidi="ar-DZ"/>
        </w:rPr>
        <w:t xml:space="preserve"> المخاطبين </w:t>
      </w:r>
      <w:proofErr w:type="spellStart"/>
      <w:r w:rsidRPr="00AE3BC3">
        <w:rPr>
          <w:rFonts w:ascii="Traditional Arabic" w:hAnsi="Traditional Arabic" w:cs="Traditional Arabic" w:hint="cs"/>
          <w:sz w:val="32"/>
          <w:szCs w:val="32"/>
          <w:rtl/>
          <w:lang w:bidi="ar-DZ"/>
        </w:rPr>
        <w:t>به</w:t>
      </w:r>
      <w:proofErr w:type="spellEnd"/>
      <w:r w:rsidRPr="00AE3BC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يجب أن يكون نهائيا، خلافا للتحقيقات والتوجيهات ومختلف الأعمال التحضيرية ...، ومن ثم يُرتب القرار الإداري آثاره</w:t>
      </w:r>
      <w:r w:rsidRPr="00AE3BC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w:t>
      </w:r>
      <w:r w:rsidRPr="00AE3BC3">
        <w:rPr>
          <w:rFonts w:ascii="Traditional Arabic" w:hAnsi="Traditional Arabic" w:cs="Traditional Arabic" w:hint="cs"/>
          <w:sz w:val="32"/>
          <w:szCs w:val="32"/>
          <w:rtl/>
          <w:lang w:bidi="ar-DZ"/>
        </w:rPr>
        <w:t>قانونية</w:t>
      </w:r>
      <w:r>
        <w:rPr>
          <w:rFonts w:ascii="Traditional Arabic" w:hAnsi="Traditional Arabic" w:cs="Traditional Arabic" w:hint="cs"/>
          <w:sz w:val="32"/>
          <w:szCs w:val="32"/>
          <w:rtl/>
          <w:lang w:bidi="ar-DZ"/>
        </w:rPr>
        <w:t xml:space="preserve"> التي قد تحدث ضررا بمن صدرت بشأنهم، وهذه "خاصية جوهرية" في القرار الإداري الفردي</w:t>
      </w:r>
      <w:r w:rsidRPr="00AE3BC3">
        <w:rPr>
          <w:rFonts w:ascii="Traditional Arabic" w:hAnsi="Traditional Arabic" w:cs="Traditional Arabic" w:hint="cs"/>
          <w:sz w:val="32"/>
          <w:szCs w:val="32"/>
          <w:rtl/>
          <w:lang w:bidi="ar-DZ"/>
        </w:rPr>
        <w:t>، التي تظهر فيما ي</w:t>
      </w:r>
      <w:r>
        <w:rPr>
          <w:rFonts w:ascii="Traditional Arabic" w:hAnsi="Traditional Arabic" w:cs="Traditional Arabic" w:hint="cs"/>
          <w:sz w:val="32"/>
          <w:szCs w:val="32"/>
          <w:rtl/>
          <w:lang w:bidi="ar-DZ"/>
        </w:rPr>
        <w:t>ُعبر عنه،</w:t>
      </w:r>
      <w:r w:rsidRPr="00AE3BC3">
        <w:rPr>
          <w:rFonts w:ascii="Traditional Arabic" w:hAnsi="Traditional Arabic" w:cs="Traditional Arabic" w:hint="cs"/>
          <w:sz w:val="32"/>
          <w:szCs w:val="32"/>
          <w:rtl/>
          <w:lang w:bidi="ar-DZ"/>
        </w:rPr>
        <w:t xml:space="preserve"> </w:t>
      </w:r>
      <w:r w:rsidRPr="00AE3BC3">
        <w:rPr>
          <w:rFonts w:ascii="Traditional Arabic" w:hAnsi="Traditional Arabic" w:cs="Traditional Arabic" w:hint="cs"/>
          <w:sz w:val="32"/>
          <w:szCs w:val="32"/>
          <w:rtl/>
          <w:lang w:bidi="ar-DZ"/>
        </w:rPr>
        <w:lastRenderedPageBreak/>
        <w:t xml:space="preserve">بتغيير أوضاع </w:t>
      </w:r>
      <w:r>
        <w:rPr>
          <w:rFonts w:ascii="Traditional Arabic" w:hAnsi="Traditional Arabic" w:cs="Traditional Arabic" w:hint="cs"/>
          <w:sz w:val="32"/>
          <w:szCs w:val="32"/>
          <w:rtl/>
          <w:lang w:bidi="ar-DZ"/>
        </w:rPr>
        <w:t xml:space="preserve">أو التعديل في أوضاع </w:t>
      </w:r>
      <w:r w:rsidRPr="00AE3BC3">
        <w:rPr>
          <w:rFonts w:ascii="Traditional Arabic" w:hAnsi="Traditional Arabic" w:cs="Traditional Arabic" w:hint="cs"/>
          <w:sz w:val="32"/>
          <w:szCs w:val="32"/>
          <w:rtl/>
          <w:lang w:bidi="ar-DZ"/>
        </w:rPr>
        <w:t>تتصل بإنشاء مراكز قانونية جديدة أو تعديل في مراكز قانونية موجودة فعلا أو إلغاء مر</w:t>
      </w:r>
      <w:r>
        <w:rPr>
          <w:rFonts w:ascii="Traditional Arabic" w:hAnsi="Traditional Arabic" w:cs="Traditional Arabic" w:hint="cs"/>
          <w:sz w:val="32"/>
          <w:szCs w:val="32"/>
          <w:rtl/>
          <w:lang w:bidi="ar-DZ"/>
        </w:rPr>
        <w:t>ا</w:t>
      </w:r>
      <w:r w:rsidRPr="00AE3BC3">
        <w:rPr>
          <w:rFonts w:ascii="Traditional Arabic" w:hAnsi="Traditional Arabic" w:cs="Traditional Arabic" w:hint="cs"/>
          <w:sz w:val="32"/>
          <w:szCs w:val="32"/>
          <w:rtl/>
          <w:lang w:bidi="ar-DZ"/>
        </w:rPr>
        <w:t>كز قانونية قائمة</w:t>
      </w:r>
      <w:r>
        <w:rPr>
          <w:rFonts w:ascii="Traditional Arabic" w:hAnsi="Traditional Arabic" w:cs="Traditional Arabic" w:hint="cs"/>
          <w:sz w:val="32"/>
          <w:szCs w:val="32"/>
          <w:rtl/>
          <w:lang w:bidi="ar-DZ"/>
        </w:rPr>
        <w:t>،</w:t>
      </w:r>
      <w:r w:rsidRPr="00AE3BC3">
        <w:rPr>
          <w:rFonts w:ascii="Traditional Arabic" w:hAnsi="Traditional Arabic" w:cs="Traditional Arabic" w:hint="cs"/>
          <w:sz w:val="32"/>
          <w:szCs w:val="32"/>
          <w:rtl/>
          <w:lang w:bidi="ar-DZ"/>
        </w:rPr>
        <w:t xml:space="preserve"> فينتهي أثرها من تاريخ صدور القرار المتعلق بها</w:t>
      </w:r>
      <w:r>
        <w:rPr>
          <w:rFonts w:ascii="Traditional Arabic" w:hAnsi="Traditional Arabic" w:cs="Traditional Arabic" w:hint="cs"/>
          <w:sz w:val="32"/>
          <w:szCs w:val="32"/>
          <w:rtl/>
          <w:lang w:bidi="ar-DZ"/>
        </w:rPr>
        <w:t>،</w:t>
      </w:r>
      <w:r w:rsidRPr="00AE3BC3">
        <w:rPr>
          <w:rFonts w:ascii="Traditional Arabic" w:hAnsi="Traditional Arabic" w:cs="Traditional Arabic" w:hint="cs"/>
          <w:sz w:val="32"/>
          <w:szCs w:val="32"/>
          <w:rtl/>
          <w:lang w:bidi="ar-DZ"/>
        </w:rPr>
        <w:t xml:space="preserve"> هذه الموجبات </w:t>
      </w:r>
      <w:r>
        <w:rPr>
          <w:rFonts w:ascii="Traditional Arabic" w:hAnsi="Traditional Arabic" w:cs="Traditional Arabic" w:hint="cs"/>
          <w:sz w:val="32"/>
          <w:szCs w:val="32"/>
          <w:rtl/>
          <w:lang w:bidi="ar-DZ"/>
        </w:rPr>
        <w:t>"</w:t>
      </w:r>
      <w:r w:rsidRPr="00AE3BC3">
        <w:rPr>
          <w:rFonts w:ascii="Traditional Arabic" w:hAnsi="Traditional Arabic" w:cs="Traditional Arabic" w:hint="cs"/>
          <w:sz w:val="32"/>
          <w:szCs w:val="32"/>
          <w:rtl/>
          <w:lang w:bidi="ar-DZ"/>
        </w:rPr>
        <w:t>تحكم القرارات الإدارية التنظيمية</w:t>
      </w:r>
      <w:r>
        <w:rPr>
          <w:rFonts w:ascii="Traditional Arabic" w:hAnsi="Traditional Arabic" w:cs="Traditional Arabic" w:hint="cs"/>
          <w:sz w:val="32"/>
          <w:szCs w:val="32"/>
          <w:rtl/>
          <w:lang w:bidi="ar-DZ"/>
        </w:rPr>
        <w:t>"</w:t>
      </w:r>
      <w:r w:rsidRPr="00AE3BC3">
        <w:rPr>
          <w:rFonts w:ascii="Traditional Arabic" w:hAnsi="Traditional Arabic" w:cs="Traditional Arabic" w:hint="cs"/>
          <w:sz w:val="32"/>
          <w:szCs w:val="32"/>
          <w:rtl/>
          <w:lang w:bidi="ar-DZ"/>
        </w:rPr>
        <w:t xml:space="preserve"> كما تنطبق على </w:t>
      </w:r>
      <w:r>
        <w:rPr>
          <w:rFonts w:ascii="Traditional Arabic" w:hAnsi="Traditional Arabic" w:cs="Traditional Arabic" w:hint="cs"/>
          <w:sz w:val="32"/>
          <w:szCs w:val="32"/>
          <w:rtl/>
          <w:lang w:bidi="ar-DZ"/>
        </w:rPr>
        <w:t>"</w:t>
      </w:r>
      <w:r w:rsidRPr="00AE3BC3">
        <w:rPr>
          <w:rFonts w:ascii="Traditional Arabic" w:hAnsi="Traditional Arabic" w:cs="Traditional Arabic" w:hint="cs"/>
          <w:sz w:val="32"/>
          <w:szCs w:val="32"/>
          <w:rtl/>
          <w:lang w:bidi="ar-DZ"/>
        </w:rPr>
        <w:t>القرارات الإدارية</w:t>
      </w:r>
      <w:r>
        <w:rPr>
          <w:rFonts w:ascii="Traditional Arabic" w:hAnsi="Traditional Arabic" w:cs="Traditional Arabic" w:hint="cs"/>
          <w:sz w:val="32"/>
          <w:szCs w:val="32"/>
          <w:rtl/>
          <w:lang w:bidi="ar-DZ"/>
        </w:rPr>
        <w:t xml:space="preserve"> الفردية"، وبالنسبة لهذه الأخيرة يجب أن يكون المخاطبون بها محددين بأسمائهم، وهذا التحديد يمنحهم توفّر شرط "الصفة والمصلحة" عند مخاصمة القرار الإداري بالطعن فيه بالإلغاء إذا سبب لهم ضررا.</w:t>
      </w:r>
    </w:p>
    <w:p w:rsidR="002570F9" w:rsidRPr="00346566" w:rsidRDefault="002570F9" w:rsidP="002570F9">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مفهوم</w:t>
      </w:r>
      <w:r w:rsidRPr="00346566">
        <w:rPr>
          <w:rFonts w:ascii="Traditional Arabic" w:hAnsi="Traditional Arabic" w:cs="Traditional Arabic" w:hint="cs"/>
          <w:b/>
          <w:bCs/>
          <w:sz w:val="32"/>
          <w:szCs w:val="32"/>
          <w:rtl/>
          <w:lang w:bidi="ar-DZ"/>
        </w:rPr>
        <w:t xml:space="preserve"> المعيار ال</w:t>
      </w:r>
      <w:r>
        <w:rPr>
          <w:rFonts w:ascii="Traditional Arabic" w:hAnsi="Traditional Arabic" w:cs="Traditional Arabic" w:hint="cs"/>
          <w:b/>
          <w:bCs/>
          <w:sz w:val="32"/>
          <w:szCs w:val="32"/>
          <w:rtl/>
          <w:lang w:bidi="ar-DZ"/>
        </w:rPr>
        <w:t>عضو</w:t>
      </w:r>
      <w:r w:rsidRPr="00346566">
        <w:rPr>
          <w:rFonts w:ascii="Traditional Arabic" w:hAnsi="Traditional Arabic" w:cs="Traditional Arabic" w:hint="cs"/>
          <w:b/>
          <w:bCs/>
          <w:sz w:val="32"/>
          <w:szCs w:val="32"/>
          <w:rtl/>
          <w:lang w:bidi="ar-DZ"/>
        </w:rPr>
        <w:t>ي</w:t>
      </w:r>
      <w:r>
        <w:rPr>
          <w:rFonts w:ascii="Traditional Arabic" w:hAnsi="Traditional Arabic" w:cs="Traditional Arabic" w:hint="cs"/>
          <w:b/>
          <w:bCs/>
          <w:sz w:val="32"/>
          <w:szCs w:val="32"/>
          <w:rtl/>
          <w:lang w:bidi="ar-DZ"/>
        </w:rPr>
        <w:t xml:space="preserve"> لتمييز القرار </w:t>
      </w:r>
      <w:r w:rsidR="00F81EA2">
        <w:rPr>
          <w:rFonts w:ascii="Traditional Arabic" w:hAnsi="Traditional Arabic" w:cs="Traditional Arabic" w:hint="cs"/>
          <w:b/>
          <w:bCs/>
          <w:sz w:val="32"/>
          <w:szCs w:val="32"/>
          <w:rtl/>
          <w:lang w:bidi="ar-DZ"/>
        </w:rPr>
        <w:t>الإداري</w:t>
      </w:r>
    </w:p>
    <w:p w:rsidR="002570F9" w:rsidRDefault="002570F9" w:rsidP="002570F9">
      <w:pPr>
        <w:bidi/>
        <w:spacing w:line="240" w:lineRule="auto"/>
        <w:jc w:val="both"/>
        <w:rPr>
          <w:rFonts w:ascii="Traditional Arabic" w:hAnsi="Traditional Arabic" w:cs="Traditional Arabic"/>
          <w:sz w:val="32"/>
          <w:szCs w:val="32"/>
          <w:rtl/>
          <w:lang w:bidi="ar-DZ"/>
        </w:rPr>
      </w:pPr>
      <w:r w:rsidRPr="00C23224">
        <w:rPr>
          <w:rFonts w:ascii="Traditional Arabic" w:hAnsi="Traditional Arabic" w:cs="Traditional Arabic" w:hint="cs"/>
          <w:sz w:val="32"/>
          <w:szCs w:val="32"/>
          <w:rtl/>
          <w:lang w:bidi="ar-DZ"/>
        </w:rPr>
        <w:t xml:space="preserve">          يطلق أيضا على "المعيار العضوي" المعيار الشكلي</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ويقصد </w:t>
      </w:r>
      <w:proofErr w:type="spellStart"/>
      <w:r w:rsidRPr="00C23224">
        <w:rPr>
          <w:rFonts w:ascii="Traditional Arabic" w:hAnsi="Traditional Arabic" w:cs="Traditional Arabic" w:hint="cs"/>
          <w:sz w:val="32"/>
          <w:szCs w:val="32"/>
          <w:rtl/>
          <w:lang w:bidi="ar-DZ"/>
        </w:rPr>
        <w:t>به</w:t>
      </w:r>
      <w:proofErr w:type="spellEnd"/>
      <w:r w:rsidRPr="00C2322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تحديد "صفة الأطراف المتنازعة" فإما أن يكونوا أشخاصا طبيعيين أو معنويين خاصين أو عامين، وذلك ب</w:t>
      </w:r>
      <w:r w:rsidRPr="00C23224">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نظر</w:t>
      </w:r>
      <w:r w:rsidRPr="00C23224">
        <w:rPr>
          <w:rFonts w:ascii="Traditional Arabic" w:hAnsi="Traditional Arabic" w:cs="Traditional Arabic" w:hint="cs"/>
          <w:sz w:val="32"/>
          <w:szCs w:val="32"/>
          <w:rtl/>
          <w:lang w:bidi="ar-DZ"/>
        </w:rPr>
        <w:t xml:space="preserve"> مظهريا وشكليا </w:t>
      </w:r>
      <w:r>
        <w:rPr>
          <w:rFonts w:ascii="Traditional Arabic" w:hAnsi="Traditional Arabic" w:cs="Traditional Arabic" w:hint="cs"/>
          <w:sz w:val="32"/>
          <w:szCs w:val="32"/>
          <w:rtl/>
          <w:lang w:bidi="ar-DZ"/>
        </w:rPr>
        <w:t xml:space="preserve">إلى </w:t>
      </w:r>
      <w:r w:rsidRPr="00C23224">
        <w:rPr>
          <w:rFonts w:ascii="Traditional Arabic" w:hAnsi="Traditional Arabic" w:cs="Traditional Arabic" w:hint="cs"/>
          <w:sz w:val="32"/>
          <w:szCs w:val="32"/>
          <w:rtl/>
          <w:lang w:bidi="ar-DZ"/>
        </w:rPr>
        <w:t xml:space="preserve">الجهاز أو الهيئة أو المؤسسة </w:t>
      </w:r>
      <w:r>
        <w:rPr>
          <w:rFonts w:ascii="Traditional Arabic" w:hAnsi="Traditional Arabic" w:cs="Traditional Arabic" w:hint="cs"/>
          <w:sz w:val="32"/>
          <w:szCs w:val="32"/>
          <w:rtl/>
          <w:lang w:bidi="ar-DZ"/>
        </w:rPr>
        <w:t>حسب المسمّى الذي منحه إياه المؤسس الدستور أو المشرع أو المنظم،</w:t>
      </w:r>
      <w:r w:rsidRPr="00C2322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وهذا يكفي لكي يعتبر ما صدر عنه عملا قانونيا إداريا </w:t>
      </w:r>
      <w:r w:rsidRPr="00C23224">
        <w:rPr>
          <w:rFonts w:ascii="Traditional Arabic" w:hAnsi="Traditional Arabic" w:cs="Traditional Arabic" w:hint="cs"/>
          <w:sz w:val="32"/>
          <w:szCs w:val="32"/>
          <w:rtl/>
          <w:lang w:bidi="ar-DZ"/>
        </w:rPr>
        <w:t>فينسب إليه</w:t>
      </w:r>
      <w:r w:rsidRPr="00577909">
        <w:rPr>
          <w:rFonts w:ascii="Traditional Arabic" w:hAnsi="Traditional Arabic" w:cs="Traditional Arabic" w:hint="cs"/>
          <w:sz w:val="32"/>
          <w:szCs w:val="32"/>
          <w:rtl/>
          <w:lang w:bidi="ar-DZ"/>
        </w:rPr>
        <w:t xml:space="preserve"> </w:t>
      </w:r>
      <w:r w:rsidRPr="00B9444C">
        <w:rPr>
          <w:rFonts w:ascii="Traditional Arabic" w:hAnsi="Traditional Arabic" w:cs="Traditional Arabic" w:hint="cs"/>
          <w:sz w:val="32"/>
          <w:szCs w:val="32"/>
          <w:rtl/>
          <w:lang w:bidi="ar-DZ"/>
        </w:rPr>
        <w:t>حتى وإن احتاج إلى هيئة أو شخص طبيعي يعبر عن</w:t>
      </w:r>
      <w:r>
        <w:rPr>
          <w:rFonts w:ascii="Traditional Arabic" w:hAnsi="Traditional Arabic" w:cs="Traditional Arabic" w:hint="cs"/>
          <w:sz w:val="32"/>
          <w:szCs w:val="32"/>
          <w:rtl/>
          <w:lang w:bidi="ar-DZ"/>
        </w:rPr>
        <w:t xml:space="preserve"> إرادته.</w:t>
      </w:r>
    </w:p>
    <w:p w:rsidR="002570F9" w:rsidRPr="00C23224" w:rsidRDefault="002570F9" w:rsidP="002570F9">
      <w:pPr>
        <w:bidi/>
        <w:spacing w:line="240" w:lineRule="auto"/>
        <w:jc w:val="both"/>
        <w:rPr>
          <w:rFonts w:ascii="Traditional Arabic" w:hAnsi="Traditional Arabic" w:cs="Traditional Arabic"/>
          <w:sz w:val="32"/>
          <w:szCs w:val="32"/>
          <w:rtl/>
          <w:lang w:bidi="ar-DZ"/>
        </w:rPr>
      </w:pPr>
      <w:r w:rsidRPr="00C23224">
        <w:rPr>
          <w:rFonts w:ascii="Traditional Arabic" w:hAnsi="Traditional Arabic" w:cs="Traditional Arabic" w:hint="cs"/>
          <w:sz w:val="32"/>
          <w:szCs w:val="32"/>
          <w:rtl/>
          <w:lang w:bidi="ar-DZ"/>
        </w:rPr>
        <w:t xml:space="preserve">           ولهذا وكما هو متعارف عليه فقها وقضاء وتنظيما، يتم فقط تحديد </w:t>
      </w:r>
      <w:r>
        <w:rPr>
          <w:rFonts w:ascii="Traditional Arabic" w:hAnsi="Traditional Arabic" w:cs="Traditional Arabic" w:hint="cs"/>
          <w:sz w:val="32"/>
          <w:szCs w:val="32"/>
          <w:rtl/>
          <w:lang w:bidi="ar-DZ"/>
        </w:rPr>
        <w:t xml:space="preserve">طبيعة </w:t>
      </w:r>
      <w:r w:rsidRPr="00C23224">
        <w:rPr>
          <w:rFonts w:ascii="Traditional Arabic" w:hAnsi="Traditional Arabic" w:cs="Traditional Arabic" w:hint="cs"/>
          <w:sz w:val="32"/>
          <w:szCs w:val="32"/>
          <w:rtl/>
          <w:lang w:bidi="ar-DZ"/>
        </w:rPr>
        <w:t>الشخص المعنوي المختص الذي صدر عنه العمل</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w:t>
      </w:r>
      <w:r w:rsidRPr="00C23224">
        <w:rPr>
          <w:rFonts w:ascii="Traditional Arabic" w:hAnsi="Traditional Arabic" w:cs="Traditional Arabic" w:hint="cs"/>
          <w:sz w:val="32"/>
          <w:szCs w:val="32"/>
          <w:rtl/>
          <w:lang w:bidi="ar-DZ"/>
        </w:rPr>
        <w:t>إمّا أن يكون شخصا معنويا عاما</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أو </w:t>
      </w:r>
      <w:r>
        <w:rPr>
          <w:rFonts w:ascii="Traditional Arabic" w:hAnsi="Traditional Arabic" w:cs="Traditional Arabic" w:hint="cs"/>
          <w:sz w:val="32"/>
          <w:szCs w:val="32"/>
          <w:rtl/>
          <w:lang w:bidi="ar-DZ"/>
        </w:rPr>
        <w:t xml:space="preserve">يكون شخصا اعتباريا </w:t>
      </w:r>
      <w:r w:rsidRPr="00C23224">
        <w:rPr>
          <w:rFonts w:ascii="Traditional Arabic" w:hAnsi="Traditional Arabic" w:cs="Traditional Arabic" w:hint="cs"/>
          <w:sz w:val="32"/>
          <w:szCs w:val="32"/>
          <w:rtl/>
          <w:lang w:bidi="ar-DZ"/>
        </w:rPr>
        <w:t xml:space="preserve">خاصا، </w:t>
      </w:r>
      <w:r>
        <w:rPr>
          <w:rFonts w:ascii="Traditional Arabic" w:hAnsi="Traditional Arabic" w:cs="Traditional Arabic" w:hint="cs"/>
          <w:sz w:val="32"/>
          <w:szCs w:val="32"/>
          <w:rtl/>
          <w:lang w:bidi="ar-DZ"/>
        </w:rPr>
        <w:t xml:space="preserve">وتبعا لذلك وبموجب "المعيار العضوي" </w:t>
      </w:r>
      <w:r w:rsidRPr="00C23224">
        <w:rPr>
          <w:rFonts w:ascii="Traditional Arabic" w:hAnsi="Traditional Arabic" w:cs="Traditional Arabic" w:hint="cs"/>
          <w:sz w:val="32"/>
          <w:szCs w:val="32"/>
          <w:rtl/>
          <w:lang w:bidi="ar-DZ"/>
        </w:rPr>
        <w:t>ت</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ستبعد الأشخاص المعنوية الخاصّة من </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المنازعة الإدارية</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ثم ينظر بعد ذلك في الشخص المعنوي العمومي</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فيما إذا كان ذا طبيعة إدارية أم لا ؟ </w:t>
      </w:r>
      <w:proofErr w:type="gramStart"/>
      <w:r w:rsidRPr="00C23224">
        <w:rPr>
          <w:rFonts w:ascii="Traditional Arabic" w:hAnsi="Traditional Arabic" w:cs="Traditional Arabic" w:hint="cs"/>
          <w:sz w:val="32"/>
          <w:szCs w:val="32"/>
          <w:rtl/>
          <w:lang w:bidi="ar-DZ"/>
        </w:rPr>
        <w:t>ومن</w:t>
      </w:r>
      <w:proofErr w:type="gramEnd"/>
      <w:r w:rsidRPr="00C23224">
        <w:rPr>
          <w:rFonts w:ascii="Traditional Arabic" w:hAnsi="Traditional Arabic" w:cs="Traditional Arabic" w:hint="cs"/>
          <w:sz w:val="32"/>
          <w:szCs w:val="32"/>
          <w:rtl/>
          <w:lang w:bidi="ar-DZ"/>
        </w:rPr>
        <w:t xml:space="preserve"> ثم يكفي معرفة </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السلطة العمومية</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التي أصدرت العمل محلّ المنازعة، دون التوقف عند العمل أو مادة العمل في حدّ ذاتها.</w:t>
      </w:r>
    </w:p>
    <w:p w:rsidR="007E2E8F" w:rsidRDefault="002570F9" w:rsidP="002570F9">
      <w:pPr>
        <w:bidi/>
        <w:spacing w:line="240" w:lineRule="auto"/>
        <w:jc w:val="both"/>
        <w:rPr>
          <w:rFonts w:ascii="Traditional Arabic" w:hAnsi="Traditional Arabic" w:cs="Traditional Arabic"/>
          <w:sz w:val="32"/>
          <w:szCs w:val="32"/>
          <w:rtl/>
          <w:lang w:bidi="ar-DZ"/>
        </w:rPr>
      </w:pPr>
      <w:r w:rsidRPr="00C23224">
        <w:rPr>
          <w:rFonts w:ascii="Traditional Arabic" w:hAnsi="Traditional Arabic" w:cs="Traditional Arabic" w:hint="cs"/>
          <w:sz w:val="32"/>
          <w:szCs w:val="32"/>
          <w:rtl/>
          <w:lang w:bidi="ar-DZ"/>
        </w:rPr>
        <w:t xml:space="preserve">         فإذا كان العمل صادرا عن البرلمان أو السلطة التشريعية في أي دولة</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فهو </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عمل تشريعي</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بحسب الأصل طبقا </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للمعيار العضوي</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لأن البرلمان</w:t>
      </w:r>
      <w:r>
        <w:rPr>
          <w:rFonts w:ascii="Traditional Arabic" w:hAnsi="Traditional Arabic" w:cs="Traditional Arabic" w:hint="cs"/>
          <w:sz w:val="32"/>
          <w:szCs w:val="32"/>
          <w:rtl/>
          <w:lang w:bidi="ar-DZ"/>
        </w:rPr>
        <w:t xml:space="preserve"> بالرغم من أنه سلطة </w:t>
      </w:r>
      <w:r w:rsidRPr="00C23224">
        <w:rPr>
          <w:rFonts w:ascii="Traditional Arabic" w:hAnsi="Traditional Arabic" w:cs="Traditional Arabic" w:hint="cs"/>
          <w:sz w:val="32"/>
          <w:szCs w:val="32"/>
          <w:rtl/>
          <w:lang w:bidi="ar-DZ"/>
        </w:rPr>
        <w:t>عمومية سيادية</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إلاّ أنها ليست من طبيعة إدارية، ذلك أن وظيفة البرلمان المحددة بالمادتين </w:t>
      </w:r>
      <w:r w:rsidRPr="00C23224">
        <w:rPr>
          <w:rFonts w:ascii="Traditional Arabic" w:hAnsi="Traditional Arabic" w:cs="Traditional Arabic" w:hint="cs"/>
          <w:sz w:val="28"/>
          <w:szCs w:val="28"/>
          <w:rtl/>
          <w:lang w:bidi="ar-DZ"/>
        </w:rPr>
        <w:t>112</w:t>
      </w:r>
      <w:r w:rsidRPr="00C23224">
        <w:rPr>
          <w:rFonts w:ascii="Traditional Arabic" w:hAnsi="Traditional Arabic" w:cs="Traditional Arabic" w:hint="cs"/>
          <w:sz w:val="32"/>
          <w:szCs w:val="32"/>
          <w:rtl/>
          <w:lang w:bidi="ar-DZ"/>
        </w:rPr>
        <w:t xml:space="preserve"> و </w:t>
      </w:r>
      <w:r w:rsidRPr="00C23224">
        <w:rPr>
          <w:rFonts w:ascii="Traditional Arabic" w:hAnsi="Traditional Arabic" w:cs="Traditional Arabic" w:hint="cs"/>
          <w:sz w:val="28"/>
          <w:szCs w:val="28"/>
          <w:rtl/>
          <w:lang w:bidi="ar-DZ"/>
        </w:rPr>
        <w:t>113</w:t>
      </w:r>
      <w:r w:rsidRPr="00C23224">
        <w:rPr>
          <w:rFonts w:ascii="Traditional Arabic" w:hAnsi="Traditional Arabic" w:cs="Traditional Arabic" w:hint="cs"/>
          <w:sz w:val="32"/>
          <w:szCs w:val="32"/>
          <w:rtl/>
          <w:lang w:bidi="ar-DZ"/>
        </w:rPr>
        <w:t xml:space="preserve"> من دستور </w:t>
      </w:r>
      <w:r w:rsidRPr="00C23224">
        <w:rPr>
          <w:rFonts w:ascii="Traditional Arabic" w:hAnsi="Traditional Arabic" w:cs="Traditional Arabic" w:hint="cs"/>
          <w:sz w:val="28"/>
          <w:szCs w:val="28"/>
          <w:rtl/>
          <w:lang w:bidi="ar-DZ"/>
        </w:rPr>
        <w:t>2016</w:t>
      </w:r>
      <w:r w:rsidRPr="00C2322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وفي المادتين </w:t>
      </w:r>
      <w:r w:rsidRPr="00CC75DC">
        <w:rPr>
          <w:rFonts w:ascii="Traditional Arabic" w:hAnsi="Traditional Arabic" w:cs="Traditional Arabic" w:hint="cs"/>
          <w:sz w:val="28"/>
          <w:szCs w:val="28"/>
          <w:rtl/>
          <w:lang w:bidi="ar-DZ"/>
        </w:rPr>
        <w:t>114</w:t>
      </w:r>
      <w:r>
        <w:rPr>
          <w:rFonts w:ascii="Traditional Arabic" w:hAnsi="Traditional Arabic" w:cs="Traditional Arabic" w:hint="cs"/>
          <w:sz w:val="32"/>
          <w:szCs w:val="32"/>
          <w:rtl/>
          <w:lang w:bidi="ar-DZ"/>
        </w:rPr>
        <w:t xml:space="preserve"> و </w:t>
      </w:r>
      <w:r w:rsidRPr="00CC75DC">
        <w:rPr>
          <w:rFonts w:ascii="Traditional Arabic" w:hAnsi="Traditional Arabic" w:cs="Traditional Arabic" w:hint="cs"/>
          <w:sz w:val="28"/>
          <w:szCs w:val="28"/>
          <w:rtl/>
          <w:lang w:bidi="ar-DZ"/>
        </w:rPr>
        <w:t>115</w:t>
      </w:r>
      <w:r>
        <w:rPr>
          <w:rFonts w:ascii="Traditional Arabic" w:hAnsi="Traditional Arabic" w:cs="Traditional Arabic" w:hint="cs"/>
          <w:sz w:val="32"/>
          <w:szCs w:val="32"/>
          <w:rtl/>
          <w:lang w:bidi="ar-DZ"/>
        </w:rPr>
        <w:t xml:space="preserve"> من دستور </w:t>
      </w:r>
      <w:r w:rsidRPr="00CC75DC">
        <w:rPr>
          <w:rFonts w:ascii="Traditional Arabic" w:hAnsi="Traditional Arabic" w:cs="Traditional Arabic" w:hint="cs"/>
          <w:sz w:val="28"/>
          <w:szCs w:val="28"/>
          <w:rtl/>
          <w:lang w:bidi="ar-DZ"/>
        </w:rPr>
        <w:t>2020</w:t>
      </w:r>
      <w:r>
        <w:rPr>
          <w:rFonts w:ascii="Traditional Arabic" w:hAnsi="Traditional Arabic" w:cs="Traditional Arabic" w:hint="cs"/>
          <w:sz w:val="32"/>
          <w:szCs w:val="32"/>
          <w:rtl/>
          <w:lang w:bidi="ar-DZ"/>
        </w:rPr>
        <w:t xml:space="preserve"> من حيث موضوعها، </w:t>
      </w:r>
      <w:r w:rsidRPr="00C23224">
        <w:rPr>
          <w:rFonts w:ascii="Traditional Arabic" w:hAnsi="Traditional Arabic" w:cs="Traditional Arabic" w:hint="cs"/>
          <w:sz w:val="32"/>
          <w:szCs w:val="32"/>
          <w:rtl/>
          <w:lang w:bidi="ar-DZ"/>
        </w:rPr>
        <w:t>هي إعداد الق</w:t>
      </w:r>
      <w:r>
        <w:rPr>
          <w:rFonts w:ascii="Traditional Arabic" w:hAnsi="Traditional Arabic" w:cs="Traditional Arabic" w:hint="cs"/>
          <w:sz w:val="32"/>
          <w:szCs w:val="32"/>
          <w:rtl/>
          <w:lang w:bidi="ar-DZ"/>
        </w:rPr>
        <w:t>واني</w:t>
      </w:r>
      <w:r w:rsidRPr="00C23224">
        <w:rPr>
          <w:rFonts w:ascii="Traditional Arabic" w:hAnsi="Traditional Arabic" w:cs="Traditional Arabic" w:hint="cs"/>
          <w:sz w:val="32"/>
          <w:szCs w:val="32"/>
          <w:rtl/>
          <w:lang w:bidi="ar-DZ"/>
        </w:rPr>
        <w:t>ن والتصويت عليه</w:t>
      </w:r>
      <w:r>
        <w:rPr>
          <w:rFonts w:ascii="Traditional Arabic" w:hAnsi="Traditional Arabic" w:cs="Traditional Arabic" w:hint="cs"/>
          <w:sz w:val="32"/>
          <w:szCs w:val="32"/>
          <w:rtl/>
          <w:lang w:bidi="ar-DZ"/>
        </w:rPr>
        <w:t>ا</w:t>
      </w:r>
      <w:r w:rsidRPr="00C23224">
        <w:rPr>
          <w:rFonts w:ascii="Traditional Arabic" w:hAnsi="Traditional Arabic" w:cs="Traditional Arabic" w:hint="cs"/>
          <w:sz w:val="32"/>
          <w:szCs w:val="32"/>
          <w:rtl/>
          <w:lang w:bidi="ar-DZ"/>
        </w:rPr>
        <w:t xml:space="preserve">، وكذا مراقبة عمل الحكومة، من دون الحاجة إلى </w:t>
      </w:r>
      <w:r>
        <w:rPr>
          <w:rFonts w:ascii="Traditional Arabic" w:hAnsi="Traditional Arabic" w:cs="Traditional Arabic" w:hint="cs"/>
          <w:sz w:val="32"/>
          <w:szCs w:val="32"/>
          <w:rtl/>
          <w:lang w:bidi="ar-DZ"/>
        </w:rPr>
        <w:t>فحص</w:t>
      </w:r>
      <w:r w:rsidRPr="00C23224">
        <w:rPr>
          <w:rFonts w:ascii="Traditional Arabic" w:hAnsi="Traditional Arabic" w:cs="Traditional Arabic" w:hint="cs"/>
          <w:sz w:val="32"/>
          <w:szCs w:val="32"/>
          <w:rtl/>
          <w:lang w:bidi="ar-DZ"/>
        </w:rPr>
        <w:t xml:space="preserve"> موضوع العمل الصادر عنه، وبحسب </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المعيار </w:t>
      </w:r>
      <w:r>
        <w:rPr>
          <w:rFonts w:ascii="Traditional Arabic" w:hAnsi="Traditional Arabic" w:cs="Traditional Arabic" w:hint="cs"/>
          <w:sz w:val="32"/>
          <w:szCs w:val="32"/>
          <w:rtl/>
          <w:lang w:bidi="ar-DZ"/>
        </w:rPr>
        <w:t xml:space="preserve">العضوي" </w:t>
      </w:r>
      <w:r w:rsidRPr="00C23224">
        <w:rPr>
          <w:rFonts w:ascii="Traditional Arabic" w:hAnsi="Traditional Arabic" w:cs="Traditional Arabic" w:hint="cs"/>
          <w:sz w:val="32"/>
          <w:szCs w:val="32"/>
          <w:rtl/>
          <w:lang w:bidi="ar-DZ"/>
        </w:rPr>
        <w:t xml:space="preserve">فما دام هذا العمل قد صدر عن </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السلطة التشريعية</w:t>
      </w:r>
      <w:r>
        <w:rPr>
          <w:rFonts w:ascii="Traditional Arabic" w:hAnsi="Traditional Arabic" w:cs="Traditional Arabic" w:hint="cs"/>
          <w:sz w:val="32"/>
          <w:szCs w:val="32"/>
          <w:rtl/>
          <w:lang w:bidi="ar-DZ"/>
        </w:rPr>
        <w:t>"</w:t>
      </w:r>
      <w:r w:rsidRPr="00C23224">
        <w:rPr>
          <w:rFonts w:ascii="Traditional Arabic" w:hAnsi="Traditional Arabic" w:cs="Traditional Arabic" w:hint="cs"/>
          <w:sz w:val="32"/>
          <w:szCs w:val="32"/>
          <w:rtl/>
          <w:lang w:bidi="ar-DZ"/>
        </w:rPr>
        <w:t xml:space="preserve"> فلا يجوز الطعن فيه </w:t>
      </w:r>
      <w:r>
        <w:rPr>
          <w:rFonts w:ascii="Traditional Arabic" w:hAnsi="Traditional Arabic" w:cs="Traditional Arabic" w:hint="cs"/>
          <w:sz w:val="32"/>
          <w:szCs w:val="32"/>
          <w:rtl/>
          <w:lang w:bidi="ar-DZ"/>
        </w:rPr>
        <w:t xml:space="preserve">أمام "مجلس الدولة" </w:t>
      </w:r>
      <w:r w:rsidRPr="00C23224">
        <w:rPr>
          <w:rFonts w:ascii="Traditional Arabic" w:hAnsi="Traditional Arabic" w:cs="Traditional Arabic" w:hint="cs"/>
          <w:sz w:val="32"/>
          <w:szCs w:val="32"/>
          <w:rtl/>
          <w:lang w:bidi="ar-DZ"/>
        </w:rPr>
        <w:t>لتجاوز السلطة، بل لا يملك القضاء الإداري أية ولاية عنه، وإن حصل وتقدم أحد الأفراد بطعن أمام مجلس الدولة</w:t>
      </w:r>
      <w:r>
        <w:rPr>
          <w:rFonts w:ascii="Traditional Arabic" w:hAnsi="Traditional Arabic" w:cs="Traditional Arabic" w:hint="cs"/>
          <w:sz w:val="32"/>
          <w:szCs w:val="32"/>
          <w:rtl/>
          <w:lang w:bidi="ar-DZ"/>
        </w:rPr>
        <w:t>، طالبا إلغاء نص قانوني باعتباره عملا برلمانيا، أو حتى تنظيميا صادرا عن رئيس الجمهورية، أو رئيس الحكومة، طبقا "للمعيار العضوي" أو الشكلي، فسيكون مآل دعواه الرفض لعدم الاختصاص النوعي.</w:t>
      </w:r>
    </w:p>
    <w:p w:rsidR="00F81EA2" w:rsidRPr="00B31FAB" w:rsidRDefault="00F81EA2" w:rsidP="00F81EA2">
      <w:pPr>
        <w:bidi/>
        <w:spacing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تعريف</w:t>
      </w:r>
      <w:proofErr w:type="gramEnd"/>
      <w:r w:rsidRPr="00DB069B">
        <w:rPr>
          <w:rFonts w:ascii="Traditional Arabic" w:hAnsi="Traditional Arabic" w:cs="Traditional Arabic" w:hint="cs"/>
          <w:b/>
          <w:bCs/>
          <w:sz w:val="32"/>
          <w:szCs w:val="32"/>
          <w:rtl/>
          <w:lang w:bidi="ar-DZ"/>
        </w:rPr>
        <w:t xml:space="preserve"> المعيار الموضوعي</w:t>
      </w:r>
    </w:p>
    <w:p w:rsidR="00F81EA2" w:rsidRDefault="00F81EA2" w:rsidP="00F81EA2">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يمكن تعريف "المعيار الموضوعي" أو "المعيار المادي" أنه، ذلك المعيار الذي يتعمّق في دراسته، ويركّز على جوهر العمل الصادر عن أيّ من السلطات العمومية، أو الهيئات العمومية، أو المؤسسات أيا كانت طبيعتها، فيُخضعه للفحص والتّمحيص والتحليل من أجل الوصول إلى تحديد طبيعته بصرف النظر عن الجهة التي أصدرته، مما يسمح بتصنيفه تبعا لذلك إلى "عمل مشرع" أو "تشريعي" إذا كان مضمونه قواعد عامة ومجردة آمرة أو غير آمرة، أو "عمل شخصي" إذا كان يتعلق بما اتفق عليه أطرافه من التزامات متبادلة، أو "عمل شرطي" إذا كان الغرض منه "إسناد مركز قانوني عام" إلى شخص بعينه أو التعديل فيه أو حرمانه منه. </w:t>
      </w:r>
    </w:p>
    <w:p w:rsidR="00F81EA2" w:rsidRDefault="00F81EA2" w:rsidP="00837F7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3920D0">
        <w:rPr>
          <w:rFonts w:ascii="Traditional Arabic" w:hAnsi="Traditional Arabic" w:cs="Traditional Arabic" w:hint="cs"/>
          <w:sz w:val="32"/>
          <w:szCs w:val="32"/>
          <w:rtl/>
          <w:lang w:bidi="ar-DZ"/>
        </w:rPr>
        <w:t xml:space="preserve">للمعيار الموضوعي </w:t>
      </w:r>
      <w:r>
        <w:rPr>
          <w:rFonts w:ascii="Traditional Arabic" w:hAnsi="Traditional Arabic" w:cs="Traditional Arabic" w:hint="cs"/>
          <w:sz w:val="32"/>
          <w:szCs w:val="32"/>
          <w:rtl/>
          <w:lang w:bidi="ar-DZ"/>
        </w:rPr>
        <w:t>(أو</w:t>
      </w:r>
      <w:r w:rsidRPr="00E63D54">
        <w:rPr>
          <w:rFonts w:ascii="Traditional Arabic" w:hAnsi="Traditional Arabic" w:cs="Traditional Arabic" w:hint="cs"/>
          <w:sz w:val="32"/>
          <w:szCs w:val="32"/>
          <w:rtl/>
          <w:lang w:bidi="ar-DZ"/>
        </w:rPr>
        <w:t xml:space="preserve"> المادي</w:t>
      </w:r>
      <w:r>
        <w:rPr>
          <w:rFonts w:ascii="Traditional Arabic" w:hAnsi="Traditional Arabic" w:cs="Traditional Arabic" w:hint="cs"/>
          <w:sz w:val="32"/>
          <w:szCs w:val="32"/>
          <w:rtl/>
          <w:lang w:bidi="ar-DZ"/>
        </w:rPr>
        <w:t xml:space="preserve">) </w:t>
      </w:r>
      <w:r w:rsidRPr="00187E68">
        <w:rPr>
          <w:rFonts w:ascii="Traditional Arabic" w:hAnsi="Traditional Arabic" w:cs="Traditional Arabic" w:hint="cs"/>
          <w:sz w:val="32"/>
          <w:szCs w:val="32"/>
          <w:rtl/>
          <w:lang w:bidi="ar-DZ"/>
        </w:rPr>
        <w:t xml:space="preserve">أنصار من </w:t>
      </w:r>
      <w:r>
        <w:rPr>
          <w:rFonts w:ascii="Traditional Arabic" w:hAnsi="Traditional Arabic" w:cs="Traditional Arabic" w:hint="cs"/>
          <w:sz w:val="32"/>
          <w:szCs w:val="32"/>
          <w:rtl/>
          <w:lang w:bidi="ar-DZ"/>
        </w:rPr>
        <w:t>كبار</w:t>
      </w:r>
      <w:r w:rsidRPr="00187E68">
        <w:rPr>
          <w:rFonts w:ascii="Traditional Arabic" w:hAnsi="Traditional Arabic" w:cs="Traditional Arabic" w:hint="cs"/>
          <w:sz w:val="32"/>
          <w:szCs w:val="32"/>
          <w:rtl/>
          <w:lang w:bidi="ar-DZ"/>
        </w:rPr>
        <w:t xml:space="preserve"> الفقه الإداري الفرنسي </w:t>
      </w:r>
      <w:r>
        <w:rPr>
          <w:rFonts w:ascii="Traditional Arabic" w:hAnsi="Traditional Arabic" w:cs="Traditional Arabic" w:hint="cs"/>
          <w:sz w:val="32"/>
          <w:szCs w:val="32"/>
          <w:rtl/>
          <w:lang w:bidi="ar-DZ"/>
        </w:rPr>
        <w:t xml:space="preserve">كما يشير إليهم كتاب القانون الإداري </w:t>
      </w:r>
      <w:r w:rsidRPr="00187E68">
        <w:rPr>
          <w:rFonts w:ascii="Traditional Arabic" w:hAnsi="Traditional Arabic" w:cs="Traditional Arabic" w:hint="cs"/>
          <w:sz w:val="32"/>
          <w:szCs w:val="32"/>
          <w:rtl/>
          <w:lang w:bidi="ar-DZ"/>
        </w:rPr>
        <w:t>نذكر منهم</w:t>
      </w:r>
      <w:r>
        <w:rPr>
          <w:rFonts w:ascii="Traditional Arabic" w:hAnsi="Traditional Arabic" w:cs="Traditional Arabic" w:hint="cs"/>
          <w:sz w:val="32"/>
          <w:szCs w:val="32"/>
          <w:rtl/>
          <w:lang w:bidi="ar-DZ"/>
        </w:rPr>
        <w:t>،</w:t>
      </w:r>
      <w:r w:rsidRPr="00187E68">
        <w:rPr>
          <w:rFonts w:ascii="Traditional Arabic" w:hAnsi="Traditional Arabic" w:cs="Traditional Arabic" w:hint="cs"/>
          <w:sz w:val="32"/>
          <w:szCs w:val="32"/>
          <w:rtl/>
          <w:lang w:bidi="ar-DZ"/>
        </w:rPr>
        <w:t xml:space="preserve"> العميد "</w:t>
      </w:r>
      <w:proofErr w:type="spellStart"/>
      <w:r w:rsidRPr="00187E68">
        <w:rPr>
          <w:rFonts w:ascii="Traditional Arabic" w:hAnsi="Traditional Arabic" w:cs="Traditional Arabic" w:hint="cs"/>
          <w:sz w:val="32"/>
          <w:szCs w:val="32"/>
          <w:rtl/>
          <w:lang w:bidi="ar-DZ"/>
        </w:rPr>
        <w:t>ديقي</w:t>
      </w:r>
      <w:proofErr w:type="spellEnd"/>
      <w:r w:rsidRPr="00187E68">
        <w:rPr>
          <w:rFonts w:ascii="Traditional Arabic" w:hAnsi="Traditional Arabic" w:cs="Traditional Arabic" w:hint="cs"/>
          <w:sz w:val="32"/>
          <w:szCs w:val="32"/>
          <w:rtl/>
          <w:lang w:bidi="ar-DZ"/>
        </w:rPr>
        <w:t>"، والفقهاء "</w:t>
      </w:r>
      <w:proofErr w:type="spellStart"/>
      <w:r w:rsidRPr="00187E68">
        <w:rPr>
          <w:rFonts w:ascii="Traditional Arabic" w:hAnsi="Traditional Arabic" w:cs="Traditional Arabic" w:hint="cs"/>
          <w:sz w:val="32"/>
          <w:szCs w:val="32"/>
          <w:rtl/>
          <w:lang w:bidi="ar-DZ"/>
        </w:rPr>
        <w:t>جيز</w:t>
      </w:r>
      <w:proofErr w:type="spellEnd"/>
      <w:r w:rsidRPr="00187E68">
        <w:rPr>
          <w:rFonts w:ascii="Traditional Arabic" w:hAnsi="Traditional Arabic" w:cs="Traditional Arabic" w:hint="cs"/>
          <w:sz w:val="32"/>
          <w:szCs w:val="32"/>
          <w:rtl/>
          <w:lang w:bidi="ar-DZ"/>
        </w:rPr>
        <w:t xml:space="preserve">، </w:t>
      </w:r>
      <w:proofErr w:type="spellStart"/>
      <w:r w:rsidRPr="00187E68">
        <w:rPr>
          <w:rFonts w:ascii="Traditional Arabic" w:hAnsi="Traditional Arabic" w:cs="Traditional Arabic" w:hint="cs"/>
          <w:sz w:val="32"/>
          <w:szCs w:val="32"/>
          <w:rtl/>
          <w:lang w:bidi="ar-DZ"/>
        </w:rPr>
        <w:t>وبونار</w:t>
      </w:r>
      <w:proofErr w:type="spellEnd"/>
      <w:r w:rsidRPr="00187E68">
        <w:rPr>
          <w:rFonts w:ascii="Traditional Arabic" w:hAnsi="Traditional Arabic" w:cs="Traditional Arabic" w:hint="cs"/>
          <w:sz w:val="32"/>
          <w:szCs w:val="32"/>
          <w:rtl/>
          <w:lang w:bidi="ar-DZ"/>
        </w:rPr>
        <w:t>"، وغيرهم آخرين ممن حذ</w:t>
      </w:r>
      <w:r>
        <w:rPr>
          <w:rFonts w:ascii="Traditional Arabic" w:hAnsi="Traditional Arabic" w:cs="Traditional Arabic" w:hint="cs"/>
          <w:sz w:val="32"/>
          <w:szCs w:val="32"/>
          <w:rtl/>
          <w:lang w:bidi="ar-DZ"/>
        </w:rPr>
        <w:t>َ</w:t>
      </w:r>
      <w:r w:rsidRPr="00187E68">
        <w:rPr>
          <w:rFonts w:ascii="Traditional Arabic" w:hAnsi="Traditional Arabic" w:cs="Traditional Arabic" w:hint="cs"/>
          <w:sz w:val="32"/>
          <w:szCs w:val="32"/>
          <w:rtl/>
          <w:lang w:bidi="ar-DZ"/>
        </w:rPr>
        <w:t>و حذوهم</w:t>
      </w:r>
      <w:r>
        <w:rPr>
          <w:rFonts w:ascii="Traditional Arabic" w:hAnsi="Traditional Arabic" w:cs="Traditional Arabic" w:hint="cs"/>
          <w:sz w:val="32"/>
          <w:szCs w:val="32"/>
          <w:rtl/>
          <w:lang w:bidi="ar-DZ"/>
        </w:rPr>
        <w:t xml:space="preserve"> </w:t>
      </w:r>
    </w:p>
    <w:p w:rsidR="00F81EA2" w:rsidRDefault="00F81EA2" w:rsidP="00837F74">
      <w:pPr>
        <w:bidi/>
        <w:spacing w:after="0" w:line="240" w:lineRule="auto"/>
        <w:jc w:val="both"/>
        <w:rPr>
          <w:rFonts w:ascii="Traditional Arabic" w:hAnsi="Traditional Arabic" w:cs="Traditional Arabic"/>
          <w:sz w:val="32"/>
          <w:szCs w:val="32"/>
          <w:rtl/>
          <w:lang w:bidi="ar-DZ"/>
        </w:rPr>
      </w:pPr>
      <w:r w:rsidRPr="0082191C">
        <w:rPr>
          <w:rFonts w:ascii="Traditional Arabic" w:hAnsi="Traditional Arabic" w:cs="Traditional Arabic" w:hint="cs"/>
          <w:sz w:val="32"/>
          <w:szCs w:val="32"/>
          <w:rtl/>
          <w:lang w:bidi="ar-DZ"/>
        </w:rPr>
        <w:t xml:space="preserve">          ولهذا ترى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مدرسة المعيار المادي</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أو الموضوعي</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أنه يجب معرفة مضمون وجوهر الموضوع في ذاته </w:t>
      </w:r>
      <w:r>
        <w:rPr>
          <w:rFonts w:ascii="Traditional Arabic" w:hAnsi="Traditional Arabic" w:cs="Traditional Arabic" w:hint="cs"/>
          <w:sz w:val="32"/>
          <w:szCs w:val="32"/>
          <w:rtl/>
          <w:lang w:bidi="ar-DZ"/>
        </w:rPr>
        <w:t>من خلال</w:t>
      </w:r>
      <w:r w:rsidRPr="0082191C">
        <w:rPr>
          <w:rFonts w:ascii="Traditional Arabic" w:hAnsi="Traditional Arabic" w:cs="Traditional Arabic" w:hint="cs"/>
          <w:sz w:val="32"/>
          <w:szCs w:val="32"/>
          <w:rtl/>
          <w:lang w:bidi="ar-DZ"/>
        </w:rPr>
        <w:t xml:space="preserve"> فحصه جيدا وفهم دلالاته وأهدافه، وبالتالي الوقوف على خصائصه المميزة</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إذ </w:t>
      </w:r>
      <w:r w:rsidRPr="0082191C">
        <w:rPr>
          <w:rFonts w:ascii="Traditional Arabic" w:hAnsi="Traditional Arabic" w:cs="Traditional Arabic" w:hint="cs"/>
          <w:sz w:val="32"/>
          <w:szCs w:val="32"/>
          <w:rtl/>
          <w:lang w:bidi="ar-DZ"/>
        </w:rPr>
        <w:t>برأي أصحاب هذه المدرسة عند التمييز بين الأعمال الصادرة عن كل سلطة من السلطات الثلاث (التشريعية، والتنفيذية، والقضائية)، يجب البحث في طبيعة الموضوع وصرف</w:t>
      </w:r>
      <w:r>
        <w:rPr>
          <w:rFonts w:ascii="Traditional Arabic" w:hAnsi="Traditional Arabic" w:cs="Traditional Arabic" w:hint="cs"/>
          <w:sz w:val="32"/>
          <w:szCs w:val="32"/>
          <w:rtl/>
          <w:lang w:bidi="ar-DZ"/>
        </w:rPr>
        <w:t xml:space="preserve"> النظر عن السلطة التي صدر عنها. </w:t>
      </w:r>
    </w:p>
    <w:p w:rsidR="00837F74" w:rsidRDefault="00837F74" w:rsidP="00837F74">
      <w:pPr>
        <w:bidi/>
        <w:spacing w:after="0" w:line="240" w:lineRule="auto"/>
        <w:jc w:val="both"/>
        <w:rPr>
          <w:rFonts w:ascii="Traditional Arabic" w:hAnsi="Traditional Arabic" w:cs="Traditional Arabic"/>
          <w:sz w:val="32"/>
          <w:szCs w:val="32"/>
          <w:rtl/>
          <w:lang w:bidi="ar-DZ"/>
        </w:rPr>
      </w:pPr>
    </w:p>
    <w:p w:rsidR="00EB0AAB" w:rsidRPr="00EE6780" w:rsidRDefault="00EB0AAB" w:rsidP="00EB0AAB">
      <w:pPr>
        <w:bidi/>
        <w:spacing w:line="240" w:lineRule="auto"/>
        <w:rPr>
          <w:rFonts w:ascii="Traditional Arabic" w:hAnsi="Traditional Arabic" w:cs="Traditional Arabic"/>
          <w:b/>
          <w:bCs/>
          <w:sz w:val="32"/>
          <w:szCs w:val="32"/>
          <w:rtl/>
          <w:lang w:bidi="ar-DZ"/>
        </w:rPr>
      </w:pPr>
      <w:proofErr w:type="gramStart"/>
      <w:r w:rsidRPr="00EE6780">
        <w:rPr>
          <w:rFonts w:ascii="Traditional Arabic" w:hAnsi="Traditional Arabic" w:cs="Traditional Arabic" w:hint="cs"/>
          <w:b/>
          <w:bCs/>
          <w:sz w:val="32"/>
          <w:szCs w:val="32"/>
          <w:rtl/>
          <w:lang w:bidi="ar-DZ"/>
        </w:rPr>
        <w:t>ركن</w:t>
      </w:r>
      <w:proofErr w:type="gramEnd"/>
      <w:r w:rsidRPr="00EE6780">
        <w:rPr>
          <w:rFonts w:ascii="Traditional Arabic" w:hAnsi="Traditional Arabic" w:cs="Traditional Arabic" w:hint="cs"/>
          <w:b/>
          <w:bCs/>
          <w:sz w:val="32"/>
          <w:szCs w:val="32"/>
          <w:rtl/>
          <w:lang w:bidi="ar-DZ"/>
        </w:rPr>
        <w:t xml:space="preserve"> السبب</w:t>
      </w:r>
      <w:r>
        <w:rPr>
          <w:rFonts w:ascii="Traditional Arabic" w:hAnsi="Traditional Arabic" w:cs="Traditional Arabic" w:hint="cs"/>
          <w:b/>
          <w:bCs/>
          <w:sz w:val="32"/>
          <w:szCs w:val="32"/>
          <w:rtl/>
          <w:lang w:bidi="ar-DZ"/>
        </w:rPr>
        <w:t xml:space="preserve"> قي القرار الإداري</w:t>
      </w:r>
    </w:p>
    <w:p w:rsidR="00EB0AAB" w:rsidRPr="00F2440E" w:rsidRDefault="00EB0AAB" w:rsidP="00EB0AAB">
      <w:pPr>
        <w:bidi/>
        <w:spacing w:after="0" w:line="240" w:lineRule="auto"/>
        <w:jc w:val="both"/>
        <w:rPr>
          <w:rFonts w:ascii="Traditional Arabic" w:hAnsi="Traditional Arabic" w:cs="Traditional Arabic"/>
          <w:sz w:val="32"/>
          <w:szCs w:val="32"/>
          <w:rtl/>
          <w:lang w:bidi="ar-DZ"/>
        </w:rPr>
      </w:pPr>
      <w:r w:rsidRPr="00DB582A">
        <w:rPr>
          <w:rFonts w:ascii="Traditional Arabic" w:hAnsi="Traditional Arabic" w:cs="Traditional Arabic" w:hint="cs"/>
          <w:b/>
          <w:bCs/>
          <w:sz w:val="32"/>
          <w:szCs w:val="32"/>
          <w:rtl/>
          <w:lang w:bidi="ar-DZ"/>
        </w:rPr>
        <w:t>تعريف الفقه للسبب في القرار الإداري</w:t>
      </w:r>
    </w:p>
    <w:p w:rsidR="00EB0AAB" w:rsidRPr="0082191C" w:rsidRDefault="00EB0AAB" w:rsidP="00922F49">
      <w:pPr>
        <w:bidi/>
        <w:spacing w:after="0" w:line="240" w:lineRule="auto"/>
        <w:jc w:val="both"/>
        <w:rPr>
          <w:rFonts w:ascii="Traditional Arabic" w:hAnsi="Traditional Arabic" w:cs="Traditional Arabic"/>
          <w:sz w:val="32"/>
          <w:szCs w:val="32"/>
          <w:rtl/>
          <w:lang w:bidi="ar-DZ"/>
        </w:rPr>
      </w:pPr>
      <w:r w:rsidRPr="0082191C">
        <w:rPr>
          <w:rFonts w:ascii="Traditional Arabic" w:hAnsi="Traditional Arabic" w:cs="Traditional Arabic" w:hint="cs"/>
          <w:sz w:val="32"/>
          <w:szCs w:val="32"/>
          <w:rtl/>
          <w:lang w:bidi="ar-DZ"/>
        </w:rPr>
        <w:t xml:space="preserve">          لا يختلف اجتهاد القضاء الإداري كثيرا عن الفقه في تعريف السبب، لهذا نجد بعض الكتاب يق</w:t>
      </w:r>
      <w:r>
        <w:rPr>
          <w:rFonts w:ascii="Traditional Arabic" w:hAnsi="Traditional Arabic" w:cs="Traditional Arabic" w:hint="cs"/>
          <w:sz w:val="32"/>
          <w:szCs w:val="32"/>
          <w:rtl/>
          <w:lang w:bidi="ar-DZ"/>
        </w:rPr>
        <w:t>دمو</w:t>
      </w:r>
      <w:r w:rsidRPr="0082191C">
        <w:rPr>
          <w:rFonts w:ascii="Traditional Arabic" w:hAnsi="Traditional Arabic" w:cs="Traditional Arabic" w:hint="cs"/>
          <w:sz w:val="32"/>
          <w:szCs w:val="32"/>
          <w:rtl/>
          <w:lang w:bidi="ar-DZ"/>
        </w:rPr>
        <w:t xml:space="preserve">ن تعريفا </w:t>
      </w:r>
      <w:r>
        <w:rPr>
          <w:rFonts w:ascii="Traditional Arabic" w:hAnsi="Traditional Arabic" w:cs="Traditional Arabic" w:hint="cs"/>
          <w:sz w:val="32"/>
          <w:szCs w:val="32"/>
          <w:rtl/>
          <w:lang w:bidi="ar-DZ"/>
        </w:rPr>
        <w:t xml:space="preserve">مؤدّاه </w:t>
      </w:r>
      <w:r w:rsidRPr="0082191C">
        <w:rPr>
          <w:rFonts w:ascii="Traditional Arabic" w:hAnsi="Traditional Arabic" w:cs="Traditional Arabic" w:hint="cs"/>
          <w:sz w:val="32"/>
          <w:szCs w:val="32"/>
          <w:rtl/>
          <w:lang w:bidi="ar-DZ"/>
        </w:rPr>
        <w:t xml:space="preserve">أن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السبب حالة واقعية أو قانونية بعيدة عن فكر وذهن رجل الإدارة ومستقلة عن إرادته، عندما تتم توحي له بأنه يستطيع أن يتدخل وأن يتخذ بشأنها قرارا ما ولا يجاوز ذلك إلى أمر آخر</w:t>
      </w:r>
      <w:r>
        <w:rPr>
          <w:rFonts w:ascii="Traditional Arabic" w:hAnsi="Traditional Arabic" w:cs="Traditional Arabic" w:hint="cs"/>
          <w:sz w:val="32"/>
          <w:szCs w:val="32"/>
          <w:rtl/>
          <w:lang w:bidi="ar-DZ"/>
        </w:rPr>
        <w:t>)</w:t>
      </w:r>
      <w:r w:rsidR="00922F4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وهذا يعني أن السبب يبدأ بفكرة ما تكون خارجية مستقلة </w:t>
      </w:r>
      <w:r>
        <w:rPr>
          <w:rFonts w:ascii="Traditional Arabic" w:hAnsi="Traditional Arabic" w:cs="Traditional Arabic" w:hint="cs"/>
          <w:sz w:val="32"/>
          <w:szCs w:val="32"/>
          <w:rtl/>
          <w:lang w:bidi="ar-DZ"/>
        </w:rPr>
        <w:t>عن نية</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w:t>
      </w:r>
      <w:r w:rsidRPr="0082191C">
        <w:rPr>
          <w:rFonts w:ascii="Traditional Arabic" w:hAnsi="Traditional Arabic" w:cs="Traditional Arabic" w:hint="cs"/>
          <w:sz w:val="32"/>
          <w:szCs w:val="32"/>
          <w:rtl/>
          <w:lang w:bidi="ar-DZ"/>
        </w:rPr>
        <w:t>إرادة رجل الإدارة صاحب الاختصاص، فت</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حفزه على اتخاذ قرار ما بشأنها.</w:t>
      </w:r>
    </w:p>
    <w:p w:rsidR="00EB0AAB" w:rsidRDefault="00EB0AAB" w:rsidP="00922F49">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وبالنسبة "</w:t>
      </w:r>
      <w:r w:rsidRPr="00E3456E">
        <w:rPr>
          <w:rFonts w:ascii="Traditional Arabic" w:hAnsi="Traditional Arabic" w:cs="Traditional Arabic" w:hint="cs"/>
          <w:sz w:val="32"/>
          <w:szCs w:val="32"/>
          <w:rtl/>
          <w:lang w:bidi="ar-DZ"/>
        </w:rPr>
        <w:t>للعميد دوقي</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فيُنسب إليه تعريفا للسبب أنه (تلك الحالة</w:t>
      </w:r>
      <w:r w:rsidRPr="00E3456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أو الواقعة </w:t>
      </w:r>
      <w:r w:rsidRPr="00E3456E">
        <w:rPr>
          <w:rFonts w:ascii="Traditional Arabic" w:hAnsi="Traditional Arabic" w:cs="Traditional Arabic" w:hint="cs"/>
          <w:sz w:val="32"/>
          <w:szCs w:val="32"/>
          <w:rtl/>
          <w:lang w:bidi="ar-DZ"/>
        </w:rPr>
        <w:t xml:space="preserve">الخارجية </w:t>
      </w:r>
      <w:r>
        <w:rPr>
          <w:rFonts w:ascii="Traditional Arabic" w:hAnsi="Traditional Arabic" w:cs="Traditional Arabic" w:hint="cs"/>
          <w:sz w:val="32"/>
          <w:szCs w:val="32"/>
          <w:rtl/>
          <w:lang w:bidi="ar-DZ"/>
        </w:rPr>
        <w:t xml:space="preserve">القانونية أو الواقعية، التي تولد في ذهن رجل الإدارة باحتمال أداء عمل معين"، أو أنه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أي السبب- يتعلق "بوجود واقعة سابقة على العمل الإداري ألهمت رجل الإدارة، فكانت عبارة عن مُحرّك لنشاطه).</w:t>
      </w:r>
    </w:p>
    <w:p w:rsidR="00EB0AAB" w:rsidRPr="0082191C" w:rsidRDefault="00EB0AAB" w:rsidP="00FB3D3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E3456E">
        <w:rPr>
          <w:rFonts w:ascii="Traditional Arabic" w:hAnsi="Traditional Arabic" w:cs="Traditional Arabic" w:hint="cs"/>
          <w:sz w:val="32"/>
          <w:szCs w:val="32"/>
          <w:rtl/>
          <w:lang w:bidi="ar-DZ"/>
        </w:rPr>
        <w:t xml:space="preserve">أما </w:t>
      </w:r>
      <w:r>
        <w:rPr>
          <w:rFonts w:ascii="Traditional Arabic" w:hAnsi="Traditional Arabic" w:cs="Traditional Arabic" w:hint="cs"/>
          <w:sz w:val="32"/>
          <w:szCs w:val="32"/>
          <w:rtl/>
          <w:lang w:bidi="ar-DZ"/>
        </w:rPr>
        <w:t>"</w:t>
      </w:r>
      <w:r w:rsidRPr="00E3456E">
        <w:rPr>
          <w:rFonts w:ascii="Traditional Arabic" w:hAnsi="Traditional Arabic" w:cs="Traditional Arabic" w:hint="cs"/>
          <w:sz w:val="32"/>
          <w:szCs w:val="32"/>
          <w:rtl/>
          <w:lang w:bidi="ar-DZ"/>
        </w:rPr>
        <w:t xml:space="preserve">الفقيه </w:t>
      </w:r>
      <w:proofErr w:type="spellStart"/>
      <w:r w:rsidRPr="00E3456E">
        <w:rPr>
          <w:rFonts w:ascii="Traditional Arabic" w:hAnsi="Traditional Arabic" w:cs="Traditional Arabic" w:hint="cs"/>
          <w:sz w:val="32"/>
          <w:szCs w:val="32"/>
          <w:rtl/>
          <w:lang w:bidi="ar-DZ"/>
        </w:rPr>
        <w:t>بونار</w:t>
      </w:r>
      <w:proofErr w:type="spellEnd"/>
      <w:r>
        <w:rPr>
          <w:rFonts w:ascii="Traditional Arabic" w:hAnsi="Traditional Arabic" w:cs="Traditional Arabic" w:hint="cs"/>
          <w:sz w:val="32"/>
          <w:szCs w:val="32"/>
          <w:rtl/>
          <w:lang w:bidi="ar-DZ"/>
        </w:rPr>
        <w:t>"</w:t>
      </w:r>
      <w:r w:rsidRPr="00E3456E">
        <w:rPr>
          <w:rFonts w:ascii="Traditional Arabic" w:hAnsi="Traditional Arabic" w:cs="Traditional Arabic" w:hint="cs"/>
          <w:sz w:val="32"/>
          <w:szCs w:val="32"/>
          <w:rtl/>
          <w:lang w:bidi="ar-DZ"/>
        </w:rPr>
        <w:t xml:space="preserve"> في</w:t>
      </w:r>
      <w:r>
        <w:rPr>
          <w:rFonts w:ascii="Traditional Arabic" w:hAnsi="Traditional Arabic" w:cs="Traditional Arabic" w:hint="cs"/>
          <w:sz w:val="32"/>
          <w:szCs w:val="32"/>
          <w:rtl/>
          <w:lang w:bidi="ar-DZ"/>
        </w:rPr>
        <w:t>ُ</w:t>
      </w:r>
      <w:r w:rsidRPr="00E3456E">
        <w:rPr>
          <w:rFonts w:ascii="Traditional Arabic" w:hAnsi="Traditional Arabic" w:cs="Traditional Arabic" w:hint="cs"/>
          <w:sz w:val="32"/>
          <w:szCs w:val="32"/>
          <w:rtl/>
          <w:lang w:bidi="ar-DZ"/>
        </w:rPr>
        <w:t>عرف</w:t>
      </w:r>
      <w:r>
        <w:rPr>
          <w:rFonts w:ascii="Traditional Arabic" w:hAnsi="Traditional Arabic" w:cs="Traditional Arabic" w:hint="cs"/>
          <w:sz w:val="32"/>
          <w:szCs w:val="32"/>
          <w:rtl/>
          <w:lang w:bidi="ar-DZ"/>
        </w:rPr>
        <w:t xml:space="preserve"> السبب فيما ينسب إليه </w:t>
      </w:r>
      <w:r w:rsidRPr="0082191C">
        <w:rPr>
          <w:rFonts w:ascii="Traditional Arabic" w:hAnsi="Traditional Arabic" w:cs="Traditional Arabic" w:hint="cs"/>
          <w:sz w:val="32"/>
          <w:szCs w:val="32"/>
          <w:rtl/>
          <w:lang w:bidi="ar-DZ"/>
        </w:rPr>
        <w:t xml:space="preserve">قوله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هو تلك الحالة القانونية أو الواقعية التي تسبق العمل الإداري وتبرّر احتمال اتخاذه</w:t>
      </w:r>
      <w:r>
        <w:rPr>
          <w:rFonts w:ascii="Traditional Arabic" w:hAnsi="Traditional Arabic" w:cs="Traditional Arabic" w:hint="cs"/>
          <w:sz w:val="32"/>
          <w:szCs w:val="32"/>
          <w:rtl/>
          <w:lang w:bidi="ar-DZ"/>
        </w:rPr>
        <w:t>)</w:t>
      </w:r>
      <w:r w:rsidR="00FB3D3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إذ لا بد من وجود حالة قد تكون واقعية محسوسة من الوقائع، أو حالة قانونية مما ينص عليه القانون، ففي الحالتين كما يرى الفقه أيضا سيؤدي ذلك إلى احتمال اتخاذ الإدارة قرارا إداريا </w:t>
      </w:r>
      <w:r>
        <w:rPr>
          <w:rFonts w:ascii="Traditional Arabic" w:hAnsi="Traditional Arabic" w:cs="Traditional Arabic" w:hint="cs"/>
          <w:sz w:val="32"/>
          <w:szCs w:val="32"/>
          <w:rtl/>
          <w:lang w:bidi="ar-DZ"/>
        </w:rPr>
        <w:lastRenderedPageBreak/>
        <w:t>بشأنها</w:t>
      </w:r>
      <w:r w:rsidRPr="0082191C">
        <w:rPr>
          <w:rFonts w:ascii="Traditional Arabic" w:hAnsi="Traditional Arabic" w:cs="Traditional Arabic" w:hint="cs"/>
          <w:sz w:val="32"/>
          <w:szCs w:val="32"/>
          <w:rtl/>
          <w:lang w:bidi="ar-DZ"/>
        </w:rPr>
        <w:t xml:space="preserve">، بما لها من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امتياز السلطة العامة</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إزاء الأفراد، سواء تم ذلك ضمن "سلطتها التقديرية، أو سلطتها المقيدة" التي تتمتع بها الإدارة</w:t>
      </w:r>
      <w:r>
        <w:rPr>
          <w:rFonts w:ascii="Traditional Arabic" w:hAnsi="Traditional Arabic" w:cs="Traditional Arabic" w:hint="cs"/>
          <w:sz w:val="32"/>
          <w:szCs w:val="32"/>
          <w:rtl/>
          <w:lang w:bidi="ar-DZ"/>
        </w:rPr>
        <w:t xml:space="preserve"> وفقا للقوانين والتنظيمات المعمول بها</w:t>
      </w:r>
      <w:r w:rsidRPr="0082191C">
        <w:rPr>
          <w:rFonts w:ascii="Traditional Arabic" w:hAnsi="Traditional Arabic" w:cs="Traditional Arabic" w:hint="cs"/>
          <w:sz w:val="32"/>
          <w:szCs w:val="32"/>
          <w:rtl/>
          <w:lang w:bidi="ar-DZ"/>
        </w:rPr>
        <w:t>.</w:t>
      </w:r>
    </w:p>
    <w:p w:rsidR="00EB0AAB" w:rsidRPr="00A93766" w:rsidRDefault="00EB0AAB" w:rsidP="00FB3D30">
      <w:pPr>
        <w:bidi/>
        <w:spacing w:line="240" w:lineRule="auto"/>
        <w:rPr>
          <w:rFonts w:ascii="Traditional Arabic" w:hAnsi="Traditional Arabic" w:cs="Traditional Arabic"/>
          <w:b/>
          <w:bCs/>
          <w:sz w:val="32"/>
          <w:szCs w:val="32"/>
          <w:rtl/>
          <w:lang w:bidi="ar-DZ"/>
        </w:rPr>
      </w:pPr>
      <w:proofErr w:type="gramStart"/>
      <w:r w:rsidRPr="00A93766">
        <w:rPr>
          <w:rFonts w:ascii="Traditional Arabic" w:hAnsi="Traditional Arabic" w:cs="Traditional Arabic" w:hint="cs"/>
          <w:b/>
          <w:bCs/>
          <w:sz w:val="32"/>
          <w:szCs w:val="32"/>
          <w:rtl/>
          <w:lang w:bidi="ar-DZ"/>
        </w:rPr>
        <w:t>أمثلة</w:t>
      </w:r>
      <w:proofErr w:type="gramEnd"/>
      <w:r w:rsidRPr="00A93766">
        <w:rPr>
          <w:rFonts w:ascii="Traditional Arabic" w:hAnsi="Traditional Arabic" w:cs="Traditional Arabic" w:hint="cs"/>
          <w:b/>
          <w:bCs/>
          <w:sz w:val="32"/>
          <w:szCs w:val="32"/>
          <w:rtl/>
          <w:lang w:bidi="ar-DZ"/>
        </w:rPr>
        <w:t xml:space="preserve"> عن السبب كركن في القرار الإداري</w:t>
      </w:r>
    </w:p>
    <w:p w:rsidR="00EB0AAB" w:rsidRDefault="00EB0AAB" w:rsidP="00FB3D3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w:t>
      </w:r>
      <w:r w:rsidRPr="00E3456E">
        <w:rPr>
          <w:rFonts w:ascii="Traditional Arabic" w:hAnsi="Traditional Arabic" w:cs="Traditional Arabic" w:hint="cs"/>
          <w:sz w:val="32"/>
          <w:szCs w:val="32"/>
          <w:rtl/>
          <w:lang w:bidi="ar-DZ"/>
        </w:rPr>
        <w:t>بين الأمثلة التي</w:t>
      </w:r>
      <w:r>
        <w:rPr>
          <w:rFonts w:ascii="Traditional Arabic" w:hAnsi="Traditional Arabic" w:cs="Traditional Arabic" w:hint="cs"/>
          <w:sz w:val="32"/>
          <w:szCs w:val="32"/>
          <w:rtl/>
          <w:lang w:bidi="ar-DZ"/>
        </w:rPr>
        <w:t xml:space="preserve"> ينسبها بعض كتاب القانون الإداري إلى </w:t>
      </w:r>
      <w:r w:rsidRPr="00E3456E">
        <w:rPr>
          <w:rFonts w:ascii="Traditional Arabic" w:hAnsi="Traditional Arabic" w:cs="Traditional Arabic" w:hint="cs"/>
          <w:sz w:val="32"/>
          <w:szCs w:val="32"/>
          <w:rtl/>
          <w:lang w:bidi="ar-DZ"/>
        </w:rPr>
        <w:t xml:space="preserve">"العميد </w:t>
      </w:r>
      <w:proofErr w:type="spellStart"/>
      <w:r w:rsidRPr="00E3456E">
        <w:rPr>
          <w:rFonts w:ascii="Traditional Arabic" w:hAnsi="Traditional Arabic" w:cs="Traditional Arabic" w:hint="cs"/>
          <w:sz w:val="32"/>
          <w:szCs w:val="32"/>
          <w:rtl/>
          <w:lang w:bidi="ar-DZ"/>
        </w:rPr>
        <w:t>دوجي</w:t>
      </w:r>
      <w:proofErr w:type="spellEnd"/>
      <w:r w:rsidRPr="00E3456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التي يوردها هذا الأخير في كتابه "القانون الدستوري"، نذكر: القرار الصادر بعقوبة تأديبية على أحد الموظفين سببه المخالفة التأديبية، وهذه حالة قانونية أو واقعية كما ذكرنا أعلاه، والقرار الإداري بهدم منزل آيل للسقوط سببه حالة المنزل المتدهورة، وهذه حالة واقعية. ومن الأمثلة كذلك </w:t>
      </w:r>
      <w:proofErr w:type="spellStart"/>
      <w:r>
        <w:rPr>
          <w:rFonts w:ascii="Traditional Arabic" w:hAnsi="Traditional Arabic" w:cs="Traditional Arabic" w:hint="cs"/>
          <w:sz w:val="32"/>
          <w:szCs w:val="32"/>
          <w:rtl/>
          <w:lang w:bidi="ar-DZ"/>
        </w:rPr>
        <w:t>شغور</w:t>
      </w:r>
      <w:proofErr w:type="spellEnd"/>
      <w:r>
        <w:rPr>
          <w:rFonts w:ascii="Traditional Arabic" w:hAnsi="Traditional Arabic" w:cs="Traditional Arabic" w:hint="cs"/>
          <w:sz w:val="32"/>
          <w:szCs w:val="32"/>
          <w:rtl/>
          <w:lang w:bidi="ar-DZ"/>
        </w:rPr>
        <w:t xml:space="preserve"> منصب وظيفي يعتبر حالة قانونية تستدعي تدخل السلطة المؤهلة لتعيين موظف فيه .</w:t>
      </w:r>
    </w:p>
    <w:p w:rsidR="00EB0AAB" w:rsidRDefault="00EB0AAB" w:rsidP="00EB0AAB">
      <w:pPr>
        <w:bidi/>
        <w:spacing w:line="240" w:lineRule="auto"/>
        <w:jc w:val="both"/>
        <w:rPr>
          <w:rFonts w:ascii="Traditional Arabic" w:hAnsi="Traditional Arabic" w:cs="Traditional Arabic"/>
          <w:sz w:val="32"/>
          <w:szCs w:val="32"/>
          <w:rtl/>
          <w:lang w:bidi="ar-DZ"/>
        </w:rPr>
      </w:pP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وفي نفس السياق،</w:t>
      </w:r>
      <w:r w:rsidRPr="0082191C">
        <w:rPr>
          <w:rFonts w:ascii="Traditional Arabic" w:hAnsi="Traditional Arabic" w:cs="Traditional Arabic" w:hint="cs"/>
          <w:sz w:val="32"/>
          <w:szCs w:val="32"/>
          <w:rtl/>
          <w:lang w:bidi="ar-DZ"/>
        </w:rPr>
        <w:t xml:space="preserve"> لنا أن نسوق بعض الأمثلة الأخرى عن السبب في القرار الإداري، مثل قرار </w:t>
      </w:r>
      <w:r>
        <w:rPr>
          <w:rFonts w:ascii="Traditional Arabic" w:hAnsi="Traditional Arabic" w:cs="Traditional Arabic" w:hint="cs"/>
          <w:sz w:val="32"/>
          <w:szCs w:val="32"/>
          <w:rtl/>
          <w:lang w:bidi="ar-DZ"/>
        </w:rPr>
        <w:t xml:space="preserve">صادر عن </w:t>
      </w:r>
      <w:r w:rsidRPr="0082191C">
        <w:rPr>
          <w:rFonts w:ascii="Traditional Arabic" w:hAnsi="Traditional Arabic" w:cs="Traditional Arabic" w:hint="cs"/>
          <w:sz w:val="32"/>
          <w:szCs w:val="32"/>
          <w:rtl/>
          <w:lang w:bidi="ar-DZ"/>
        </w:rPr>
        <w:t>رئيس مجلس شعبي بلدي ي</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رخص فيه لأحد السكان بربط شبكة المياه أو الغاز بمسكنه، سببه هو الحاجة إلى تلك الخدمة المعبر عنها بطلب المواطن المعني </w:t>
      </w:r>
      <w:proofErr w:type="spellStart"/>
      <w:r w:rsidRPr="0082191C">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وهي</w:t>
      </w:r>
      <w:r>
        <w:rPr>
          <w:rFonts w:ascii="Traditional Arabic" w:hAnsi="Traditional Arabic" w:cs="Traditional Arabic" w:hint="cs"/>
          <w:sz w:val="32"/>
          <w:szCs w:val="32"/>
          <w:rtl/>
          <w:lang w:bidi="ar-DZ"/>
        </w:rPr>
        <w:t xml:space="preserve"> حالة واقعية</w:t>
      </w:r>
      <w:r w:rsidRPr="0082191C">
        <w:rPr>
          <w:rFonts w:ascii="Traditional Arabic" w:hAnsi="Traditional Arabic" w:cs="Traditional Arabic" w:hint="cs"/>
          <w:sz w:val="32"/>
          <w:szCs w:val="32"/>
          <w:rtl/>
          <w:lang w:bidi="ar-DZ"/>
        </w:rPr>
        <w:t>، و</w:t>
      </w:r>
      <w:r>
        <w:rPr>
          <w:rFonts w:ascii="Traditional Arabic" w:hAnsi="Traditional Arabic" w:cs="Traditional Arabic" w:hint="cs"/>
          <w:sz w:val="32"/>
          <w:szCs w:val="32"/>
          <w:rtl/>
          <w:lang w:bidi="ar-DZ"/>
        </w:rPr>
        <w:t xml:space="preserve">أيضا </w:t>
      </w:r>
      <w:r w:rsidRPr="0082191C">
        <w:rPr>
          <w:rFonts w:ascii="Traditional Arabic" w:hAnsi="Traditional Arabic" w:cs="Traditional Arabic" w:hint="cs"/>
          <w:sz w:val="32"/>
          <w:szCs w:val="32"/>
          <w:rtl/>
          <w:lang w:bidi="ar-DZ"/>
        </w:rPr>
        <w:t>القرار بتعيين أحد الأشخاص بوظيفة عمومية سببه محضر النجاح</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وهو حالة قانونية</w:t>
      </w:r>
      <w:r w:rsidRPr="0082191C">
        <w:rPr>
          <w:rFonts w:ascii="Traditional Arabic" w:hAnsi="Traditional Arabic" w:cs="Traditional Arabic" w:hint="cs"/>
          <w:sz w:val="32"/>
          <w:szCs w:val="32"/>
          <w:rtl/>
          <w:lang w:bidi="ar-DZ"/>
        </w:rPr>
        <w:t xml:space="preserve">، والقرار </w:t>
      </w:r>
      <w:r>
        <w:rPr>
          <w:rFonts w:ascii="Traditional Arabic" w:hAnsi="Traditional Arabic" w:cs="Traditional Arabic" w:hint="cs"/>
          <w:sz w:val="32"/>
          <w:szCs w:val="32"/>
          <w:rtl/>
          <w:lang w:bidi="ar-DZ"/>
        </w:rPr>
        <w:t>ب</w:t>
      </w:r>
      <w:r w:rsidRPr="0082191C">
        <w:rPr>
          <w:rFonts w:ascii="Traditional Arabic" w:hAnsi="Traditional Arabic" w:cs="Traditional Arabic" w:hint="cs"/>
          <w:sz w:val="32"/>
          <w:szCs w:val="32"/>
          <w:rtl/>
          <w:lang w:bidi="ar-DZ"/>
        </w:rPr>
        <w:t xml:space="preserve">تخييم الوافدين </w:t>
      </w:r>
      <w:r>
        <w:rPr>
          <w:rFonts w:ascii="Traditional Arabic" w:hAnsi="Traditional Arabic" w:cs="Traditional Arabic" w:hint="cs"/>
          <w:sz w:val="32"/>
          <w:szCs w:val="32"/>
          <w:rtl/>
          <w:lang w:bidi="ar-DZ"/>
        </w:rPr>
        <w:t xml:space="preserve">غير الشرعيين </w:t>
      </w:r>
      <w:r w:rsidRPr="0082191C">
        <w:rPr>
          <w:rFonts w:ascii="Traditional Arabic" w:hAnsi="Traditional Arabic" w:cs="Traditional Arabic" w:hint="cs"/>
          <w:sz w:val="32"/>
          <w:szCs w:val="32"/>
          <w:rtl/>
          <w:lang w:bidi="ar-DZ"/>
        </w:rPr>
        <w:t>من الدول الإفريقية على حدودنا الجنوبية، سببه مخالفتهم القوانين والتنظيمات</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وهي ح</w:t>
      </w:r>
      <w:r>
        <w:rPr>
          <w:rFonts w:ascii="Traditional Arabic" w:hAnsi="Traditional Arabic" w:cs="Traditional Arabic" w:hint="cs"/>
          <w:sz w:val="32"/>
          <w:szCs w:val="32"/>
          <w:rtl/>
          <w:lang w:bidi="ar-DZ"/>
        </w:rPr>
        <w:t>الة قانونية تتعلق بالنظام العام</w:t>
      </w:r>
      <w:r w:rsidRPr="0082191C">
        <w:rPr>
          <w:rFonts w:ascii="Traditional Arabic" w:hAnsi="Traditional Arabic" w:cs="Traditional Arabic" w:hint="cs"/>
          <w:sz w:val="32"/>
          <w:szCs w:val="32"/>
          <w:rtl/>
          <w:lang w:bidi="ar-DZ"/>
        </w:rPr>
        <w:t>، ...</w:t>
      </w:r>
    </w:p>
    <w:p w:rsidR="00EB0AAB" w:rsidRDefault="00EB0AAB" w:rsidP="00EB0AAB">
      <w:pPr>
        <w:bidi/>
        <w:spacing w:after="0" w:line="240" w:lineRule="auto"/>
        <w:jc w:val="both"/>
        <w:rPr>
          <w:rFonts w:ascii="Traditional Arabic" w:hAnsi="Traditional Arabic" w:cs="Traditional Arabic"/>
          <w:sz w:val="32"/>
          <w:szCs w:val="32"/>
          <w:rtl/>
          <w:lang w:bidi="ar-DZ"/>
        </w:rPr>
      </w:pPr>
      <w:r w:rsidRPr="0082191C">
        <w:rPr>
          <w:rFonts w:ascii="Traditional Arabic" w:hAnsi="Traditional Arabic" w:cs="Traditional Arabic" w:hint="cs"/>
          <w:sz w:val="32"/>
          <w:szCs w:val="32"/>
          <w:rtl/>
          <w:lang w:bidi="ar-DZ"/>
        </w:rPr>
        <w:t xml:space="preserve">            والأمثلة كثيرة والأسباب عديدة، غير أنها برأينا تقبل التصنيف السابق ضمن ثلاث مجموعات، مجموعة من القرارات الإدارية أسبابها مختلفة يمكن تصنيفها جميعا </w:t>
      </w:r>
      <w:r>
        <w:rPr>
          <w:rFonts w:ascii="Traditional Arabic" w:hAnsi="Traditional Arabic" w:cs="Traditional Arabic" w:hint="cs"/>
          <w:sz w:val="32"/>
          <w:szCs w:val="32"/>
          <w:rtl/>
          <w:lang w:bidi="ar-DZ"/>
        </w:rPr>
        <w:t>كحالات واقعية</w:t>
      </w:r>
      <w:r w:rsidRPr="0082191C">
        <w:rPr>
          <w:rFonts w:ascii="Traditional Arabic" w:hAnsi="Traditional Arabic" w:cs="Traditional Arabic" w:hint="cs"/>
          <w:sz w:val="32"/>
          <w:szCs w:val="32"/>
          <w:rtl/>
          <w:lang w:bidi="ar-DZ"/>
        </w:rPr>
        <w:t xml:space="preserve">، ومجموعة من القرارات الإدارية تُتخذ </w:t>
      </w:r>
      <w:r>
        <w:rPr>
          <w:rFonts w:ascii="Traditional Arabic" w:hAnsi="Traditional Arabic" w:cs="Traditional Arabic" w:hint="cs"/>
          <w:sz w:val="32"/>
          <w:szCs w:val="32"/>
          <w:rtl/>
          <w:lang w:bidi="ar-DZ"/>
        </w:rPr>
        <w:t xml:space="preserve">أيضا </w:t>
      </w:r>
      <w:r w:rsidRPr="0082191C">
        <w:rPr>
          <w:rFonts w:ascii="Traditional Arabic" w:hAnsi="Traditional Arabic" w:cs="Traditional Arabic" w:hint="cs"/>
          <w:sz w:val="32"/>
          <w:szCs w:val="32"/>
          <w:rtl/>
          <w:lang w:bidi="ar-DZ"/>
        </w:rPr>
        <w:t xml:space="preserve">لأسباب مختلفة تصنف مجتمعة تحت عنوان </w:t>
      </w:r>
      <w:r>
        <w:rPr>
          <w:rFonts w:ascii="Traditional Arabic" w:hAnsi="Traditional Arabic" w:cs="Traditional Arabic" w:hint="cs"/>
          <w:sz w:val="32"/>
          <w:szCs w:val="32"/>
          <w:rtl/>
          <w:lang w:bidi="ar-DZ"/>
        </w:rPr>
        <w:t>حالات قانونية</w:t>
      </w:r>
      <w:r w:rsidRPr="0082191C">
        <w:rPr>
          <w:rFonts w:ascii="Traditional Arabic" w:hAnsi="Traditional Arabic" w:cs="Traditional Arabic" w:hint="cs"/>
          <w:sz w:val="32"/>
          <w:szCs w:val="32"/>
          <w:rtl/>
          <w:lang w:bidi="ar-DZ"/>
        </w:rPr>
        <w:t xml:space="preserve">، بينما </w:t>
      </w:r>
      <w:r>
        <w:rPr>
          <w:rFonts w:ascii="Traditional Arabic" w:hAnsi="Traditional Arabic" w:cs="Traditional Arabic" w:hint="cs"/>
          <w:sz w:val="32"/>
          <w:szCs w:val="32"/>
          <w:rtl/>
          <w:lang w:bidi="ar-DZ"/>
        </w:rPr>
        <w:t xml:space="preserve">توجد </w:t>
      </w:r>
      <w:r w:rsidRPr="0082191C">
        <w:rPr>
          <w:rFonts w:ascii="Traditional Arabic" w:hAnsi="Traditional Arabic" w:cs="Traditional Arabic" w:hint="cs"/>
          <w:sz w:val="32"/>
          <w:szCs w:val="32"/>
          <w:rtl/>
          <w:lang w:bidi="ar-DZ"/>
        </w:rPr>
        <w:t xml:space="preserve">قرارات إدارية أخرى تعود أسبابها إلى ما يمكن اعتباره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تصنيفا مركبا</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من غير ترجيح كحالات واقعية وقان</w:t>
      </w:r>
      <w:r>
        <w:rPr>
          <w:rFonts w:ascii="Traditional Arabic" w:hAnsi="Traditional Arabic" w:cs="Traditional Arabic" w:hint="cs"/>
          <w:sz w:val="32"/>
          <w:szCs w:val="32"/>
          <w:rtl/>
          <w:lang w:bidi="ar-DZ"/>
        </w:rPr>
        <w:t>ونية في الوقت نفسه</w:t>
      </w:r>
      <w:r w:rsidRPr="0082191C">
        <w:rPr>
          <w:rFonts w:ascii="Traditional Arabic" w:hAnsi="Traditional Arabic" w:cs="Traditional Arabic" w:hint="cs"/>
          <w:sz w:val="32"/>
          <w:szCs w:val="32"/>
          <w:rtl/>
          <w:lang w:bidi="ar-DZ"/>
        </w:rPr>
        <w:t xml:space="preserve">، أما الحالات والخلفيات </w:t>
      </w:r>
      <w:r>
        <w:rPr>
          <w:rFonts w:ascii="Traditional Arabic" w:hAnsi="Traditional Arabic" w:cs="Traditional Arabic" w:hint="cs"/>
          <w:sz w:val="32"/>
          <w:szCs w:val="32"/>
          <w:rtl/>
          <w:lang w:bidi="ar-DZ"/>
        </w:rPr>
        <w:t xml:space="preserve">والدواعي والأحداث </w:t>
      </w:r>
      <w:r w:rsidRPr="0082191C">
        <w:rPr>
          <w:rFonts w:ascii="Traditional Arabic" w:hAnsi="Traditional Arabic" w:cs="Traditional Arabic" w:hint="cs"/>
          <w:sz w:val="32"/>
          <w:szCs w:val="32"/>
          <w:rtl/>
          <w:lang w:bidi="ar-DZ"/>
        </w:rPr>
        <w:t>من طبيعة سياسية وما شابه،</w:t>
      </w:r>
      <w:r>
        <w:rPr>
          <w:rFonts w:ascii="Traditional Arabic" w:hAnsi="Traditional Arabic" w:cs="Traditional Arabic" w:hint="cs"/>
          <w:sz w:val="32"/>
          <w:szCs w:val="32"/>
          <w:rtl/>
          <w:lang w:bidi="ar-DZ"/>
        </w:rPr>
        <w:t xml:space="preserve"> فهي غير متعلقة بموضوعنا. </w:t>
      </w:r>
    </w:p>
    <w:p w:rsidR="00EB0AAB" w:rsidRPr="00926777" w:rsidRDefault="00EB0AAB" w:rsidP="00D5410E">
      <w:pPr>
        <w:bidi/>
        <w:spacing w:line="240" w:lineRule="auto"/>
        <w:rPr>
          <w:rFonts w:ascii="Traditional Arabic" w:hAnsi="Traditional Arabic" w:cs="Traditional Arabic"/>
          <w:b/>
          <w:bCs/>
          <w:sz w:val="32"/>
          <w:szCs w:val="32"/>
          <w:rtl/>
          <w:lang w:bidi="ar-DZ"/>
        </w:rPr>
      </w:pPr>
      <w:proofErr w:type="spellStart"/>
      <w:r w:rsidRPr="00926777">
        <w:rPr>
          <w:rFonts w:ascii="Traditional Arabic" w:hAnsi="Traditional Arabic" w:cs="Traditional Arabic" w:hint="cs"/>
          <w:b/>
          <w:bCs/>
          <w:sz w:val="32"/>
          <w:szCs w:val="32"/>
          <w:rtl/>
          <w:lang w:bidi="ar-DZ"/>
        </w:rPr>
        <w:t>تسبيب</w:t>
      </w:r>
      <w:proofErr w:type="spellEnd"/>
      <w:r>
        <w:rPr>
          <w:rFonts w:ascii="Traditional Arabic" w:hAnsi="Traditional Arabic" w:cs="Traditional Arabic" w:hint="cs"/>
          <w:b/>
          <w:bCs/>
          <w:sz w:val="32"/>
          <w:szCs w:val="32"/>
          <w:rtl/>
          <w:lang w:bidi="ar-DZ"/>
        </w:rPr>
        <w:t xml:space="preserve"> وتعليل</w:t>
      </w:r>
      <w:r w:rsidRPr="00926777">
        <w:rPr>
          <w:rFonts w:ascii="Traditional Arabic" w:hAnsi="Traditional Arabic" w:cs="Traditional Arabic" w:hint="cs"/>
          <w:b/>
          <w:bCs/>
          <w:sz w:val="32"/>
          <w:szCs w:val="32"/>
          <w:rtl/>
          <w:lang w:bidi="ar-DZ"/>
        </w:rPr>
        <w:t xml:space="preserve"> القرار الإداري</w:t>
      </w:r>
    </w:p>
    <w:p w:rsidR="00EB0AAB" w:rsidRPr="00A04F55" w:rsidRDefault="00EB0AAB" w:rsidP="00EB0AAB">
      <w:pPr>
        <w:tabs>
          <w:tab w:val="left" w:pos="4632"/>
        </w:tabs>
        <w:bidi/>
        <w:spacing w:after="0" w:line="240" w:lineRule="auto"/>
        <w:jc w:val="both"/>
        <w:rPr>
          <w:rFonts w:ascii="Traditional Arabic" w:hAnsi="Traditional Arabic" w:cs="Traditional Arabic"/>
          <w:b/>
          <w:bCs/>
          <w:sz w:val="32"/>
          <w:szCs w:val="32"/>
          <w:rtl/>
          <w:lang w:bidi="ar-DZ"/>
        </w:rPr>
      </w:pPr>
      <w:r w:rsidRPr="00DF5EB5">
        <w:rPr>
          <w:rFonts w:ascii="Traditional Arabic" w:hAnsi="Traditional Arabic" w:cs="Traditional Arabic" w:hint="cs"/>
          <w:b/>
          <w:bCs/>
          <w:sz w:val="32"/>
          <w:szCs w:val="32"/>
          <w:rtl/>
          <w:lang w:bidi="ar-DZ"/>
        </w:rPr>
        <w:t>السبب مفترض في القرار الإداري</w:t>
      </w:r>
      <w:r>
        <w:rPr>
          <w:rFonts w:ascii="Traditional Arabic" w:hAnsi="Traditional Arabic" w:cs="Traditional Arabic"/>
          <w:sz w:val="32"/>
          <w:szCs w:val="32"/>
          <w:rtl/>
          <w:lang w:bidi="ar-DZ"/>
        </w:rPr>
        <w:tab/>
      </w:r>
    </w:p>
    <w:p w:rsidR="00EB0AAB" w:rsidRPr="0082191C" w:rsidRDefault="00EB0AAB" w:rsidP="00EB0AAB">
      <w:pPr>
        <w:bidi/>
        <w:spacing w:line="240" w:lineRule="auto"/>
        <w:jc w:val="both"/>
        <w:rPr>
          <w:rFonts w:ascii="Traditional Arabic" w:hAnsi="Traditional Arabic" w:cs="Traditional Arabic"/>
          <w:sz w:val="32"/>
          <w:szCs w:val="32"/>
          <w:rtl/>
          <w:lang w:bidi="ar-DZ"/>
        </w:rPr>
      </w:pP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نتفق مع ما يشير إليه أساتذة القانون الإداري من الناحية المبدئية،</w:t>
      </w:r>
      <w:r w:rsidRPr="0082191C">
        <w:rPr>
          <w:rFonts w:ascii="Traditional Arabic" w:hAnsi="Traditional Arabic" w:cs="Traditional Arabic" w:hint="cs"/>
          <w:sz w:val="32"/>
          <w:szCs w:val="32"/>
          <w:rtl/>
          <w:lang w:bidi="ar-DZ"/>
        </w:rPr>
        <w:t xml:space="preserve"> أن المبرر المنطقي لعدم ذكر السبب في القرار تعليلا </w:t>
      </w:r>
      <w:proofErr w:type="spellStart"/>
      <w:r w:rsidRPr="0082191C">
        <w:rPr>
          <w:rFonts w:ascii="Traditional Arabic" w:hAnsi="Traditional Arabic" w:cs="Traditional Arabic" w:hint="cs"/>
          <w:sz w:val="32"/>
          <w:szCs w:val="32"/>
          <w:rtl/>
          <w:lang w:bidi="ar-DZ"/>
        </w:rPr>
        <w:t>وتسبيبا</w:t>
      </w:r>
      <w:proofErr w:type="spellEnd"/>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مؤدّاه</w:t>
      </w:r>
      <w:r w:rsidRPr="0082191C">
        <w:rPr>
          <w:rFonts w:ascii="Traditional Arabic" w:hAnsi="Traditional Arabic" w:cs="Traditional Arabic" w:hint="cs"/>
          <w:sz w:val="32"/>
          <w:szCs w:val="32"/>
          <w:rtl/>
          <w:lang w:bidi="ar-DZ"/>
        </w:rPr>
        <w:t xml:space="preserve"> أن قيام أي قرار إداري على سبب صحيح مسالة مفترضة، لا تحتاج إلى النص عليها في القانون فهي من البديهيات، كونه ركنا واجبا في القرار الإداري، </w:t>
      </w:r>
      <w:r>
        <w:rPr>
          <w:rFonts w:ascii="Traditional Arabic" w:hAnsi="Traditional Arabic" w:cs="Traditional Arabic" w:hint="cs"/>
          <w:sz w:val="32"/>
          <w:szCs w:val="32"/>
          <w:rtl/>
          <w:lang w:bidi="ar-DZ"/>
        </w:rPr>
        <w:t xml:space="preserve">غير أن </w:t>
      </w:r>
      <w:r w:rsidRPr="0082191C">
        <w:rPr>
          <w:rFonts w:ascii="Traditional Arabic" w:hAnsi="Traditional Arabic" w:cs="Traditional Arabic" w:hint="cs"/>
          <w:sz w:val="32"/>
          <w:szCs w:val="32"/>
          <w:rtl/>
          <w:lang w:bidi="ar-DZ"/>
        </w:rPr>
        <w:t>الأثر المترتب على هذه الفرضية،</w:t>
      </w:r>
      <w:r>
        <w:rPr>
          <w:rFonts w:ascii="Traditional Arabic" w:hAnsi="Traditional Arabic" w:cs="Traditional Arabic" w:hint="cs"/>
          <w:sz w:val="32"/>
          <w:szCs w:val="32"/>
          <w:rtl/>
          <w:lang w:bidi="ar-DZ"/>
        </w:rPr>
        <w:t xml:space="preserve"> أن الط</w:t>
      </w:r>
      <w:r w:rsidRPr="0082191C">
        <w:rPr>
          <w:rFonts w:ascii="Traditional Arabic" w:hAnsi="Traditional Arabic" w:cs="Traditional Arabic" w:hint="cs"/>
          <w:sz w:val="32"/>
          <w:szCs w:val="32"/>
          <w:rtl/>
          <w:lang w:bidi="ar-DZ"/>
        </w:rPr>
        <w:t>عن في لا مشروعية السبب</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أو "لا مشروعية القرار الإداري" لانعدام السبب، يجعل الطاعن</w:t>
      </w:r>
      <w:r w:rsidRPr="0082191C">
        <w:rPr>
          <w:rFonts w:ascii="Traditional Arabic" w:hAnsi="Traditional Arabic" w:cs="Traditional Arabic" w:hint="cs"/>
          <w:sz w:val="32"/>
          <w:szCs w:val="32"/>
          <w:rtl/>
          <w:lang w:bidi="ar-DZ"/>
        </w:rPr>
        <w:t xml:space="preserve"> يتحمل عبء إثبات ما يد</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عيه</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أما</w:t>
      </w:r>
      <w:r w:rsidRPr="0082191C">
        <w:rPr>
          <w:rFonts w:ascii="Traditional Arabic" w:hAnsi="Traditional Arabic" w:cs="Traditional Arabic" w:hint="cs"/>
          <w:sz w:val="32"/>
          <w:szCs w:val="32"/>
          <w:rtl/>
          <w:lang w:bidi="ar-DZ"/>
        </w:rPr>
        <w:t xml:space="preserve"> إذا نص القانون صراحة</w:t>
      </w:r>
      <w:r>
        <w:rPr>
          <w:rFonts w:ascii="Traditional Arabic" w:hAnsi="Traditional Arabic" w:cs="Traditional Arabic" w:hint="cs"/>
          <w:sz w:val="32"/>
          <w:szCs w:val="32"/>
          <w:rtl/>
          <w:lang w:bidi="ar-DZ"/>
        </w:rPr>
        <w:t xml:space="preserve"> على وجوب التسبيب الكافي أو التعليل القانوني الكافي</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وكذلك إذا</w:t>
      </w:r>
      <w:r w:rsidRPr="0082191C">
        <w:rPr>
          <w:rFonts w:ascii="Traditional Arabic" w:hAnsi="Traditional Arabic" w:cs="Traditional Arabic" w:hint="cs"/>
          <w:sz w:val="32"/>
          <w:szCs w:val="32"/>
          <w:rtl/>
          <w:lang w:bidi="ar-DZ"/>
        </w:rPr>
        <w:t xml:space="preserve"> التزمت </w:t>
      </w:r>
      <w:proofErr w:type="spellStart"/>
      <w:r w:rsidRPr="0082191C">
        <w:rPr>
          <w:rFonts w:ascii="Traditional Arabic" w:hAnsi="Traditional Arabic" w:cs="Traditional Arabic" w:hint="cs"/>
          <w:sz w:val="32"/>
          <w:szCs w:val="32"/>
          <w:rtl/>
          <w:lang w:bidi="ar-DZ"/>
        </w:rPr>
        <w:t>به</w:t>
      </w:r>
      <w:proofErr w:type="spellEnd"/>
      <w:r w:rsidRPr="0082191C">
        <w:rPr>
          <w:rFonts w:ascii="Traditional Arabic" w:hAnsi="Traditional Arabic" w:cs="Traditional Arabic" w:hint="cs"/>
          <w:sz w:val="32"/>
          <w:szCs w:val="32"/>
          <w:rtl/>
          <w:lang w:bidi="ar-DZ"/>
        </w:rPr>
        <w:t xml:space="preserve"> الإدارة من تلقاء نفسها، أو أمرها القاضي الإداري ناظر الدعوى</w:t>
      </w:r>
      <w:r>
        <w:rPr>
          <w:rFonts w:ascii="Traditional Arabic" w:hAnsi="Traditional Arabic" w:cs="Traditional Arabic" w:hint="cs"/>
          <w:sz w:val="32"/>
          <w:szCs w:val="32"/>
          <w:rtl/>
          <w:lang w:bidi="ar-DZ"/>
        </w:rPr>
        <w:t xml:space="preserve"> بإبراز السبب، فعندئذ يُصبح التسبيب في الحالات الثلاث المذكورة بهدف التّدليل على وجود السبب أمرا واجبا تحت رقابة القاضي الإداري</w:t>
      </w:r>
      <w:r w:rsidRPr="0082191C">
        <w:rPr>
          <w:rFonts w:ascii="Traditional Arabic" w:hAnsi="Traditional Arabic" w:cs="Traditional Arabic" w:hint="cs"/>
          <w:sz w:val="32"/>
          <w:szCs w:val="32"/>
          <w:rtl/>
          <w:lang w:bidi="ar-DZ"/>
        </w:rPr>
        <w:t>.</w:t>
      </w:r>
    </w:p>
    <w:p w:rsidR="00EB0AAB" w:rsidRDefault="00EB0AAB" w:rsidP="00EB0AAB">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ومن هنا نستطيع تعريف "التسبيب أو التعليل" أنه يتمثل في: ذكر و</w:t>
      </w:r>
      <w:r w:rsidRPr="007E7FCC">
        <w:rPr>
          <w:rFonts w:ascii="Traditional Arabic" w:hAnsi="Traditional Arabic" w:cs="Traditional Arabic" w:hint="cs"/>
          <w:sz w:val="32"/>
          <w:szCs w:val="32"/>
          <w:rtl/>
          <w:lang w:bidi="ar-DZ"/>
        </w:rPr>
        <w:t xml:space="preserve">صياغة السبب أو الأسباب </w:t>
      </w:r>
      <w:r>
        <w:rPr>
          <w:rFonts w:ascii="Traditional Arabic" w:hAnsi="Traditional Arabic" w:cs="Traditional Arabic" w:hint="cs"/>
          <w:sz w:val="32"/>
          <w:szCs w:val="32"/>
          <w:rtl/>
          <w:lang w:bidi="ar-DZ"/>
        </w:rPr>
        <w:t>المسوّغة لرجل الإدارة</w:t>
      </w:r>
      <w:r w:rsidRPr="007E7FCC">
        <w:rPr>
          <w:rFonts w:ascii="Traditional Arabic" w:hAnsi="Traditional Arabic" w:cs="Traditional Arabic" w:hint="cs"/>
          <w:sz w:val="32"/>
          <w:szCs w:val="32"/>
          <w:rtl/>
          <w:lang w:bidi="ar-DZ"/>
        </w:rPr>
        <w:t xml:space="preserve"> التي هي الأساس الواقعي والقانوني في اتخاذ قرار إداري ما</w:t>
      </w:r>
      <w:r>
        <w:rPr>
          <w:rFonts w:ascii="Traditional Arabic" w:hAnsi="Traditional Arabic" w:cs="Traditional Arabic" w:hint="cs"/>
          <w:sz w:val="32"/>
          <w:szCs w:val="32"/>
          <w:rtl/>
          <w:lang w:bidi="ar-DZ"/>
        </w:rPr>
        <w:t xml:space="preserve">، ذلك أن السبب كركن في القرار الإداري مستقل عن التسبيب، هذا الأخير هدفه إبراز السبب أو الأسباب الخارجية المتعلقة بقرار إداري بعينه، </w:t>
      </w:r>
      <w:proofErr w:type="spellStart"/>
      <w:r>
        <w:rPr>
          <w:rFonts w:ascii="Traditional Arabic" w:hAnsi="Traditional Arabic" w:cs="Traditional Arabic" w:hint="cs"/>
          <w:sz w:val="32"/>
          <w:szCs w:val="32"/>
          <w:rtl/>
          <w:lang w:bidi="ar-DZ"/>
        </w:rPr>
        <w:t>فالتسبيب</w:t>
      </w:r>
      <w:proofErr w:type="spellEnd"/>
      <w:r>
        <w:rPr>
          <w:rFonts w:ascii="Traditional Arabic" w:hAnsi="Traditional Arabic" w:cs="Traditional Arabic" w:hint="cs"/>
          <w:sz w:val="32"/>
          <w:szCs w:val="32"/>
          <w:rtl/>
          <w:lang w:bidi="ar-DZ"/>
        </w:rPr>
        <w:t xml:space="preserve"> إجراء لازم في القرار الإداري عندما ينص القانون على ذلك، أي إبراز</w:t>
      </w:r>
      <w:r w:rsidRPr="007E7FC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السبب للعلن من حيث الشكل في إجراء التسبيب من خلال</w:t>
      </w:r>
      <w:r w:rsidRPr="007E7FCC">
        <w:rPr>
          <w:rFonts w:ascii="Traditional Arabic" w:hAnsi="Traditional Arabic" w:cs="Traditional Arabic" w:hint="cs"/>
          <w:sz w:val="32"/>
          <w:szCs w:val="32"/>
          <w:rtl/>
          <w:lang w:bidi="ar-DZ"/>
        </w:rPr>
        <w:t xml:space="preserve"> مظهره </w:t>
      </w:r>
      <w:r>
        <w:rPr>
          <w:rFonts w:ascii="Traditional Arabic" w:hAnsi="Traditional Arabic" w:cs="Traditional Arabic" w:hint="cs"/>
          <w:sz w:val="32"/>
          <w:szCs w:val="32"/>
          <w:rtl/>
          <w:lang w:bidi="ar-DZ"/>
        </w:rPr>
        <w:t>الماد</w:t>
      </w:r>
      <w:r w:rsidRPr="007E7FCC">
        <w:rPr>
          <w:rFonts w:ascii="Traditional Arabic" w:hAnsi="Traditional Arabic" w:cs="Traditional Arabic" w:hint="cs"/>
          <w:sz w:val="32"/>
          <w:szCs w:val="32"/>
          <w:rtl/>
          <w:lang w:bidi="ar-DZ"/>
        </w:rPr>
        <w:t xml:space="preserve">ي، </w:t>
      </w:r>
      <w:r>
        <w:rPr>
          <w:rFonts w:ascii="Traditional Arabic" w:hAnsi="Traditional Arabic" w:cs="Traditional Arabic" w:hint="cs"/>
          <w:sz w:val="32"/>
          <w:szCs w:val="32"/>
          <w:rtl/>
          <w:lang w:bidi="ar-DZ"/>
        </w:rPr>
        <w:t xml:space="preserve">مهما كانت </w:t>
      </w:r>
      <w:r w:rsidRPr="007E7FCC">
        <w:rPr>
          <w:rFonts w:ascii="Traditional Arabic" w:hAnsi="Traditional Arabic" w:cs="Traditional Arabic" w:hint="cs"/>
          <w:sz w:val="32"/>
          <w:szCs w:val="32"/>
          <w:rtl/>
          <w:lang w:bidi="ar-DZ"/>
        </w:rPr>
        <w:t>المسوّغات والمبررات</w:t>
      </w:r>
      <w:r>
        <w:rPr>
          <w:rFonts w:ascii="Traditional Arabic" w:hAnsi="Traditional Arabic" w:cs="Traditional Arabic" w:hint="cs"/>
          <w:sz w:val="32"/>
          <w:szCs w:val="32"/>
          <w:rtl/>
          <w:lang w:bidi="ar-DZ"/>
        </w:rPr>
        <w:t xml:space="preserve"> المعبّرة عنه متعددة الحالات الكثيرة والمتنوعة وغير </w:t>
      </w:r>
      <w:proofErr w:type="spellStart"/>
      <w:r>
        <w:rPr>
          <w:rFonts w:ascii="Traditional Arabic" w:hAnsi="Traditional Arabic" w:cs="Traditional Arabic" w:hint="cs"/>
          <w:sz w:val="32"/>
          <w:szCs w:val="32"/>
          <w:rtl/>
          <w:lang w:bidi="ar-DZ"/>
        </w:rPr>
        <w:t>الحصرية</w:t>
      </w:r>
      <w:proofErr w:type="spellEnd"/>
      <w:r>
        <w:rPr>
          <w:rFonts w:ascii="Traditional Arabic" w:hAnsi="Traditional Arabic" w:cs="Traditional Arabic" w:hint="cs"/>
          <w:sz w:val="32"/>
          <w:szCs w:val="32"/>
          <w:rtl/>
          <w:lang w:bidi="ar-DZ"/>
        </w:rPr>
        <w:t xml:space="preserve">، التي يمكن أن تشكّل أي واحدة منها سببا لقرار إداري معين تتخذه السلطة العمومية الإدارية المؤهلة قانونا، لمعالجة تلك الحالة الواقعية أو القانونية بصورة مشروعة، ومن ثم يمكننا القول أن الإدارة لها أن تبرز سبب أو أسباب القرار الصادر عنها في شكل </w:t>
      </w:r>
      <w:proofErr w:type="spellStart"/>
      <w:r>
        <w:rPr>
          <w:rFonts w:ascii="Traditional Arabic" w:hAnsi="Traditional Arabic" w:cs="Traditional Arabic" w:hint="cs"/>
          <w:sz w:val="32"/>
          <w:szCs w:val="32"/>
          <w:rtl/>
          <w:lang w:bidi="ar-DZ"/>
        </w:rPr>
        <w:t>تسبيب</w:t>
      </w:r>
      <w:proofErr w:type="spellEnd"/>
      <w:r>
        <w:rPr>
          <w:rFonts w:ascii="Traditional Arabic" w:hAnsi="Traditional Arabic" w:cs="Traditional Arabic" w:hint="cs"/>
          <w:sz w:val="32"/>
          <w:szCs w:val="32"/>
          <w:rtl/>
          <w:lang w:bidi="ar-DZ"/>
        </w:rPr>
        <w:t xml:space="preserve"> أو لا تبرزه، بمعنى يجوز للإدارة إظهار السبب في قرارها المتخذ </w:t>
      </w:r>
      <w:proofErr w:type="spellStart"/>
      <w:r>
        <w:rPr>
          <w:rFonts w:ascii="Traditional Arabic" w:hAnsi="Traditional Arabic" w:cs="Traditional Arabic" w:hint="cs"/>
          <w:sz w:val="32"/>
          <w:szCs w:val="32"/>
          <w:rtl/>
          <w:lang w:bidi="ar-DZ"/>
        </w:rPr>
        <w:t>تسبيبا</w:t>
      </w:r>
      <w:proofErr w:type="spellEnd"/>
      <w:r>
        <w:rPr>
          <w:rFonts w:ascii="Traditional Arabic" w:hAnsi="Traditional Arabic" w:cs="Traditional Arabic" w:hint="cs"/>
          <w:sz w:val="32"/>
          <w:szCs w:val="32"/>
          <w:rtl/>
          <w:lang w:bidi="ar-DZ"/>
        </w:rPr>
        <w:t xml:space="preserve"> وتعليلا لمن صدر بشأنهم، أو بأمر من القاضي الإداري المختص بنظر المنازعة الإدارية، كما يجوز لها أيضا عدم إظهار السبب الذي أسّس لاتخاذ القرار.</w:t>
      </w:r>
    </w:p>
    <w:p w:rsidR="00EB0AAB" w:rsidRDefault="00EB0AAB" w:rsidP="00EB0AAB">
      <w:pPr>
        <w:bidi/>
        <w:spacing w:after="0" w:line="240" w:lineRule="auto"/>
        <w:jc w:val="both"/>
        <w:rPr>
          <w:rFonts w:ascii="Traditional Arabic" w:hAnsi="Traditional Arabic" w:cs="Traditional Arabic"/>
          <w:b/>
          <w:bCs/>
          <w:sz w:val="32"/>
          <w:szCs w:val="32"/>
          <w:rtl/>
          <w:lang w:bidi="ar-DZ"/>
        </w:rPr>
      </w:pPr>
      <w:r w:rsidRPr="00E7593F">
        <w:rPr>
          <w:rFonts w:ascii="Traditional Arabic" w:hAnsi="Traditional Arabic" w:cs="Traditional Arabic" w:hint="cs"/>
          <w:b/>
          <w:bCs/>
          <w:sz w:val="32"/>
          <w:szCs w:val="32"/>
          <w:rtl/>
          <w:lang w:bidi="ar-DZ"/>
        </w:rPr>
        <w:t>القانون ينص على وجوب ذكر السبب في القرار الإداري</w:t>
      </w:r>
    </w:p>
    <w:p w:rsidR="00EB0AAB" w:rsidRDefault="00EB0AAB" w:rsidP="00EA59B6">
      <w:pPr>
        <w:bidi/>
        <w:spacing w:line="240" w:lineRule="auto"/>
        <w:jc w:val="both"/>
        <w:rPr>
          <w:rFonts w:ascii="Traditional Arabic" w:hAnsi="Traditional Arabic" w:cs="Traditional Arabic"/>
          <w:sz w:val="32"/>
          <w:szCs w:val="32"/>
          <w:rtl/>
          <w:lang w:bidi="ar-DZ"/>
        </w:rPr>
      </w:pPr>
      <w:r w:rsidRPr="0082191C">
        <w:rPr>
          <w:rFonts w:ascii="Traditional Arabic" w:hAnsi="Traditional Arabic" w:cs="Traditional Arabic" w:hint="cs"/>
          <w:sz w:val="32"/>
          <w:szCs w:val="32"/>
          <w:rtl/>
          <w:lang w:bidi="ar-DZ"/>
        </w:rPr>
        <w:t xml:space="preserve">          ومن الأمثلة على </w:t>
      </w:r>
      <w:r>
        <w:rPr>
          <w:rFonts w:ascii="Traditional Arabic" w:hAnsi="Traditional Arabic" w:cs="Traditional Arabic" w:hint="cs"/>
          <w:sz w:val="32"/>
          <w:szCs w:val="32"/>
          <w:rtl/>
          <w:lang w:bidi="ar-DZ"/>
        </w:rPr>
        <w:t>إلزام الإدارة بذكر السبب، ما تضمنته</w:t>
      </w:r>
      <w:r w:rsidRPr="0082191C">
        <w:rPr>
          <w:rFonts w:ascii="Traditional Arabic" w:hAnsi="Traditional Arabic" w:cs="Traditional Arabic" w:hint="cs"/>
          <w:sz w:val="32"/>
          <w:szCs w:val="32"/>
          <w:rtl/>
          <w:lang w:bidi="ar-DZ"/>
        </w:rPr>
        <w:t xml:space="preserve"> أحكام المادة </w:t>
      </w:r>
      <w:r>
        <w:rPr>
          <w:rFonts w:ascii="Traditional Arabic" w:hAnsi="Traditional Arabic" w:cs="Traditional Arabic" w:hint="cs"/>
          <w:sz w:val="28"/>
          <w:szCs w:val="28"/>
          <w:rtl/>
          <w:lang w:bidi="ar-DZ"/>
        </w:rPr>
        <w:t>183</w:t>
      </w:r>
      <w:r w:rsidRPr="0082191C">
        <w:rPr>
          <w:rFonts w:ascii="Traditional Arabic" w:hAnsi="Traditional Arabic" w:cs="Traditional Arabic" w:hint="cs"/>
          <w:sz w:val="32"/>
          <w:szCs w:val="32"/>
          <w:rtl/>
          <w:lang w:bidi="ar-DZ"/>
        </w:rPr>
        <w:t xml:space="preserve"> من القانون العضوي رقم </w:t>
      </w:r>
      <w:r>
        <w:rPr>
          <w:rFonts w:ascii="Traditional Arabic" w:hAnsi="Traditional Arabic" w:cs="Traditional Arabic" w:hint="cs"/>
          <w:sz w:val="28"/>
          <w:szCs w:val="28"/>
          <w:rtl/>
          <w:lang w:bidi="ar-DZ"/>
        </w:rPr>
        <w:t>21</w:t>
      </w:r>
      <w:r w:rsidRPr="0082191C">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01</w:t>
      </w:r>
      <w:r w:rsidRPr="0082191C">
        <w:rPr>
          <w:rFonts w:ascii="Traditional Arabic" w:hAnsi="Traditional Arabic" w:cs="Traditional Arabic" w:hint="cs"/>
          <w:sz w:val="28"/>
          <w:szCs w:val="28"/>
          <w:rtl/>
          <w:lang w:bidi="ar-DZ"/>
        </w:rPr>
        <w:t xml:space="preserve"> </w:t>
      </w:r>
      <w:r w:rsidRPr="0082191C">
        <w:rPr>
          <w:rFonts w:ascii="Traditional Arabic" w:hAnsi="Traditional Arabic" w:cs="Traditional Arabic" w:hint="cs"/>
          <w:sz w:val="32"/>
          <w:szCs w:val="32"/>
          <w:rtl/>
          <w:lang w:bidi="ar-DZ"/>
        </w:rPr>
        <w:t xml:space="preserve">المتعلق بنظام الانتخابات، التي نصت على وجوب </w:t>
      </w:r>
      <w:r>
        <w:rPr>
          <w:rFonts w:ascii="Traditional Arabic" w:hAnsi="Traditional Arabic" w:cs="Traditional Arabic" w:hint="cs"/>
          <w:sz w:val="32"/>
          <w:szCs w:val="32"/>
          <w:rtl/>
          <w:lang w:bidi="ar-DZ"/>
        </w:rPr>
        <w:t>ال</w:t>
      </w:r>
      <w:r w:rsidRPr="0082191C">
        <w:rPr>
          <w:rFonts w:ascii="Traditional Arabic" w:hAnsi="Traditional Arabic" w:cs="Traditional Arabic" w:hint="cs"/>
          <w:sz w:val="32"/>
          <w:szCs w:val="32"/>
          <w:rtl/>
          <w:lang w:bidi="ar-DZ"/>
        </w:rPr>
        <w:t xml:space="preserve">تعليل </w:t>
      </w:r>
      <w:r>
        <w:rPr>
          <w:rFonts w:ascii="Traditional Arabic" w:hAnsi="Traditional Arabic" w:cs="Traditional Arabic" w:hint="cs"/>
          <w:sz w:val="32"/>
          <w:szCs w:val="32"/>
          <w:rtl/>
          <w:lang w:bidi="ar-DZ"/>
        </w:rPr>
        <w:t>القانوني الصريح ل</w:t>
      </w:r>
      <w:r w:rsidRPr="0082191C">
        <w:rPr>
          <w:rFonts w:ascii="Traditional Arabic" w:hAnsi="Traditional Arabic" w:cs="Traditional Arabic" w:hint="cs"/>
          <w:sz w:val="32"/>
          <w:szCs w:val="32"/>
          <w:rtl/>
          <w:lang w:bidi="ar-DZ"/>
        </w:rPr>
        <w:t>قرار رفض ترشّح</w:t>
      </w:r>
      <w:r>
        <w:rPr>
          <w:rFonts w:ascii="Traditional Arabic" w:hAnsi="Traditional Arabic" w:cs="Traditional Arabic" w:hint="cs"/>
          <w:sz w:val="32"/>
          <w:szCs w:val="32"/>
          <w:rtl/>
          <w:lang w:bidi="ar-DZ"/>
        </w:rPr>
        <w:t xml:space="preserve"> أو قائمة مرشّحين</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الصادر عن منسّق المندوبية </w:t>
      </w:r>
      <w:proofErr w:type="spellStart"/>
      <w:r>
        <w:rPr>
          <w:rFonts w:ascii="Traditional Arabic" w:hAnsi="Traditional Arabic" w:cs="Traditional Arabic" w:hint="cs"/>
          <w:sz w:val="32"/>
          <w:szCs w:val="32"/>
          <w:rtl/>
          <w:lang w:bidi="ar-DZ"/>
        </w:rPr>
        <w:t>الولائية</w:t>
      </w:r>
      <w:proofErr w:type="spellEnd"/>
      <w:r>
        <w:rPr>
          <w:rFonts w:ascii="Traditional Arabic" w:hAnsi="Traditional Arabic" w:cs="Traditional Arabic" w:hint="cs"/>
          <w:sz w:val="32"/>
          <w:szCs w:val="32"/>
          <w:rtl/>
          <w:lang w:bidi="ar-DZ"/>
        </w:rPr>
        <w:t xml:space="preserve"> للسلطة الوطنية المستقلة،</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ومن ثم </w:t>
      </w:r>
      <w:r w:rsidRPr="0082191C">
        <w:rPr>
          <w:rFonts w:ascii="Traditional Arabic" w:hAnsi="Traditional Arabic" w:cs="Traditional Arabic" w:hint="cs"/>
          <w:sz w:val="32"/>
          <w:szCs w:val="32"/>
          <w:rtl/>
          <w:lang w:bidi="ar-DZ"/>
        </w:rPr>
        <w:t xml:space="preserve">فعدم </w:t>
      </w:r>
      <w:r>
        <w:rPr>
          <w:rFonts w:ascii="Traditional Arabic" w:hAnsi="Traditional Arabic" w:cs="Traditional Arabic" w:hint="cs"/>
          <w:sz w:val="32"/>
          <w:szCs w:val="32"/>
          <w:rtl/>
          <w:lang w:bidi="ar-DZ"/>
        </w:rPr>
        <w:t>التسبيب أو التعليل القانوني الصريح  ل</w:t>
      </w:r>
      <w:r w:rsidRPr="0082191C">
        <w:rPr>
          <w:rFonts w:ascii="Traditional Arabic" w:hAnsi="Traditional Arabic" w:cs="Traditional Arabic" w:hint="cs"/>
          <w:sz w:val="32"/>
          <w:szCs w:val="32"/>
          <w:rtl/>
          <w:lang w:bidi="ar-DZ"/>
        </w:rPr>
        <w:t>قرار رفض ترش</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ح أحد المواطنين يعرضه للبطلان لمخالفته </w:t>
      </w:r>
      <w:r>
        <w:rPr>
          <w:rFonts w:ascii="Traditional Arabic" w:hAnsi="Traditional Arabic" w:cs="Traditional Arabic" w:hint="cs"/>
          <w:sz w:val="32"/>
          <w:szCs w:val="32"/>
          <w:rtl/>
          <w:lang w:bidi="ar-DZ"/>
        </w:rPr>
        <w:t>نص ا</w:t>
      </w:r>
      <w:r w:rsidRPr="0082191C">
        <w:rPr>
          <w:rFonts w:ascii="Traditional Arabic" w:hAnsi="Traditional Arabic" w:cs="Traditional Arabic" w:hint="cs"/>
          <w:sz w:val="32"/>
          <w:szCs w:val="32"/>
          <w:rtl/>
          <w:lang w:bidi="ar-DZ"/>
        </w:rPr>
        <w:t xml:space="preserve">لمادة </w:t>
      </w:r>
      <w:r>
        <w:rPr>
          <w:rFonts w:ascii="Traditional Arabic" w:hAnsi="Traditional Arabic" w:cs="Traditional Arabic" w:hint="cs"/>
          <w:sz w:val="28"/>
          <w:szCs w:val="28"/>
          <w:rtl/>
          <w:lang w:bidi="ar-DZ"/>
        </w:rPr>
        <w:t>183</w:t>
      </w:r>
      <w:r w:rsidRPr="0082191C">
        <w:rPr>
          <w:rFonts w:ascii="Traditional Arabic" w:hAnsi="Traditional Arabic" w:cs="Traditional Arabic" w:hint="cs"/>
          <w:sz w:val="32"/>
          <w:szCs w:val="32"/>
          <w:rtl/>
          <w:lang w:bidi="ar-DZ"/>
        </w:rPr>
        <w:t xml:space="preserve"> السالفة الذكر</w:t>
      </w:r>
      <w:r>
        <w:rPr>
          <w:rFonts w:ascii="Traditional Arabic" w:hAnsi="Traditional Arabic" w:cs="Traditional Arabic" w:hint="cs"/>
          <w:sz w:val="32"/>
          <w:szCs w:val="32"/>
          <w:rtl/>
          <w:lang w:bidi="ar-DZ"/>
        </w:rPr>
        <w:t>، علما بأن قرار رفض الترشح في القانون العضوي السابق كان من صلاحيات الوالي المختص إقليميا</w:t>
      </w:r>
      <w:r w:rsidRPr="0082191C">
        <w:rPr>
          <w:rFonts w:ascii="Traditional Arabic" w:hAnsi="Traditional Arabic" w:cs="Traditional Arabic" w:hint="cs"/>
          <w:sz w:val="32"/>
          <w:szCs w:val="32"/>
          <w:rtl/>
          <w:lang w:bidi="ar-DZ"/>
        </w:rPr>
        <w:t xml:space="preserve">. </w:t>
      </w:r>
    </w:p>
    <w:p w:rsidR="00EB0AAB" w:rsidRDefault="00EB0AAB" w:rsidP="00EB0AAB">
      <w:pPr>
        <w:bidi/>
        <w:spacing w:after="120" w:line="240" w:lineRule="auto"/>
        <w:jc w:val="both"/>
        <w:rPr>
          <w:rFonts w:ascii="Traditional Arabic" w:hAnsi="Traditional Arabic" w:cs="Traditional Arabic"/>
          <w:sz w:val="32"/>
          <w:szCs w:val="32"/>
          <w:rtl/>
          <w:lang w:bidi="ar-DZ"/>
        </w:rPr>
      </w:pPr>
      <w:r w:rsidRPr="0082191C">
        <w:rPr>
          <w:rFonts w:ascii="Traditional Arabic" w:hAnsi="Traditional Arabic" w:cs="Traditional Arabic" w:hint="cs"/>
          <w:sz w:val="32"/>
          <w:szCs w:val="32"/>
          <w:rtl/>
          <w:lang w:bidi="ar-DZ"/>
        </w:rPr>
        <w:t xml:space="preserve">          وفي الواقع فإن القانون يشترط في مثل هذه الحالات أن تقوم الإدارة بتعليل قرارها تعليلا </w:t>
      </w:r>
      <w:r>
        <w:rPr>
          <w:rFonts w:ascii="Traditional Arabic" w:hAnsi="Traditional Arabic" w:cs="Traditional Arabic" w:hint="cs"/>
          <w:sz w:val="32"/>
          <w:szCs w:val="32"/>
          <w:rtl/>
          <w:lang w:bidi="ar-DZ"/>
        </w:rPr>
        <w:t>قانونيا صريحا وكافيا فيما يتعلق بأسبابه،</w:t>
      </w:r>
      <w:r w:rsidRPr="0082191C">
        <w:rPr>
          <w:rFonts w:ascii="Traditional Arabic" w:hAnsi="Traditional Arabic" w:cs="Traditional Arabic" w:hint="cs"/>
          <w:sz w:val="32"/>
          <w:szCs w:val="32"/>
          <w:rtl/>
          <w:lang w:bidi="ar-DZ"/>
        </w:rPr>
        <w:t xml:space="preserve">كما في قرارات رفض الترشّح </w:t>
      </w:r>
      <w:r>
        <w:rPr>
          <w:rFonts w:ascii="Traditional Arabic" w:hAnsi="Traditional Arabic" w:cs="Traditional Arabic" w:hint="cs"/>
          <w:sz w:val="32"/>
          <w:szCs w:val="32"/>
          <w:rtl/>
          <w:lang w:bidi="ar-DZ"/>
        </w:rPr>
        <w:t xml:space="preserve">للانتخابات المحلية أو التشريعية </w:t>
      </w:r>
      <w:r w:rsidRPr="0082191C">
        <w:rPr>
          <w:rFonts w:ascii="Traditional Arabic" w:hAnsi="Traditional Arabic" w:cs="Traditional Arabic" w:hint="cs"/>
          <w:sz w:val="32"/>
          <w:szCs w:val="32"/>
          <w:rtl/>
          <w:lang w:bidi="ar-DZ"/>
        </w:rPr>
        <w:t xml:space="preserve">التي يصدرها </w:t>
      </w:r>
      <w:r>
        <w:rPr>
          <w:rFonts w:ascii="Traditional Arabic" w:hAnsi="Traditional Arabic" w:cs="Traditional Arabic" w:hint="cs"/>
          <w:sz w:val="32"/>
          <w:szCs w:val="32"/>
          <w:rtl/>
          <w:lang w:bidi="ar-DZ"/>
        </w:rPr>
        <w:t xml:space="preserve">منسق المندوبية </w:t>
      </w:r>
      <w:proofErr w:type="spellStart"/>
      <w:r>
        <w:rPr>
          <w:rFonts w:ascii="Traditional Arabic" w:hAnsi="Traditional Arabic" w:cs="Traditional Arabic" w:hint="cs"/>
          <w:sz w:val="32"/>
          <w:szCs w:val="32"/>
          <w:rtl/>
          <w:lang w:bidi="ar-DZ"/>
        </w:rPr>
        <w:t>الولائية</w:t>
      </w:r>
      <w:proofErr w:type="spellEnd"/>
      <w:r>
        <w:rPr>
          <w:rFonts w:ascii="Traditional Arabic" w:hAnsi="Traditional Arabic" w:cs="Traditional Arabic" w:hint="cs"/>
          <w:sz w:val="32"/>
          <w:szCs w:val="32"/>
          <w:rtl/>
          <w:lang w:bidi="ar-DZ"/>
        </w:rPr>
        <w:t xml:space="preserve"> للسلطة المستقلة</w:t>
      </w:r>
      <w:r w:rsidRPr="0082191C">
        <w:rPr>
          <w:rFonts w:ascii="Traditional Arabic" w:hAnsi="Traditional Arabic" w:cs="Traditional Arabic" w:hint="cs"/>
          <w:sz w:val="32"/>
          <w:szCs w:val="32"/>
          <w:rtl/>
          <w:lang w:bidi="ar-DZ"/>
        </w:rPr>
        <w:t>، وهذا هو الذي يراقبه قاضي الإلغاء</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وبالتالي يكون القرار الإداري المصاب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بعيب عدم التعليل ال</w:t>
      </w:r>
      <w:r>
        <w:rPr>
          <w:rFonts w:ascii="Traditional Arabic" w:hAnsi="Traditional Arabic" w:cs="Traditional Arabic" w:hint="cs"/>
          <w:sz w:val="32"/>
          <w:szCs w:val="32"/>
          <w:rtl/>
          <w:lang w:bidi="ar-DZ"/>
        </w:rPr>
        <w:t>صريح"</w:t>
      </w:r>
      <w:r w:rsidRPr="0082191C">
        <w:rPr>
          <w:rFonts w:ascii="Traditional Arabic" w:hAnsi="Traditional Arabic" w:cs="Traditional Arabic" w:hint="cs"/>
          <w:sz w:val="32"/>
          <w:szCs w:val="32"/>
          <w:rtl/>
          <w:lang w:bidi="ar-DZ"/>
        </w:rPr>
        <w:t xml:space="preserve"> عرضة للإبطال، أما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عيب انعدام الأسباب</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كما أشار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مجلس الدولة</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في اجتهاده المشار إليه أعلاه، فمسألة بتقديرنا تنزل بالقرار</w:t>
      </w:r>
      <w:r w:rsidRPr="00B706D9">
        <w:rPr>
          <w:rFonts w:ascii="Traditional Arabic" w:hAnsi="Traditional Arabic" w:cs="Traditional Arabic" w:hint="cs"/>
          <w:sz w:val="32"/>
          <w:szCs w:val="32"/>
          <w:rtl/>
          <w:lang w:bidi="ar-DZ"/>
        </w:rPr>
        <w:t xml:space="preserve"> الإداري إلى مستويات دنيا هي </w:t>
      </w:r>
      <w:r>
        <w:rPr>
          <w:rFonts w:ascii="Traditional Arabic" w:hAnsi="Traditional Arabic" w:cs="Traditional Arabic" w:hint="cs"/>
          <w:sz w:val="32"/>
          <w:szCs w:val="32"/>
          <w:rtl/>
          <w:lang w:bidi="ar-DZ"/>
        </w:rPr>
        <w:t>أ</w:t>
      </w:r>
      <w:r w:rsidRPr="00B706D9">
        <w:rPr>
          <w:rFonts w:ascii="Traditional Arabic" w:hAnsi="Traditional Arabic" w:cs="Traditional Arabic" w:hint="cs"/>
          <w:sz w:val="32"/>
          <w:szCs w:val="32"/>
          <w:rtl/>
          <w:lang w:bidi="ar-DZ"/>
        </w:rPr>
        <w:t>قرب إلى الانعدام في هذه الحالة.</w:t>
      </w:r>
    </w:p>
    <w:p w:rsidR="00EB0AAB" w:rsidRPr="0082191C" w:rsidRDefault="00EB0AAB" w:rsidP="00EA59B6">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وفي هذا المجال فإن المشرع في القانون رقم </w:t>
      </w:r>
      <w:r w:rsidRPr="00903B1F">
        <w:rPr>
          <w:rFonts w:ascii="Traditional Arabic" w:hAnsi="Traditional Arabic" w:cs="Traditional Arabic" w:hint="cs"/>
          <w:sz w:val="28"/>
          <w:szCs w:val="28"/>
          <w:rtl/>
          <w:lang w:bidi="ar-DZ"/>
        </w:rPr>
        <w:t xml:space="preserve">11-91 </w:t>
      </w:r>
      <w:r>
        <w:rPr>
          <w:rFonts w:ascii="Traditional Arabic" w:hAnsi="Traditional Arabic" w:cs="Traditional Arabic" w:hint="cs"/>
          <w:sz w:val="32"/>
          <w:szCs w:val="32"/>
          <w:rtl/>
          <w:lang w:bidi="ar-DZ"/>
        </w:rPr>
        <w:t xml:space="preserve">المتعلق بنزع الملكية للمنفعة العمومية، لم يكتف بإلزام الإدارة "بوجوب التعليل" أو "التعليل الكافي" المتداولة في القوانين، بل حدد سلفا ما يتوجب على </w:t>
      </w:r>
      <w:r w:rsidRPr="00B706D9">
        <w:rPr>
          <w:rFonts w:ascii="Traditional Arabic" w:hAnsi="Traditional Arabic" w:cs="Traditional Arabic" w:hint="cs"/>
          <w:sz w:val="32"/>
          <w:szCs w:val="32"/>
          <w:rtl/>
          <w:lang w:bidi="ar-DZ"/>
        </w:rPr>
        <w:t xml:space="preserve">الإدارة فعله لدى اتخاذها قرارا إداريا بالتصريح </w:t>
      </w:r>
      <w:r w:rsidRPr="0082191C">
        <w:rPr>
          <w:rFonts w:ascii="Traditional Arabic" w:hAnsi="Traditional Arabic" w:cs="Traditional Arabic" w:hint="cs"/>
          <w:sz w:val="32"/>
          <w:szCs w:val="32"/>
          <w:rtl/>
          <w:lang w:bidi="ar-DZ"/>
        </w:rPr>
        <w:t xml:space="preserve">بالمنفعة العمومية، حيث أَلزمت أحكام المادة </w:t>
      </w:r>
      <w:r w:rsidRPr="0082191C">
        <w:rPr>
          <w:rFonts w:ascii="Traditional Arabic" w:hAnsi="Traditional Arabic" w:cs="Traditional Arabic" w:hint="cs"/>
          <w:sz w:val="28"/>
          <w:szCs w:val="28"/>
          <w:rtl/>
          <w:lang w:bidi="ar-DZ"/>
        </w:rPr>
        <w:t>10</w:t>
      </w:r>
      <w:r w:rsidRPr="0082191C">
        <w:rPr>
          <w:rFonts w:ascii="Traditional Arabic" w:hAnsi="Traditional Arabic" w:cs="Traditional Arabic" w:hint="cs"/>
          <w:sz w:val="32"/>
          <w:szCs w:val="32"/>
          <w:rtl/>
          <w:lang w:bidi="ar-DZ"/>
        </w:rPr>
        <w:t xml:space="preserve"> الجهة الإدارية المعنية بما يجب أن يتضمنه القرار المتخذ بتحديد الأهداف من نزع الملكية الخاصة، ومساحتها ومواصفاتها، وتقدير النفقات المتصلة بها، كل ذلك </w:t>
      </w:r>
      <w:r>
        <w:rPr>
          <w:rFonts w:ascii="Traditional Arabic" w:hAnsi="Traditional Arabic" w:cs="Traditional Arabic" w:hint="cs"/>
          <w:sz w:val="32"/>
          <w:szCs w:val="32"/>
          <w:rtl/>
          <w:lang w:bidi="ar-DZ"/>
        </w:rPr>
        <w:t xml:space="preserve">يدخل في التسبيب </w:t>
      </w:r>
      <w:r w:rsidRPr="0082191C">
        <w:rPr>
          <w:rFonts w:ascii="Traditional Arabic" w:hAnsi="Traditional Arabic" w:cs="Traditional Arabic" w:hint="cs"/>
          <w:sz w:val="32"/>
          <w:szCs w:val="32"/>
          <w:rtl/>
          <w:lang w:bidi="ar-DZ"/>
        </w:rPr>
        <w:t>تحت طائلة البطلان.</w:t>
      </w:r>
    </w:p>
    <w:p w:rsidR="00EB0AAB" w:rsidRDefault="00EB0AAB" w:rsidP="00EB0AAB">
      <w:pPr>
        <w:bidi/>
        <w:spacing w:line="240" w:lineRule="auto"/>
        <w:jc w:val="both"/>
        <w:rPr>
          <w:rFonts w:ascii="Traditional Arabic" w:hAnsi="Traditional Arabic" w:cs="Traditional Arabic"/>
          <w:sz w:val="32"/>
          <w:szCs w:val="32"/>
          <w:rtl/>
          <w:lang w:bidi="ar-DZ"/>
        </w:rPr>
      </w:pPr>
      <w:r w:rsidRPr="0082191C">
        <w:rPr>
          <w:rFonts w:ascii="Traditional Arabic" w:hAnsi="Traditional Arabic" w:cs="Traditional Arabic" w:hint="cs"/>
          <w:sz w:val="32"/>
          <w:szCs w:val="32"/>
          <w:rtl/>
          <w:lang w:bidi="ar-DZ"/>
        </w:rPr>
        <w:lastRenderedPageBreak/>
        <w:t xml:space="preserve">          ومن ناحية أخرى أوجب القانون السالف الذكر في المادة </w:t>
      </w:r>
      <w:r w:rsidRPr="0082191C">
        <w:rPr>
          <w:rFonts w:ascii="Traditional Arabic" w:hAnsi="Traditional Arabic" w:cs="Traditional Arabic" w:hint="cs"/>
          <w:sz w:val="28"/>
          <w:szCs w:val="28"/>
          <w:rtl/>
          <w:lang w:bidi="ar-DZ"/>
        </w:rPr>
        <w:t>11</w:t>
      </w:r>
      <w:r>
        <w:rPr>
          <w:rFonts w:ascii="Traditional Arabic" w:hAnsi="Traditional Arabic" w:cs="Traditional Arabic" w:hint="cs"/>
          <w:sz w:val="32"/>
          <w:szCs w:val="32"/>
          <w:rtl/>
          <w:lang w:bidi="ar-DZ"/>
        </w:rPr>
        <w:t xml:space="preserve"> تحت طائلة البطلان، إخضاع "قرار التصريح بالمنفعة العمومية" لإجراءات شكلية جوهرية، تتمثل حسب الحالة في النشر في الجريدة الرسمية أو في مدونة القرارات الإدارية الخاصة بالولاية، والتعليق بلوحة الإعلانات للبلدية، والتبليغ الرسمي للأطراف المعنيين. </w:t>
      </w:r>
    </w:p>
    <w:p w:rsidR="00EB0AAB" w:rsidRPr="0082191C" w:rsidRDefault="00EB0AAB" w:rsidP="00EB0AAB">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لقد رتبت أحكام المادة </w:t>
      </w:r>
      <w:r w:rsidRPr="00E83039">
        <w:rPr>
          <w:rFonts w:ascii="Traditional Arabic" w:hAnsi="Traditional Arabic" w:cs="Traditional Arabic" w:hint="cs"/>
          <w:sz w:val="28"/>
          <w:szCs w:val="28"/>
          <w:rtl/>
          <w:lang w:bidi="ar-DZ"/>
        </w:rPr>
        <w:t>13</w:t>
      </w:r>
      <w:r>
        <w:rPr>
          <w:rFonts w:ascii="Traditional Arabic" w:hAnsi="Traditional Arabic" w:cs="Traditional Arabic" w:hint="cs"/>
          <w:sz w:val="32"/>
          <w:szCs w:val="32"/>
          <w:rtl/>
          <w:lang w:bidi="ar-DZ"/>
        </w:rPr>
        <w:t xml:space="preserve"> من نفس </w:t>
      </w:r>
      <w:r w:rsidRPr="001A360D">
        <w:rPr>
          <w:rFonts w:ascii="Traditional Arabic" w:hAnsi="Traditional Arabic" w:cs="Traditional Arabic" w:hint="cs"/>
          <w:sz w:val="32"/>
          <w:szCs w:val="32"/>
          <w:rtl/>
          <w:lang w:bidi="ar-DZ"/>
        </w:rPr>
        <w:t>القانون</w:t>
      </w:r>
      <w:r>
        <w:rPr>
          <w:rFonts w:ascii="Traditional Arabic" w:hAnsi="Traditional Arabic" w:cs="Traditional Arabic" w:hint="cs"/>
          <w:sz w:val="32"/>
          <w:szCs w:val="32"/>
          <w:rtl/>
          <w:lang w:bidi="ar-DZ"/>
        </w:rPr>
        <w:t xml:space="preserve"> على</w:t>
      </w:r>
      <w:r w:rsidRPr="001A360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مخالفة </w:t>
      </w:r>
      <w:r w:rsidRPr="001A360D">
        <w:rPr>
          <w:rFonts w:ascii="Traditional Arabic" w:hAnsi="Traditional Arabic" w:cs="Traditional Arabic" w:hint="cs"/>
          <w:sz w:val="32"/>
          <w:szCs w:val="32"/>
          <w:rtl/>
          <w:lang w:bidi="ar-DZ"/>
        </w:rPr>
        <w:t xml:space="preserve">الإجراءات الجوهرية السالفة </w:t>
      </w:r>
      <w:r w:rsidRPr="0082191C">
        <w:rPr>
          <w:rFonts w:ascii="Traditional Arabic" w:hAnsi="Traditional Arabic" w:cs="Traditional Arabic" w:hint="cs"/>
          <w:sz w:val="32"/>
          <w:szCs w:val="32"/>
          <w:rtl/>
          <w:lang w:bidi="ar-DZ"/>
        </w:rPr>
        <w:t xml:space="preserve">الذكر ضمن أجل شهر من تاريخ النشر أو التبليغ، الحق في الطعن المكفول لكل ذي مصلحة، أمام الجهة القضائية المختصة، ومن آثار الطعن القضائي </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وقف تنفيذ القرار الإداري</w:t>
      </w:r>
      <w:r>
        <w:rPr>
          <w:rFonts w:ascii="Traditional Arabic" w:hAnsi="Traditional Arabic" w:cs="Traditional Arabic" w:hint="cs"/>
          <w:sz w:val="32"/>
          <w:szCs w:val="32"/>
          <w:rtl/>
          <w:lang w:bidi="ar-DZ"/>
        </w:rPr>
        <w:t>"</w:t>
      </w:r>
      <w:r w:rsidRPr="0082191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"بقوة القانون" </w:t>
      </w:r>
      <w:r w:rsidRPr="0082191C">
        <w:rPr>
          <w:rFonts w:ascii="Traditional Arabic" w:hAnsi="Traditional Arabic" w:cs="Traditional Arabic" w:hint="cs"/>
          <w:sz w:val="32"/>
          <w:szCs w:val="32"/>
          <w:rtl/>
          <w:lang w:bidi="ar-DZ"/>
        </w:rPr>
        <w:t xml:space="preserve">المصرح بالمنفعة العمومية المطعون فيه، وللمحكمة ناظرة الدعوى أجل شهر للفصل في المنازعة الإدارية. </w:t>
      </w:r>
    </w:p>
    <w:p w:rsidR="00EB0AAB" w:rsidRDefault="00EA59B6" w:rsidP="00EA59B6">
      <w:pPr>
        <w:bidi/>
        <w:spacing w:after="0" w:line="240" w:lineRule="auto"/>
        <w:jc w:val="both"/>
        <w:rPr>
          <w:rFonts w:ascii="Traditional Arabic" w:hAnsi="Traditional Arabic" w:cs="Traditional Arabic"/>
          <w:sz w:val="32"/>
          <w:szCs w:val="32"/>
          <w:rtl/>
          <w:lang w:bidi="ar-DZ"/>
        </w:rPr>
      </w:pPr>
      <w:r w:rsidRPr="00844821">
        <w:rPr>
          <w:rFonts w:ascii="Traditional Arabic" w:hAnsi="Traditional Arabic" w:cs="Traditional Arabic" w:hint="cs"/>
          <w:sz w:val="32"/>
          <w:szCs w:val="32"/>
          <w:rtl/>
          <w:lang w:bidi="ar-DZ"/>
        </w:rPr>
        <w:t xml:space="preserve"> </w:t>
      </w:r>
      <w:r w:rsidR="00EB0AAB" w:rsidRPr="00844821">
        <w:rPr>
          <w:rFonts w:ascii="Traditional Arabic" w:hAnsi="Traditional Arabic" w:cs="Traditional Arabic" w:hint="cs"/>
          <w:b/>
          <w:bCs/>
          <w:sz w:val="32"/>
          <w:szCs w:val="32"/>
          <w:rtl/>
          <w:lang w:bidi="ar-DZ"/>
        </w:rPr>
        <w:t xml:space="preserve">الاجتهاد القضائي يلغي القرار الإداري لانعدام السبب </w:t>
      </w:r>
      <w:proofErr w:type="spellStart"/>
      <w:r w:rsidR="00EB0AAB" w:rsidRPr="00844821">
        <w:rPr>
          <w:rFonts w:ascii="Traditional Arabic" w:hAnsi="Traditional Arabic" w:cs="Traditional Arabic" w:hint="cs"/>
          <w:b/>
          <w:bCs/>
          <w:sz w:val="32"/>
          <w:szCs w:val="32"/>
          <w:rtl/>
          <w:lang w:bidi="ar-DZ"/>
        </w:rPr>
        <w:t>والتسبيب</w:t>
      </w:r>
      <w:proofErr w:type="spellEnd"/>
      <w:r w:rsidR="00EB0AAB">
        <w:rPr>
          <w:rFonts w:ascii="Traditional Arabic" w:hAnsi="Traditional Arabic" w:cs="Traditional Arabic" w:hint="cs"/>
          <w:sz w:val="32"/>
          <w:szCs w:val="32"/>
          <w:rtl/>
          <w:lang w:bidi="ar-DZ"/>
        </w:rPr>
        <w:t xml:space="preserve"> </w:t>
      </w:r>
    </w:p>
    <w:p w:rsidR="00EA59B6" w:rsidRDefault="00EA59B6" w:rsidP="00EA59B6">
      <w:pPr>
        <w:bidi/>
        <w:spacing w:after="0" w:line="240" w:lineRule="auto"/>
        <w:jc w:val="both"/>
        <w:rPr>
          <w:rFonts w:ascii="Traditional Arabic" w:hAnsi="Traditional Arabic" w:cs="Traditional Arabic"/>
          <w:sz w:val="32"/>
          <w:szCs w:val="32"/>
          <w:rtl/>
          <w:lang w:bidi="ar-DZ"/>
        </w:rPr>
      </w:pPr>
      <w:r w:rsidRPr="00974AD1">
        <w:rPr>
          <w:rFonts w:ascii="Traditional Arabic" w:hAnsi="Traditional Arabic" w:cs="Traditional Arabic" w:hint="cs"/>
          <w:b/>
          <w:bCs/>
          <w:sz w:val="32"/>
          <w:szCs w:val="32"/>
          <w:rtl/>
          <w:lang w:bidi="ar-DZ"/>
        </w:rPr>
        <w:t xml:space="preserve">          </w:t>
      </w:r>
      <w:r w:rsidRPr="0040462D">
        <w:rPr>
          <w:rFonts w:ascii="Traditional Arabic" w:hAnsi="Traditional Arabic" w:cs="Traditional Arabic" w:hint="cs"/>
          <w:sz w:val="32"/>
          <w:szCs w:val="32"/>
          <w:rtl/>
          <w:lang w:bidi="ar-DZ"/>
        </w:rPr>
        <w:t xml:space="preserve">وبصفة </w:t>
      </w:r>
      <w:r w:rsidRPr="003F772D">
        <w:rPr>
          <w:rFonts w:ascii="Traditional Arabic" w:hAnsi="Traditional Arabic" w:cs="Traditional Arabic" w:hint="cs"/>
          <w:sz w:val="32"/>
          <w:szCs w:val="32"/>
          <w:rtl/>
          <w:lang w:bidi="ar-DZ"/>
        </w:rPr>
        <w:t xml:space="preserve">عامة فإن </w:t>
      </w:r>
      <w:r>
        <w:rPr>
          <w:rFonts w:ascii="Traditional Arabic" w:hAnsi="Traditional Arabic" w:cs="Traditional Arabic" w:hint="cs"/>
          <w:sz w:val="32"/>
          <w:szCs w:val="32"/>
          <w:rtl/>
          <w:lang w:bidi="ar-DZ"/>
        </w:rPr>
        <w:t>"</w:t>
      </w:r>
      <w:r w:rsidRPr="003F772D">
        <w:rPr>
          <w:rFonts w:ascii="Traditional Arabic" w:hAnsi="Traditional Arabic" w:cs="Traditional Arabic" w:hint="cs"/>
          <w:sz w:val="32"/>
          <w:szCs w:val="32"/>
          <w:rtl/>
          <w:lang w:bidi="ar-DZ"/>
        </w:rPr>
        <w:t>مجلس الدولة</w:t>
      </w:r>
      <w:r>
        <w:rPr>
          <w:rFonts w:ascii="Traditional Arabic" w:hAnsi="Traditional Arabic" w:cs="Traditional Arabic" w:hint="cs"/>
          <w:sz w:val="32"/>
          <w:szCs w:val="32"/>
          <w:rtl/>
          <w:lang w:bidi="ar-DZ"/>
        </w:rPr>
        <w:t>"</w:t>
      </w:r>
      <w:r w:rsidRPr="003F772D">
        <w:rPr>
          <w:rFonts w:ascii="Traditional Arabic" w:hAnsi="Traditional Arabic" w:cs="Traditional Arabic" w:hint="cs"/>
          <w:sz w:val="32"/>
          <w:szCs w:val="32"/>
          <w:rtl/>
          <w:lang w:bidi="ar-DZ"/>
        </w:rPr>
        <w:t xml:space="preserve"> لا يتساهل في مسألة</w:t>
      </w:r>
      <w:r>
        <w:rPr>
          <w:rFonts w:ascii="Traditional Arabic" w:hAnsi="Traditional Arabic" w:cs="Traditional Arabic" w:hint="cs"/>
          <w:sz w:val="32"/>
          <w:szCs w:val="32"/>
          <w:rtl/>
          <w:lang w:bidi="ar-DZ"/>
        </w:rPr>
        <w:t xml:space="preserve"> وجود السبب والقيام بتسبيب وتعليل القرار الإداري عندما يشترطه القانون، </w:t>
      </w:r>
    </w:p>
    <w:p w:rsidR="00EB0AAB" w:rsidRDefault="00EB0AAB" w:rsidP="00EA59B6">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الاجتهادات القضائية في هذا المجال، القرار الصادر عن "مجلس الدولة" بتاريخ </w:t>
      </w:r>
      <w:r w:rsidRPr="00004A14">
        <w:rPr>
          <w:rFonts w:ascii="Traditional Arabic" w:hAnsi="Traditional Arabic" w:cs="Traditional Arabic" w:hint="cs"/>
          <w:sz w:val="28"/>
          <w:szCs w:val="28"/>
          <w:rtl/>
          <w:lang w:bidi="ar-DZ"/>
        </w:rPr>
        <w:t xml:space="preserve">01/02/1999 </w:t>
      </w:r>
      <w:r>
        <w:rPr>
          <w:rFonts w:ascii="Traditional Arabic" w:hAnsi="Traditional Arabic" w:cs="Traditional Arabic" w:hint="cs"/>
          <w:sz w:val="32"/>
          <w:szCs w:val="32"/>
          <w:rtl/>
          <w:lang w:bidi="ar-DZ"/>
        </w:rPr>
        <w:t xml:space="preserve">بين والي ولاية تلمسان الطاعن بالاستئناف من جهة وأحد الأشخاص مستأنفا عليه من جهة أخرى، حيث تدور وقائع </w:t>
      </w:r>
      <w:r w:rsidRPr="00F424B1">
        <w:rPr>
          <w:rFonts w:ascii="Traditional Arabic" w:hAnsi="Traditional Arabic" w:cs="Traditional Arabic" w:hint="cs"/>
          <w:sz w:val="32"/>
          <w:szCs w:val="32"/>
          <w:rtl/>
          <w:lang w:bidi="ar-DZ"/>
        </w:rPr>
        <w:t xml:space="preserve">القضية حول استفادة المعني من قطعة أرض </w:t>
      </w:r>
      <w:proofErr w:type="spellStart"/>
      <w:r w:rsidRPr="00F424B1">
        <w:rPr>
          <w:rFonts w:ascii="Traditional Arabic" w:hAnsi="Traditional Arabic" w:cs="Traditional Arabic" w:hint="cs"/>
          <w:sz w:val="32"/>
          <w:szCs w:val="32"/>
          <w:rtl/>
          <w:lang w:bidi="ar-DZ"/>
        </w:rPr>
        <w:t>فلاحية</w:t>
      </w:r>
      <w:proofErr w:type="spellEnd"/>
      <w:r w:rsidRPr="00F424B1">
        <w:rPr>
          <w:rFonts w:ascii="Traditional Arabic" w:hAnsi="Traditional Arabic" w:cs="Traditional Arabic" w:hint="cs"/>
          <w:sz w:val="32"/>
          <w:szCs w:val="32"/>
          <w:rtl/>
          <w:lang w:bidi="ar-DZ"/>
        </w:rPr>
        <w:t xml:space="preserve"> بموجب قرار إداري، وبعد التحريات كما يشير القرار اتضح أن المعني كان سلوكه معاديا للثورة، فأصدر الوالي قرارا إداريا بإلغاء قرار الاستفادة، الذي</w:t>
      </w:r>
      <w:r>
        <w:rPr>
          <w:rFonts w:ascii="Traditional Arabic" w:hAnsi="Traditional Arabic" w:cs="Traditional Arabic" w:hint="cs"/>
          <w:sz w:val="32"/>
          <w:szCs w:val="32"/>
          <w:rtl/>
          <w:lang w:bidi="ar-DZ"/>
        </w:rPr>
        <w:t xml:space="preserve"> كان محلا للطعن بالإلغاء أمام مجلس قضاء وهران، هذا الأخير قضى بإلغاء قرار الوالي، </w:t>
      </w:r>
      <w:r w:rsidRPr="00F424B1">
        <w:rPr>
          <w:rFonts w:ascii="Traditional Arabic" w:hAnsi="Traditional Arabic" w:cs="Traditional Arabic" w:hint="cs"/>
          <w:sz w:val="32"/>
          <w:szCs w:val="32"/>
          <w:rtl/>
          <w:lang w:bidi="ar-DZ"/>
        </w:rPr>
        <w:t xml:space="preserve">وبدراسة الملف </w:t>
      </w:r>
      <w:r>
        <w:rPr>
          <w:rFonts w:ascii="Traditional Arabic" w:hAnsi="Traditional Arabic" w:cs="Traditional Arabic" w:hint="cs"/>
          <w:sz w:val="32"/>
          <w:szCs w:val="32"/>
          <w:rtl/>
          <w:lang w:bidi="ar-DZ"/>
        </w:rPr>
        <w:t xml:space="preserve">على مستوى الاستئناف </w:t>
      </w:r>
      <w:r w:rsidRPr="00F424B1">
        <w:rPr>
          <w:rFonts w:ascii="Traditional Arabic" w:hAnsi="Traditional Arabic" w:cs="Traditional Arabic" w:hint="cs"/>
          <w:sz w:val="32"/>
          <w:szCs w:val="32"/>
          <w:rtl/>
          <w:lang w:bidi="ar-DZ"/>
        </w:rPr>
        <w:t xml:space="preserve">تبين </w:t>
      </w:r>
      <w:r>
        <w:rPr>
          <w:rFonts w:ascii="Traditional Arabic" w:hAnsi="Traditional Arabic" w:cs="Traditional Arabic" w:hint="cs"/>
          <w:sz w:val="32"/>
          <w:szCs w:val="32"/>
          <w:rtl/>
          <w:lang w:bidi="ar-DZ"/>
        </w:rPr>
        <w:t>"</w:t>
      </w:r>
      <w:r w:rsidRPr="00F424B1">
        <w:rPr>
          <w:rFonts w:ascii="Traditional Arabic" w:hAnsi="Traditional Arabic" w:cs="Traditional Arabic" w:hint="cs"/>
          <w:sz w:val="32"/>
          <w:szCs w:val="32"/>
          <w:rtl/>
          <w:lang w:bidi="ar-DZ"/>
        </w:rPr>
        <w:t>لمجلس الدولة</w:t>
      </w:r>
      <w:r>
        <w:rPr>
          <w:rFonts w:ascii="Traditional Arabic" w:hAnsi="Traditional Arabic" w:cs="Traditional Arabic" w:hint="cs"/>
          <w:sz w:val="32"/>
          <w:szCs w:val="32"/>
          <w:rtl/>
          <w:lang w:bidi="ar-DZ"/>
        </w:rPr>
        <w:t>"</w:t>
      </w:r>
      <w:r w:rsidRPr="00F424B1">
        <w:rPr>
          <w:rFonts w:ascii="Traditional Arabic" w:hAnsi="Traditional Arabic" w:cs="Traditional Arabic" w:hint="cs"/>
          <w:sz w:val="32"/>
          <w:szCs w:val="32"/>
          <w:rtl/>
          <w:lang w:bidi="ar-DZ"/>
        </w:rPr>
        <w:t xml:space="preserve"> أن القرار الإداري (غير معلل ولم ي</w:t>
      </w:r>
      <w:r>
        <w:rPr>
          <w:rFonts w:ascii="Traditional Arabic" w:hAnsi="Traditional Arabic" w:cs="Traditional Arabic" w:hint="cs"/>
          <w:sz w:val="32"/>
          <w:szCs w:val="32"/>
          <w:rtl/>
          <w:lang w:bidi="ar-DZ"/>
        </w:rPr>
        <w:t>ُ</w:t>
      </w:r>
      <w:r w:rsidRPr="00F424B1">
        <w:rPr>
          <w:rFonts w:ascii="Traditional Arabic" w:hAnsi="Traditional Arabic" w:cs="Traditional Arabic" w:hint="cs"/>
          <w:sz w:val="32"/>
          <w:szCs w:val="32"/>
          <w:rtl/>
          <w:lang w:bidi="ar-DZ"/>
        </w:rPr>
        <w:t>دعّم بأدلة كافية</w:t>
      </w:r>
      <w:r>
        <w:rPr>
          <w:rFonts w:ascii="Traditional Arabic" w:hAnsi="Traditional Arabic" w:cs="Traditional Arabic" w:hint="cs"/>
          <w:sz w:val="32"/>
          <w:szCs w:val="32"/>
          <w:rtl/>
          <w:lang w:bidi="ar-DZ"/>
        </w:rPr>
        <w:t xml:space="preserve"> على ما ينسبه إلى المستأنف عليه، مما يجعله منعدم الأساس)، ومن ثم قضى "مجلس الدولة" بقبول الاستئناف شكلا، وفي الموضوع تأييد القرار المستأنف القاضي بإلغاء قرار الوالي.</w:t>
      </w:r>
    </w:p>
    <w:p w:rsidR="00EB0AAB" w:rsidRDefault="00EB0AAB" w:rsidP="00777E42">
      <w:pPr>
        <w:bidi/>
        <w:spacing w:line="240" w:lineRule="auto"/>
        <w:rPr>
          <w:rFonts w:ascii="Traditional Arabic" w:hAnsi="Traditional Arabic" w:cs="Traditional Arabic"/>
          <w:sz w:val="32"/>
          <w:szCs w:val="32"/>
          <w:rtl/>
          <w:lang w:bidi="ar-DZ"/>
        </w:rPr>
      </w:pPr>
      <w:proofErr w:type="gramStart"/>
      <w:r>
        <w:rPr>
          <w:rFonts w:ascii="Traditional Arabic" w:hAnsi="Traditional Arabic" w:cs="Traditional Arabic" w:hint="cs"/>
          <w:b/>
          <w:bCs/>
          <w:sz w:val="32"/>
          <w:szCs w:val="32"/>
          <w:rtl/>
          <w:lang w:bidi="ar-DZ"/>
        </w:rPr>
        <w:t>مجالات</w:t>
      </w:r>
      <w:proofErr w:type="gramEnd"/>
      <w:r>
        <w:rPr>
          <w:rFonts w:ascii="Traditional Arabic" w:hAnsi="Traditional Arabic" w:cs="Traditional Arabic" w:hint="cs"/>
          <w:b/>
          <w:bCs/>
          <w:sz w:val="32"/>
          <w:szCs w:val="32"/>
          <w:rtl/>
          <w:lang w:bidi="ar-DZ"/>
        </w:rPr>
        <w:t xml:space="preserve"> وجوب ذكر </w:t>
      </w:r>
      <w:r w:rsidRPr="002420A1">
        <w:rPr>
          <w:rFonts w:ascii="Traditional Arabic" w:hAnsi="Traditional Arabic" w:cs="Traditional Arabic" w:hint="cs"/>
          <w:b/>
          <w:bCs/>
          <w:sz w:val="32"/>
          <w:szCs w:val="32"/>
          <w:rtl/>
          <w:lang w:bidi="ar-DZ"/>
        </w:rPr>
        <w:t>سبب</w:t>
      </w:r>
      <w:r>
        <w:rPr>
          <w:rFonts w:ascii="Traditional Arabic" w:hAnsi="Traditional Arabic" w:cs="Traditional Arabic" w:hint="cs"/>
          <w:b/>
          <w:bCs/>
          <w:sz w:val="32"/>
          <w:szCs w:val="32"/>
          <w:rtl/>
          <w:lang w:bidi="ar-DZ"/>
        </w:rPr>
        <w:t xml:space="preserve"> القرار الإداري في القانون والفقه المقارن</w:t>
      </w:r>
    </w:p>
    <w:p w:rsidR="00EB0AAB" w:rsidRDefault="00EB0AAB" w:rsidP="00EB0AAB">
      <w:pPr>
        <w:bidi/>
        <w:spacing w:after="0" w:line="240" w:lineRule="auto"/>
        <w:jc w:val="both"/>
        <w:rPr>
          <w:rFonts w:ascii="Traditional Arabic" w:hAnsi="Traditional Arabic" w:cs="Traditional Arabic"/>
          <w:sz w:val="32"/>
          <w:szCs w:val="32"/>
          <w:rtl/>
          <w:lang w:bidi="ar-DZ"/>
        </w:rPr>
      </w:pPr>
      <w:r w:rsidRPr="00A4515C">
        <w:rPr>
          <w:rFonts w:ascii="Traditional Arabic" w:hAnsi="Traditional Arabic" w:cs="Traditional Arabic" w:hint="cs"/>
          <w:sz w:val="32"/>
          <w:szCs w:val="32"/>
          <w:rtl/>
          <w:lang w:bidi="ar-DZ"/>
        </w:rPr>
        <w:t xml:space="preserve">إن </w:t>
      </w:r>
      <w:r>
        <w:rPr>
          <w:rFonts w:ascii="Traditional Arabic" w:hAnsi="Traditional Arabic" w:cs="Traditional Arabic" w:hint="cs"/>
          <w:sz w:val="32"/>
          <w:szCs w:val="32"/>
          <w:rtl/>
          <w:lang w:bidi="ar-DZ"/>
        </w:rPr>
        <w:t>"</w:t>
      </w:r>
      <w:r w:rsidRPr="00A4515C">
        <w:rPr>
          <w:rFonts w:ascii="Traditional Arabic" w:hAnsi="Traditional Arabic" w:cs="Traditional Arabic" w:hint="cs"/>
          <w:sz w:val="32"/>
          <w:szCs w:val="32"/>
          <w:rtl/>
          <w:lang w:bidi="ar-DZ"/>
        </w:rPr>
        <w:t>مجالات القرارات الإدارية</w:t>
      </w:r>
      <w:r>
        <w:rPr>
          <w:rFonts w:ascii="Traditional Arabic" w:hAnsi="Traditional Arabic" w:cs="Traditional Arabic" w:hint="cs"/>
          <w:sz w:val="32"/>
          <w:szCs w:val="32"/>
          <w:rtl/>
          <w:lang w:bidi="ar-DZ"/>
        </w:rPr>
        <w:t>"</w:t>
      </w:r>
      <w:r w:rsidRPr="00A4515C">
        <w:rPr>
          <w:rFonts w:ascii="Traditional Arabic" w:hAnsi="Traditional Arabic" w:cs="Traditional Arabic" w:hint="cs"/>
          <w:sz w:val="32"/>
          <w:szCs w:val="32"/>
          <w:rtl/>
          <w:lang w:bidi="ar-DZ"/>
        </w:rPr>
        <w:t>، التي</w:t>
      </w:r>
      <w:r w:rsidRPr="00D72299">
        <w:rPr>
          <w:rFonts w:ascii="Traditional Arabic" w:hAnsi="Traditional Arabic" w:cs="Traditional Arabic" w:hint="cs"/>
          <w:sz w:val="32"/>
          <w:szCs w:val="32"/>
          <w:rtl/>
          <w:lang w:bidi="ar-DZ"/>
        </w:rPr>
        <w:t xml:space="preserve"> يشد</w:t>
      </w:r>
      <w:r>
        <w:rPr>
          <w:rFonts w:ascii="Traditional Arabic" w:hAnsi="Traditional Arabic" w:cs="Traditional Arabic" w:hint="cs"/>
          <w:sz w:val="32"/>
          <w:szCs w:val="32"/>
          <w:rtl/>
          <w:lang w:bidi="ar-DZ"/>
        </w:rPr>
        <w:t>ّ</w:t>
      </w:r>
      <w:r w:rsidRPr="00D72299">
        <w:rPr>
          <w:rFonts w:ascii="Traditional Arabic" w:hAnsi="Traditional Arabic" w:cs="Traditional Arabic" w:hint="cs"/>
          <w:sz w:val="32"/>
          <w:szCs w:val="32"/>
          <w:rtl/>
          <w:lang w:bidi="ar-DZ"/>
        </w:rPr>
        <w:t>د اجتهاد القضاء الإداري على وجوب تعليلها تماشيا مع المشرع تحت طائلة البطلان نذكر منها خاصة:</w:t>
      </w:r>
      <w:r>
        <w:rPr>
          <w:rFonts w:ascii="Traditional Arabic" w:hAnsi="Traditional Arabic" w:cs="Traditional Arabic" w:hint="cs"/>
          <w:sz w:val="32"/>
          <w:szCs w:val="32"/>
          <w:rtl/>
          <w:lang w:bidi="ar-DZ"/>
        </w:rPr>
        <w:t xml:space="preserve"> </w:t>
      </w:r>
    </w:p>
    <w:p w:rsidR="00EB0AAB" w:rsidRPr="00E744AB" w:rsidRDefault="00EB0AAB" w:rsidP="00EB0AAB">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القرارات </w:t>
      </w:r>
      <w:r w:rsidRPr="005E75AA">
        <w:rPr>
          <w:rFonts w:ascii="Traditional Arabic" w:hAnsi="Traditional Arabic" w:cs="Traditional Arabic" w:hint="cs"/>
          <w:sz w:val="32"/>
          <w:szCs w:val="32"/>
          <w:rtl/>
          <w:lang w:bidi="ar-DZ"/>
        </w:rPr>
        <w:t>المتعلقة بالحريات العامة، كمنع</w:t>
      </w:r>
      <w:r>
        <w:rPr>
          <w:rFonts w:ascii="Traditional Arabic" w:hAnsi="Traditional Arabic" w:cs="Traditional Arabic" w:hint="cs"/>
          <w:sz w:val="32"/>
          <w:szCs w:val="32"/>
          <w:rtl/>
          <w:lang w:bidi="ar-DZ"/>
        </w:rPr>
        <w:t xml:space="preserve"> حدوث مظاهرة، أو منع إقامة ندوة صحفية ...، أو المنع من الدخول إلى إقليم الجمهورية أو الخروج منه، وفي العادة تستند </w:t>
      </w:r>
      <w:r w:rsidRPr="00E744AB">
        <w:rPr>
          <w:rFonts w:ascii="Traditional Arabic" w:hAnsi="Traditional Arabic" w:cs="Traditional Arabic" w:hint="cs"/>
          <w:sz w:val="32"/>
          <w:szCs w:val="32"/>
          <w:rtl/>
          <w:lang w:bidi="ar-DZ"/>
        </w:rPr>
        <w:t xml:space="preserve">الإدارة في ذلك إلى أسباب هي من صلاحيات الضابطة الإدارية، كسبب تعريض النظام والأمن العام للخطر، </w:t>
      </w:r>
      <w:r>
        <w:rPr>
          <w:rFonts w:ascii="Traditional Arabic" w:hAnsi="Traditional Arabic" w:cs="Traditional Arabic" w:hint="cs"/>
          <w:sz w:val="32"/>
          <w:szCs w:val="32"/>
          <w:rtl/>
          <w:lang w:bidi="ar-DZ"/>
        </w:rPr>
        <w:t xml:space="preserve">لكن هذا غير مقنع </w:t>
      </w:r>
      <w:proofErr w:type="gramStart"/>
      <w:r>
        <w:rPr>
          <w:rFonts w:ascii="Traditional Arabic" w:hAnsi="Traditional Arabic" w:cs="Traditional Arabic" w:hint="cs"/>
          <w:sz w:val="32"/>
          <w:szCs w:val="32"/>
          <w:rtl/>
          <w:lang w:bidi="ar-DZ"/>
        </w:rPr>
        <w:t xml:space="preserve">لوحده </w:t>
      </w:r>
      <w:r w:rsidRPr="00E744AB">
        <w:rPr>
          <w:rFonts w:ascii="Traditional Arabic" w:hAnsi="Traditional Arabic" w:cs="Traditional Arabic" w:hint="cs"/>
          <w:sz w:val="32"/>
          <w:szCs w:val="32"/>
          <w:rtl/>
          <w:lang w:bidi="ar-DZ"/>
        </w:rPr>
        <w:t>.</w:t>
      </w:r>
      <w:proofErr w:type="gramEnd"/>
      <w:r w:rsidRPr="00E744AB">
        <w:rPr>
          <w:rFonts w:ascii="Traditional Arabic" w:hAnsi="Traditional Arabic" w:cs="Traditional Arabic" w:hint="cs"/>
          <w:sz w:val="32"/>
          <w:szCs w:val="32"/>
          <w:rtl/>
          <w:lang w:bidi="ar-DZ"/>
        </w:rPr>
        <w:t>..</w:t>
      </w:r>
    </w:p>
    <w:p w:rsidR="00EB0AAB" w:rsidRDefault="00EB0AAB" w:rsidP="00EB0AAB">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w:t>
      </w:r>
      <w:proofErr w:type="gramStart"/>
      <w:r w:rsidRPr="005E75AA">
        <w:rPr>
          <w:rFonts w:ascii="Traditional Arabic" w:hAnsi="Traditional Arabic" w:cs="Traditional Arabic" w:hint="cs"/>
          <w:sz w:val="32"/>
          <w:szCs w:val="32"/>
          <w:rtl/>
          <w:lang w:bidi="ar-DZ"/>
        </w:rPr>
        <w:t>قرارات</w:t>
      </w:r>
      <w:proofErr w:type="gramEnd"/>
      <w:r w:rsidRPr="005E75AA">
        <w:rPr>
          <w:rFonts w:ascii="Traditional Arabic" w:hAnsi="Traditional Arabic" w:cs="Traditional Arabic" w:hint="cs"/>
          <w:sz w:val="32"/>
          <w:szCs w:val="32"/>
          <w:rtl/>
          <w:lang w:bidi="ar-DZ"/>
        </w:rPr>
        <w:t xml:space="preserve"> تأديب الموظفين بعقوبات</w:t>
      </w:r>
      <w:r>
        <w:rPr>
          <w:rFonts w:ascii="Traditional Arabic" w:hAnsi="Traditional Arabic" w:cs="Traditional Arabic" w:hint="cs"/>
          <w:sz w:val="32"/>
          <w:szCs w:val="32"/>
          <w:rtl/>
          <w:lang w:bidi="ar-DZ"/>
        </w:rPr>
        <w:t xml:space="preserve"> من الدرجتين الأولى والثانية، حسب نص المادة </w:t>
      </w:r>
      <w:r w:rsidRPr="006A05F8">
        <w:rPr>
          <w:rFonts w:ascii="Traditional Arabic" w:hAnsi="Traditional Arabic" w:cs="Traditional Arabic" w:hint="cs"/>
          <w:sz w:val="28"/>
          <w:szCs w:val="28"/>
          <w:rtl/>
          <w:lang w:bidi="ar-DZ"/>
        </w:rPr>
        <w:t>165</w:t>
      </w:r>
      <w:r>
        <w:rPr>
          <w:rFonts w:ascii="Traditional Arabic" w:hAnsi="Traditional Arabic" w:cs="Traditional Arabic" w:hint="cs"/>
          <w:sz w:val="32"/>
          <w:szCs w:val="32"/>
          <w:rtl/>
          <w:lang w:bidi="ar-DZ"/>
        </w:rPr>
        <w:t xml:space="preserve"> من الأمر رقم </w:t>
      </w:r>
      <w:r w:rsidRPr="00A67E82">
        <w:rPr>
          <w:rFonts w:ascii="Traditional Arabic" w:hAnsi="Traditional Arabic" w:cs="Traditional Arabic" w:hint="cs"/>
          <w:sz w:val="28"/>
          <w:szCs w:val="28"/>
          <w:rtl/>
          <w:lang w:bidi="ar-DZ"/>
        </w:rPr>
        <w:t xml:space="preserve">06-03 </w:t>
      </w:r>
      <w:r>
        <w:rPr>
          <w:rFonts w:ascii="Traditional Arabic" w:hAnsi="Traditional Arabic" w:cs="Traditional Arabic" w:hint="cs"/>
          <w:sz w:val="32"/>
          <w:szCs w:val="32"/>
          <w:rtl/>
          <w:lang w:bidi="ar-DZ"/>
        </w:rPr>
        <w:t>المتعلق بالقانون الأساسي العام للموظفين العموميين، فالإدارة هنا ملزمة بوجوب تبرير قرار تأديب الموظفين.</w:t>
      </w:r>
    </w:p>
    <w:p w:rsidR="00EB0AAB" w:rsidRPr="00E744AB" w:rsidRDefault="00EB0AAB" w:rsidP="00EB0AAB">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 القرارات الإدارية </w:t>
      </w:r>
      <w:r w:rsidRPr="00E744AB">
        <w:rPr>
          <w:rFonts w:ascii="Traditional Arabic" w:hAnsi="Traditional Arabic" w:cs="Traditional Arabic" w:hint="cs"/>
          <w:sz w:val="32"/>
          <w:szCs w:val="32"/>
          <w:rtl/>
          <w:lang w:bidi="ar-DZ"/>
        </w:rPr>
        <w:t xml:space="preserve">التي </w:t>
      </w:r>
      <w:r w:rsidRPr="005E75AA">
        <w:rPr>
          <w:rFonts w:ascii="Traditional Arabic" w:hAnsi="Traditional Arabic" w:cs="Traditional Arabic" w:hint="cs"/>
          <w:sz w:val="32"/>
          <w:szCs w:val="32"/>
          <w:rtl/>
          <w:lang w:bidi="ar-DZ"/>
        </w:rPr>
        <w:t>تصدر بهدف سحب قرارات</w:t>
      </w:r>
      <w:r w:rsidRPr="00E744AB">
        <w:rPr>
          <w:rFonts w:ascii="Traditional Arabic" w:hAnsi="Traditional Arabic" w:cs="Traditional Arabic" w:hint="cs"/>
          <w:sz w:val="32"/>
          <w:szCs w:val="32"/>
          <w:rtl/>
          <w:lang w:bidi="ar-DZ"/>
        </w:rPr>
        <w:t xml:space="preserve"> إدارية سابقة</w:t>
      </w:r>
      <w:r>
        <w:rPr>
          <w:rFonts w:ascii="Traditional Arabic" w:hAnsi="Traditional Arabic" w:cs="Traditional Arabic" w:hint="cs"/>
          <w:sz w:val="32"/>
          <w:szCs w:val="32"/>
          <w:rtl/>
          <w:lang w:bidi="ar-DZ"/>
        </w:rPr>
        <w:t>،</w:t>
      </w:r>
      <w:r w:rsidRPr="00E744AB">
        <w:rPr>
          <w:rFonts w:ascii="Traditional Arabic" w:hAnsi="Traditional Arabic" w:cs="Traditional Arabic" w:hint="cs"/>
          <w:sz w:val="32"/>
          <w:szCs w:val="32"/>
          <w:rtl/>
          <w:lang w:bidi="ar-DZ"/>
        </w:rPr>
        <w:t xml:space="preserve"> رت</w:t>
      </w:r>
      <w:r>
        <w:rPr>
          <w:rFonts w:ascii="Traditional Arabic" w:hAnsi="Traditional Arabic" w:cs="Traditional Arabic" w:hint="cs"/>
          <w:sz w:val="32"/>
          <w:szCs w:val="32"/>
          <w:rtl/>
          <w:lang w:bidi="ar-DZ"/>
        </w:rPr>
        <w:t>ّ</w:t>
      </w:r>
      <w:r w:rsidRPr="00E744AB">
        <w:rPr>
          <w:rFonts w:ascii="Traditional Arabic" w:hAnsi="Traditional Arabic" w:cs="Traditional Arabic" w:hint="cs"/>
          <w:sz w:val="32"/>
          <w:szCs w:val="32"/>
          <w:rtl/>
          <w:lang w:bidi="ar-DZ"/>
        </w:rPr>
        <w:t>بت</w:t>
      </w:r>
      <w:r>
        <w:rPr>
          <w:rFonts w:ascii="Traditional Arabic" w:hAnsi="Traditional Arabic" w:cs="Traditional Arabic" w:hint="cs"/>
          <w:sz w:val="32"/>
          <w:szCs w:val="32"/>
          <w:rtl/>
          <w:lang w:bidi="ar-DZ"/>
        </w:rPr>
        <w:t xml:space="preserve"> حقوقا </w:t>
      </w:r>
      <w:r w:rsidRPr="00E744AB">
        <w:rPr>
          <w:rFonts w:ascii="Traditional Arabic" w:hAnsi="Traditional Arabic" w:cs="Traditional Arabic" w:hint="cs"/>
          <w:sz w:val="32"/>
          <w:szCs w:val="32"/>
          <w:rtl/>
          <w:lang w:bidi="ar-DZ"/>
        </w:rPr>
        <w:t>لمن صدرت بشأنهم (كحقوق مكتسبة)، بشرط ألاّ تكون الأولى مخالفة للقانون أو م</w:t>
      </w:r>
      <w:r>
        <w:rPr>
          <w:rFonts w:ascii="Traditional Arabic" w:hAnsi="Traditional Arabic" w:cs="Traditional Arabic" w:hint="cs"/>
          <w:sz w:val="32"/>
          <w:szCs w:val="32"/>
          <w:rtl/>
          <w:lang w:bidi="ar-DZ"/>
        </w:rPr>
        <w:t>كّن</w:t>
      </w:r>
      <w:r w:rsidRPr="00E744AB">
        <w:rPr>
          <w:rFonts w:ascii="Traditional Arabic" w:hAnsi="Traditional Arabic" w:cs="Traditional Arabic" w:hint="cs"/>
          <w:sz w:val="32"/>
          <w:szCs w:val="32"/>
          <w:rtl/>
          <w:lang w:bidi="ar-DZ"/>
        </w:rPr>
        <w:t xml:space="preserve">ت المعنيين بحقوق ليست لهم، ففي هذه الحالة تصبح </w:t>
      </w:r>
      <w:proofErr w:type="spellStart"/>
      <w:r w:rsidRPr="00E744AB">
        <w:rPr>
          <w:rFonts w:ascii="Traditional Arabic" w:hAnsi="Traditional Arabic" w:cs="Traditional Arabic" w:hint="cs"/>
          <w:sz w:val="32"/>
          <w:szCs w:val="32"/>
          <w:rtl/>
          <w:lang w:bidi="ar-DZ"/>
        </w:rPr>
        <w:t>لاغية</w:t>
      </w:r>
      <w:proofErr w:type="spellEnd"/>
      <w:r w:rsidRPr="00E744AB">
        <w:rPr>
          <w:rFonts w:ascii="Traditional Arabic" w:hAnsi="Traditional Arabic" w:cs="Traditional Arabic" w:hint="cs"/>
          <w:sz w:val="32"/>
          <w:szCs w:val="32"/>
          <w:rtl/>
          <w:lang w:bidi="ar-DZ"/>
        </w:rPr>
        <w:t xml:space="preserve"> أمام القضاء الإداري قطعا، وأما القرار الإداري بالسحب فهدفه دوما الصالح العام.</w:t>
      </w:r>
    </w:p>
    <w:p w:rsidR="00EB0AAB" w:rsidRDefault="00EB0AAB" w:rsidP="00EB0AAB">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 </w:t>
      </w:r>
      <w:proofErr w:type="gramStart"/>
      <w:r w:rsidRPr="00B47141">
        <w:rPr>
          <w:rFonts w:ascii="Traditional Arabic" w:hAnsi="Traditional Arabic" w:cs="Traditional Arabic" w:hint="cs"/>
          <w:sz w:val="32"/>
          <w:szCs w:val="32"/>
          <w:rtl/>
          <w:lang w:bidi="ar-DZ"/>
        </w:rPr>
        <w:t>قرارات</w:t>
      </w:r>
      <w:proofErr w:type="gramEnd"/>
      <w:r w:rsidRPr="00B47141">
        <w:rPr>
          <w:rFonts w:ascii="Traditional Arabic" w:hAnsi="Traditional Arabic" w:cs="Traditional Arabic" w:hint="cs"/>
          <w:sz w:val="32"/>
          <w:szCs w:val="32"/>
          <w:rtl/>
          <w:lang w:bidi="ar-DZ"/>
        </w:rPr>
        <w:t xml:space="preserve"> رفض منح امتياز للأفراد، عندما</w:t>
      </w:r>
      <w:r>
        <w:rPr>
          <w:rFonts w:ascii="Traditional Arabic" w:hAnsi="Traditional Arabic" w:cs="Traditional Arabic" w:hint="cs"/>
          <w:sz w:val="32"/>
          <w:szCs w:val="32"/>
          <w:rtl/>
          <w:lang w:bidi="ar-DZ"/>
        </w:rPr>
        <w:t xml:space="preserve"> يتقدمون بطلباتهم إلى الجماعة المحلية أو أي سلطة عمومية مختصة، يرغبون فيها منحهم امتيازا ينظمه القانون، فتبرير وتعليل الرفض إلزامي لأنها تتعلق بحقوق الأفراد، وقد تنطوي أعمالها على مخالفات للقانون غير بينّة. </w:t>
      </w:r>
    </w:p>
    <w:p w:rsidR="00EB0AAB" w:rsidRDefault="00EB0AAB" w:rsidP="004C7CB1">
      <w:pPr>
        <w:bidi/>
        <w:spacing w:after="0" w:line="240" w:lineRule="auto"/>
        <w:jc w:val="both"/>
        <w:rPr>
          <w:rFonts w:ascii="Traditional Arabic" w:hAnsi="Traditional Arabic" w:cs="Traditional Arabic"/>
          <w:sz w:val="32"/>
          <w:szCs w:val="32"/>
          <w:rtl/>
          <w:lang w:bidi="ar-DZ"/>
        </w:rPr>
      </w:pPr>
      <w:r w:rsidRPr="00B47141">
        <w:rPr>
          <w:rFonts w:ascii="Traditional Arabic" w:hAnsi="Traditional Arabic" w:cs="Traditional Arabic" w:hint="cs"/>
          <w:sz w:val="32"/>
          <w:szCs w:val="32"/>
          <w:rtl/>
          <w:lang w:bidi="ar-DZ"/>
        </w:rPr>
        <w:t xml:space="preserve">          وعلى النقيض من إلزامية التسبيب المذكورة في الحالات السابقة أعلاه، يمنع القانون مصدر</w:t>
      </w:r>
      <w:r>
        <w:rPr>
          <w:rFonts w:ascii="Traditional Arabic" w:hAnsi="Traditional Arabic" w:cs="Traditional Arabic" w:hint="cs"/>
          <w:sz w:val="32"/>
          <w:szCs w:val="32"/>
          <w:rtl/>
          <w:lang w:bidi="ar-DZ"/>
        </w:rPr>
        <w:t xml:space="preserve"> القرار الإداري ومنه القرار الفردي من ذكر أسبابه أو </w:t>
      </w:r>
      <w:proofErr w:type="spellStart"/>
      <w:r>
        <w:rPr>
          <w:rFonts w:ascii="Traditional Arabic" w:hAnsi="Traditional Arabic" w:cs="Traditional Arabic" w:hint="cs"/>
          <w:sz w:val="32"/>
          <w:szCs w:val="32"/>
          <w:rtl/>
          <w:lang w:bidi="ar-DZ"/>
        </w:rPr>
        <w:t>تسبيبه</w:t>
      </w:r>
      <w:proofErr w:type="spellEnd"/>
      <w:r>
        <w:rPr>
          <w:rFonts w:ascii="Traditional Arabic" w:hAnsi="Traditional Arabic" w:cs="Traditional Arabic" w:hint="cs"/>
          <w:sz w:val="32"/>
          <w:szCs w:val="32"/>
          <w:rtl/>
          <w:lang w:bidi="ar-DZ"/>
        </w:rPr>
        <w:t xml:space="preserve">، وذلك في الحالات التي يحميها القانون، (الحالات المتعلقة بالأسرار الطبية، سرية مداولات الحكومة، أسرار الدفاع الوطني). </w:t>
      </w:r>
    </w:p>
    <w:p w:rsidR="00EB0AAB" w:rsidRPr="00C72D7F" w:rsidRDefault="00EB0AAB" w:rsidP="00EB0AAB">
      <w:pPr>
        <w:bidi/>
        <w:spacing w:after="0" w:line="240" w:lineRule="auto"/>
        <w:jc w:val="both"/>
        <w:rPr>
          <w:rFonts w:ascii="Traditional Arabic" w:hAnsi="Traditional Arabic" w:cs="Traditional Arabic"/>
          <w:b/>
          <w:bCs/>
          <w:sz w:val="32"/>
          <w:szCs w:val="32"/>
          <w:rtl/>
          <w:lang w:bidi="ar-DZ"/>
        </w:rPr>
      </w:pPr>
      <w:r w:rsidRPr="00C72D7F">
        <w:rPr>
          <w:rFonts w:ascii="Traditional Arabic" w:hAnsi="Traditional Arabic" w:cs="Traditional Arabic" w:hint="cs"/>
          <w:b/>
          <w:bCs/>
          <w:sz w:val="32"/>
          <w:szCs w:val="32"/>
          <w:rtl/>
          <w:lang w:bidi="ar-DZ"/>
        </w:rPr>
        <w:t>السبب الوهمي في القرار الإداري</w:t>
      </w:r>
    </w:p>
    <w:p w:rsidR="00EB0AAB" w:rsidRDefault="00EB0AAB" w:rsidP="00EB0AA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نقصد بالسبب الوهمي المبرر لاتخاذ قرار إداري ما، أن مصدر القرار يتحاشى ذكر السبب الحقيقي بل يخفيه تماما، ويبحث عن سبب آخر يذكره في الديباجة أو يقدمه دليلا في حال المنازعة القضائية، حيث تلجأ الإدارة إلى هذا السلوك المخالف للقانون من حيث المبدأ، لإقناع المخاطبين بقراراتها أحيانا، من كون السبب الحقيقي إمّا أنه غير موجود أصلا، أو أنه موجود ولكن ذكره يثير الشكّ في مسلك الإدارة، أو أن الحالة الواقعية أو القانونية التي بُني عليها السبب لا تصمد بعناصرها وحدها كسبب، فتتحايل الإدارة بالبحث عن سبب كيفما كان لتدعيم قرارها، وهذا السلوك لا يظهر للعيان إلاّ من خلال التظلّم الإداري أو الطعن القضائي.  </w:t>
      </w:r>
    </w:p>
    <w:p w:rsidR="00EB0AAB" w:rsidRDefault="00EB0AAB" w:rsidP="004C7CB1">
      <w:pPr>
        <w:bidi/>
        <w:spacing w:line="240" w:lineRule="auto"/>
        <w:jc w:val="both"/>
        <w:rPr>
          <w:rFonts w:ascii="Traditional Arabic" w:hAnsi="Traditional Arabic" w:cs="Traditional Arabic"/>
          <w:sz w:val="32"/>
          <w:szCs w:val="32"/>
          <w:rtl/>
          <w:lang w:bidi="ar-DZ"/>
        </w:rPr>
      </w:pPr>
      <w:r w:rsidRPr="00443C18">
        <w:rPr>
          <w:rFonts w:ascii="Traditional Arabic" w:hAnsi="Traditional Arabic" w:cs="Traditional Arabic" w:hint="cs"/>
          <w:sz w:val="32"/>
          <w:szCs w:val="32"/>
          <w:rtl/>
          <w:lang w:bidi="ar-DZ"/>
        </w:rPr>
        <w:t xml:space="preserve">         في </w:t>
      </w:r>
      <w:r>
        <w:rPr>
          <w:rFonts w:ascii="Traditional Arabic" w:hAnsi="Traditional Arabic" w:cs="Traditional Arabic" w:hint="cs"/>
          <w:sz w:val="32"/>
          <w:szCs w:val="32"/>
          <w:rtl/>
          <w:lang w:bidi="ar-DZ"/>
        </w:rPr>
        <w:t xml:space="preserve">بلادنا </w:t>
      </w:r>
      <w:r w:rsidRPr="00443C18">
        <w:rPr>
          <w:rFonts w:ascii="Traditional Arabic" w:hAnsi="Traditional Arabic" w:cs="Traditional Arabic" w:hint="cs"/>
          <w:sz w:val="32"/>
          <w:szCs w:val="32"/>
          <w:rtl/>
          <w:lang w:bidi="ar-DZ"/>
        </w:rPr>
        <w:t>الجزائر: كثيرا ما ت</w:t>
      </w:r>
      <w:r>
        <w:rPr>
          <w:rFonts w:ascii="Traditional Arabic" w:hAnsi="Traditional Arabic" w:cs="Traditional Arabic" w:hint="cs"/>
          <w:sz w:val="32"/>
          <w:szCs w:val="32"/>
          <w:rtl/>
          <w:lang w:bidi="ar-DZ"/>
        </w:rPr>
        <w:t>ُ</w:t>
      </w:r>
      <w:r w:rsidRPr="00443C18">
        <w:rPr>
          <w:rFonts w:ascii="Traditional Arabic" w:hAnsi="Traditional Arabic" w:cs="Traditional Arabic" w:hint="cs"/>
          <w:sz w:val="32"/>
          <w:szCs w:val="32"/>
          <w:rtl/>
          <w:lang w:bidi="ar-DZ"/>
        </w:rPr>
        <w:t xml:space="preserve">صدر </w:t>
      </w:r>
      <w:r>
        <w:rPr>
          <w:rFonts w:ascii="Traditional Arabic" w:hAnsi="Traditional Arabic" w:cs="Traditional Arabic" w:hint="cs"/>
          <w:sz w:val="32"/>
          <w:szCs w:val="32"/>
          <w:rtl/>
          <w:lang w:bidi="ar-DZ"/>
        </w:rPr>
        <w:t xml:space="preserve">السلطات العمومية المختصة </w:t>
      </w:r>
      <w:r w:rsidRPr="00443C18">
        <w:rPr>
          <w:rFonts w:ascii="Traditional Arabic" w:hAnsi="Traditional Arabic" w:cs="Traditional Arabic" w:hint="cs"/>
          <w:sz w:val="32"/>
          <w:szCs w:val="32"/>
          <w:rtl/>
          <w:lang w:bidi="ar-DZ"/>
        </w:rPr>
        <w:t xml:space="preserve">قرارات إدارية بنقل موظف إلى وظيفة أخرى دون ذكر السبب تماما أو ذكر سبب وهمي وإخفاء السبب الحقيقي، </w:t>
      </w:r>
      <w:r>
        <w:rPr>
          <w:rFonts w:ascii="Traditional Arabic" w:hAnsi="Traditional Arabic" w:cs="Traditional Arabic" w:hint="cs"/>
          <w:sz w:val="32"/>
          <w:szCs w:val="32"/>
          <w:rtl/>
          <w:lang w:bidi="ar-DZ"/>
        </w:rPr>
        <w:t>ولذلك</w:t>
      </w:r>
      <w:r w:rsidRPr="00443C1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نجد </w:t>
      </w:r>
      <w:r w:rsidRPr="00443C18">
        <w:rPr>
          <w:rFonts w:ascii="Traditional Arabic" w:hAnsi="Traditional Arabic" w:cs="Traditional Arabic" w:hint="cs"/>
          <w:sz w:val="32"/>
          <w:szCs w:val="32"/>
          <w:rtl/>
          <w:lang w:bidi="ar-DZ"/>
        </w:rPr>
        <w:t>بعض</w:t>
      </w:r>
      <w:r>
        <w:rPr>
          <w:rFonts w:ascii="Traditional Arabic" w:hAnsi="Traditional Arabic" w:cs="Traditional Arabic" w:hint="cs"/>
          <w:sz w:val="32"/>
          <w:szCs w:val="32"/>
          <w:rtl/>
          <w:lang w:bidi="ar-DZ"/>
        </w:rPr>
        <w:t xml:space="preserve"> كتاب</w:t>
      </w:r>
      <w:r w:rsidRPr="00443C1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القانون الإداري </w:t>
      </w:r>
      <w:r w:rsidRPr="00443C18">
        <w:rPr>
          <w:rFonts w:ascii="Traditional Arabic" w:hAnsi="Traditional Arabic" w:cs="Traditional Arabic" w:hint="cs"/>
          <w:sz w:val="32"/>
          <w:szCs w:val="32"/>
          <w:rtl/>
          <w:lang w:bidi="ar-DZ"/>
        </w:rPr>
        <w:t>يدرج</w:t>
      </w:r>
      <w:r>
        <w:rPr>
          <w:rFonts w:ascii="Traditional Arabic" w:hAnsi="Traditional Arabic" w:cs="Traditional Arabic" w:hint="cs"/>
          <w:sz w:val="32"/>
          <w:szCs w:val="32"/>
          <w:rtl/>
          <w:lang w:bidi="ar-DZ"/>
        </w:rPr>
        <w:t>ون</w:t>
      </w:r>
      <w:r w:rsidRPr="00443C18">
        <w:rPr>
          <w:rFonts w:ascii="Traditional Arabic" w:hAnsi="Traditional Arabic" w:cs="Traditional Arabic" w:hint="cs"/>
          <w:sz w:val="32"/>
          <w:szCs w:val="32"/>
          <w:rtl/>
          <w:lang w:bidi="ar-DZ"/>
        </w:rPr>
        <w:t xml:space="preserve">ها ضمن </w:t>
      </w:r>
      <w:r>
        <w:rPr>
          <w:rFonts w:ascii="Traditional Arabic" w:hAnsi="Traditional Arabic" w:cs="Traditional Arabic" w:hint="cs"/>
          <w:sz w:val="32"/>
          <w:szCs w:val="32"/>
          <w:rtl/>
          <w:lang w:bidi="ar-DZ"/>
        </w:rPr>
        <w:t>ما يطلقون عليه "</w:t>
      </w:r>
      <w:r w:rsidRPr="00443C18">
        <w:rPr>
          <w:rFonts w:ascii="Traditional Arabic" w:hAnsi="Traditional Arabic" w:cs="Traditional Arabic" w:hint="cs"/>
          <w:sz w:val="32"/>
          <w:szCs w:val="32"/>
          <w:rtl/>
          <w:lang w:bidi="ar-DZ"/>
        </w:rPr>
        <w:t>العقوبات المقنعة</w:t>
      </w:r>
      <w:r>
        <w:rPr>
          <w:rFonts w:ascii="Traditional Arabic" w:hAnsi="Traditional Arabic" w:cs="Traditional Arabic" w:hint="cs"/>
          <w:sz w:val="32"/>
          <w:szCs w:val="32"/>
          <w:rtl/>
          <w:lang w:bidi="ar-DZ"/>
        </w:rPr>
        <w:t>"</w:t>
      </w:r>
      <w:r w:rsidRPr="00443C18">
        <w:rPr>
          <w:rFonts w:ascii="Traditional Arabic" w:hAnsi="Traditional Arabic" w:cs="Traditional Arabic" w:hint="cs"/>
          <w:sz w:val="32"/>
          <w:szCs w:val="32"/>
          <w:rtl/>
          <w:lang w:bidi="ar-DZ"/>
        </w:rPr>
        <w:t>، التي يقصدون بها عقاب الموظف بالنقل أو رفض النقل بسلطة أحادية للإدارة</w:t>
      </w:r>
      <w:r>
        <w:rPr>
          <w:rFonts w:ascii="Traditional Arabic" w:hAnsi="Traditional Arabic" w:cs="Traditional Arabic" w:hint="cs"/>
          <w:sz w:val="32"/>
          <w:szCs w:val="32"/>
          <w:rtl/>
          <w:lang w:bidi="ar-DZ"/>
        </w:rPr>
        <w:t>،</w:t>
      </w:r>
      <w:r w:rsidRPr="00443C18">
        <w:rPr>
          <w:rFonts w:ascii="Traditional Arabic" w:hAnsi="Traditional Arabic" w:cs="Traditional Arabic" w:hint="cs"/>
          <w:sz w:val="32"/>
          <w:szCs w:val="32"/>
          <w:rtl/>
          <w:lang w:bidi="ar-DZ"/>
        </w:rPr>
        <w:t xml:space="preserve"> تُخفي ال</w:t>
      </w:r>
      <w:r>
        <w:rPr>
          <w:rFonts w:ascii="Traditional Arabic" w:hAnsi="Traditional Arabic" w:cs="Traditional Arabic" w:hint="cs"/>
          <w:sz w:val="32"/>
          <w:szCs w:val="32"/>
          <w:rtl/>
          <w:lang w:bidi="ar-DZ"/>
        </w:rPr>
        <w:t>سبب الحقيقي</w:t>
      </w:r>
      <w:r w:rsidRPr="00443C18">
        <w:rPr>
          <w:rFonts w:ascii="Traditional Arabic" w:hAnsi="Traditional Arabic" w:cs="Traditional Arabic" w:hint="cs"/>
          <w:sz w:val="32"/>
          <w:szCs w:val="32"/>
          <w:rtl/>
          <w:lang w:bidi="ar-DZ"/>
        </w:rPr>
        <w:t xml:space="preserve"> منها وهو تسليط عقوبة النقل على الموظف</w:t>
      </w:r>
      <w:r>
        <w:rPr>
          <w:rFonts w:ascii="Traditional Arabic" w:hAnsi="Traditional Arabic" w:cs="Traditional Arabic" w:hint="cs"/>
          <w:sz w:val="32"/>
          <w:szCs w:val="32"/>
          <w:rtl/>
          <w:lang w:bidi="ar-DZ"/>
        </w:rPr>
        <w:t xml:space="preserve"> ضدّ إرادته</w:t>
      </w:r>
      <w:r w:rsidRPr="00443C18">
        <w:rPr>
          <w:rFonts w:ascii="Traditional Arabic" w:hAnsi="Traditional Arabic" w:cs="Traditional Arabic" w:hint="cs"/>
          <w:sz w:val="32"/>
          <w:szCs w:val="32"/>
          <w:rtl/>
          <w:lang w:bidi="ar-DZ"/>
        </w:rPr>
        <w:t>، كما أن المراسيم الفردية التي يتخذها رئيس الجمهورية</w:t>
      </w:r>
      <w:r>
        <w:rPr>
          <w:rFonts w:ascii="Traditional Arabic" w:hAnsi="Traditional Arabic" w:cs="Traditional Arabic" w:hint="cs"/>
          <w:sz w:val="32"/>
          <w:szCs w:val="32"/>
          <w:rtl/>
          <w:lang w:bidi="ar-DZ"/>
        </w:rPr>
        <w:t>، وكذا المراسيم التنفيذية التي تصدر عن الوزير الأول أو رئيس الحكومة،</w:t>
      </w:r>
      <w:r w:rsidRPr="00443C18">
        <w:rPr>
          <w:rFonts w:ascii="Traditional Arabic" w:hAnsi="Traditional Arabic" w:cs="Traditional Arabic" w:hint="cs"/>
          <w:sz w:val="32"/>
          <w:szCs w:val="32"/>
          <w:rtl/>
          <w:lang w:bidi="ar-DZ"/>
        </w:rPr>
        <w:t xml:space="preserve"> المتعلقة بحركات نقل كبار موظفي الدولة أو إعفائهم من مهامهم كالسفراء وولاة </w:t>
      </w:r>
      <w:r>
        <w:rPr>
          <w:rFonts w:ascii="Traditional Arabic" w:hAnsi="Traditional Arabic" w:cs="Traditional Arabic" w:hint="cs"/>
          <w:sz w:val="32"/>
          <w:szCs w:val="32"/>
          <w:rtl/>
          <w:lang w:bidi="ar-DZ"/>
        </w:rPr>
        <w:t>الجمهورية ومن في حكمهم</w:t>
      </w:r>
      <w:r w:rsidRPr="00443C18">
        <w:rPr>
          <w:rFonts w:ascii="Traditional Arabic" w:hAnsi="Traditional Arabic" w:cs="Traditional Arabic" w:hint="cs"/>
          <w:sz w:val="32"/>
          <w:szCs w:val="32"/>
          <w:rtl/>
          <w:lang w:bidi="ar-DZ"/>
        </w:rPr>
        <w:t>، تكون لأسباب حقيقية أو لأسباب مخفية، وعادة ما ت</w:t>
      </w:r>
      <w:r>
        <w:rPr>
          <w:rFonts w:ascii="Traditional Arabic" w:hAnsi="Traditional Arabic" w:cs="Traditional Arabic" w:hint="cs"/>
          <w:sz w:val="32"/>
          <w:szCs w:val="32"/>
          <w:rtl/>
          <w:lang w:bidi="ar-DZ"/>
        </w:rPr>
        <w:t>ُ</w:t>
      </w:r>
      <w:r w:rsidRPr="00443C18">
        <w:rPr>
          <w:rFonts w:ascii="Traditional Arabic" w:hAnsi="Traditional Arabic" w:cs="Traditional Arabic" w:hint="cs"/>
          <w:sz w:val="32"/>
          <w:szCs w:val="32"/>
          <w:rtl/>
          <w:lang w:bidi="ar-DZ"/>
        </w:rPr>
        <w:t>ترجم في نص المرسوم المقتضب بعبارة</w:t>
      </w:r>
      <w:r>
        <w:rPr>
          <w:rFonts w:ascii="Traditional Arabic" w:hAnsi="Traditional Arabic" w:cs="Traditional Arabic" w:hint="cs"/>
          <w:sz w:val="32"/>
          <w:szCs w:val="32"/>
          <w:rtl/>
          <w:lang w:bidi="ar-DZ"/>
        </w:rPr>
        <w:t>:</w:t>
      </w:r>
      <w:r w:rsidRPr="00443C18">
        <w:rPr>
          <w:rFonts w:ascii="Traditional Arabic" w:hAnsi="Traditional Arabic" w:cs="Traditional Arabic" w:hint="cs"/>
          <w:sz w:val="32"/>
          <w:szCs w:val="32"/>
          <w:rtl/>
          <w:lang w:bidi="ar-DZ"/>
        </w:rPr>
        <w:t xml:space="preserve"> (استدعي لمهام أخرى، أو أحيل على التقاعد، أو</w:t>
      </w:r>
      <w:r>
        <w:rPr>
          <w:rFonts w:ascii="Traditional Arabic" w:hAnsi="Traditional Arabic" w:cs="Traditional Arabic" w:hint="cs"/>
          <w:sz w:val="32"/>
          <w:szCs w:val="32"/>
          <w:rtl/>
          <w:lang w:bidi="ar-DZ"/>
        </w:rPr>
        <w:t xml:space="preserve"> إعفاء من المهام)، ورغم ذلك لا يُطعن فيها أمام القضاء الإداري المختص عندما يكون ذلك جائزا. </w:t>
      </w:r>
    </w:p>
    <w:p w:rsidR="00EB0AAB" w:rsidRPr="004247AE" w:rsidRDefault="00EB0AAB" w:rsidP="00EB0AAB">
      <w:pPr>
        <w:bidi/>
        <w:spacing w:after="0" w:line="240" w:lineRule="auto"/>
        <w:jc w:val="both"/>
        <w:rPr>
          <w:rFonts w:ascii="Traditional Arabic" w:hAnsi="Traditional Arabic" w:cs="Traditional Arabic"/>
          <w:b/>
          <w:bCs/>
          <w:sz w:val="32"/>
          <w:szCs w:val="32"/>
          <w:rtl/>
          <w:lang w:bidi="ar-DZ"/>
        </w:rPr>
      </w:pPr>
      <w:r w:rsidRPr="00D11487">
        <w:rPr>
          <w:rFonts w:ascii="Traditional Arabic" w:hAnsi="Traditional Arabic" w:cs="Traditional Arabic" w:hint="cs"/>
          <w:b/>
          <w:bCs/>
          <w:sz w:val="32"/>
          <w:szCs w:val="32"/>
          <w:rtl/>
          <w:lang w:bidi="ar-DZ"/>
        </w:rPr>
        <w:t>السبب الوهمي في اجتهاد مجلس الدولة المصري</w:t>
      </w:r>
    </w:p>
    <w:p w:rsidR="00EB0AAB" w:rsidRPr="00B43359" w:rsidRDefault="00EB0AAB" w:rsidP="006E3F20">
      <w:pPr>
        <w:bidi/>
        <w:spacing w:line="240" w:lineRule="auto"/>
        <w:jc w:val="both"/>
        <w:rPr>
          <w:rFonts w:ascii="Traditional Arabic" w:hAnsi="Traditional Arabic" w:cs="Traditional Arabic"/>
          <w:sz w:val="32"/>
          <w:szCs w:val="32"/>
          <w:rtl/>
          <w:lang w:bidi="ar-DZ"/>
        </w:rPr>
      </w:pPr>
      <w:r w:rsidRPr="00B43359">
        <w:rPr>
          <w:rFonts w:ascii="Traditional Arabic" w:hAnsi="Traditional Arabic" w:cs="Traditional Arabic" w:hint="cs"/>
          <w:sz w:val="32"/>
          <w:szCs w:val="32"/>
          <w:rtl/>
          <w:lang w:bidi="ar-DZ"/>
        </w:rPr>
        <w:t xml:space="preserve">         يشير</w:t>
      </w:r>
      <w:r w:rsidRPr="001E214D">
        <w:rPr>
          <w:rFonts w:ascii="Traditional Arabic" w:hAnsi="Traditional Arabic" w:cs="Traditional Arabic" w:hint="cs"/>
          <w:sz w:val="32"/>
          <w:szCs w:val="32"/>
          <w:rtl/>
          <w:lang w:bidi="ar-DZ"/>
        </w:rPr>
        <w:t xml:space="preserve"> </w:t>
      </w:r>
      <w:r w:rsidRPr="00B43359">
        <w:rPr>
          <w:rFonts w:ascii="Traditional Arabic" w:hAnsi="Traditional Arabic" w:cs="Traditional Arabic" w:hint="cs"/>
          <w:sz w:val="32"/>
          <w:szCs w:val="32"/>
          <w:rtl/>
          <w:lang w:bidi="ar-DZ"/>
        </w:rPr>
        <w:t xml:space="preserve">العميد </w:t>
      </w:r>
      <w:r>
        <w:rPr>
          <w:rFonts w:ascii="Traditional Arabic" w:hAnsi="Traditional Arabic" w:cs="Traditional Arabic" w:hint="cs"/>
          <w:sz w:val="32"/>
          <w:szCs w:val="32"/>
          <w:rtl/>
          <w:lang w:bidi="ar-DZ"/>
        </w:rPr>
        <w:t>"</w:t>
      </w:r>
      <w:proofErr w:type="spellStart"/>
      <w:r w:rsidRPr="00B43359">
        <w:rPr>
          <w:rFonts w:ascii="Traditional Arabic" w:hAnsi="Traditional Arabic" w:cs="Traditional Arabic" w:hint="cs"/>
          <w:sz w:val="32"/>
          <w:szCs w:val="32"/>
          <w:rtl/>
          <w:lang w:bidi="ar-DZ"/>
        </w:rPr>
        <w:t>الطماوي</w:t>
      </w:r>
      <w:proofErr w:type="spellEnd"/>
      <w:r>
        <w:rPr>
          <w:rFonts w:ascii="Traditional Arabic" w:hAnsi="Traditional Arabic" w:cs="Traditional Arabic" w:hint="cs"/>
          <w:sz w:val="32"/>
          <w:szCs w:val="32"/>
          <w:rtl/>
          <w:lang w:bidi="ar-DZ"/>
        </w:rPr>
        <w:t>"</w:t>
      </w:r>
      <w:r w:rsidRPr="00B43359">
        <w:rPr>
          <w:rFonts w:ascii="Traditional Arabic" w:hAnsi="Traditional Arabic" w:cs="Traditional Arabic" w:hint="cs"/>
          <w:sz w:val="32"/>
          <w:szCs w:val="32"/>
          <w:rtl/>
          <w:lang w:bidi="ar-DZ"/>
        </w:rPr>
        <w:t xml:space="preserve"> إلى أنه بإمكان الإدارة بمناسبة </w:t>
      </w:r>
      <w:proofErr w:type="spellStart"/>
      <w:r w:rsidRPr="00B43359">
        <w:rPr>
          <w:rFonts w:ascii="Traditional Arabic" w:hAnsi="Traditional Arabic" w:cs="Traditional Arabic" w:hint="cs"/>
          <w:sz w:val="32"/>
          <w:szCs w:val="32"/>
          <w:rtl/>
          <w:lang w:bidi="ar-DZ"/>
        </w:rPr>
        <w:t>تسبيب</w:t>
      </w:r>
      <w:proofErr w:type="spellEnd"/>
      <w:r w:rsidRPr="00B43359">
        <w:rPr>
          <w:rFonts w:ascii="Traditional Arabic" w:hAnsi="Traditional Arabic" w:cs="Traditional Arabic" w:hint="cs"/>
          <w:sz w:val="32"/>
          <w:szCs w:val="32"/>
          <w:rtl/>
          <w:lang w:bidi="ar-DZ"/>
        </w:rPr>
        <w:t xml:space="preserve"> قرارها ذكر سبب غير السبب الحقيقي، بإخفائها لهذا الأخير الذي أدى إلى صدور قرارها في موضوع معين</w:t>
      </w:r>
      <w:r>
        <w:rPr>
          <w:rFonts w:ascii="Traditional Arabic" w:hAnsi="Traditional Arabic" w:cs="Traditional Arabic" w:hint="cs"/>
          <w:sz w:val="32"/>
          <w:szCs w:val="32"/>
          <w:rtl/>
          <w:lang w:bidi="ar-DZ"/>
        </w:rPr>
        <w:t>،</w:t>
      </w:r>
      <w:r w:rsidRPr="00B43359">
        <w:rPr>
          <w:rFonts w:ascii="Traditional Arabic" w:hAnsi="Traditional Arabic" w:cs="Traditional Arabic" w:hint="cs"/>
          <w:sz w:val="32"/>
          <w:szCs w:val="32"/>
          <w:rtl/>
          <w:lang w:bidi="ar-DZ"/>
        </w:rPr>
        <w:t xml:space="preserve"> بما يمكن أن يصطلح على تسميته "بالسبب </w:t>
      </w:r>
      <w:r w:rsidRPr="00B43359">
        <w:rPr>
          <w:rFonts w:ascii="Traditional Arabic" w:hAnsi="Traditional Arabic" w:cs="Traditional Arabic" w:hint="cs"/>
          <w:sz w:val="32"/>
          <w:szCs w:val="32"/>
          <w:rtl/>
          <w:lang w:bidi="ar-DZ"/>
        </w:rPr>
        <w:lastRenderedPageBreak/>
        <w:t xml:space="preserve">الوهمي" استنادا إلى ما قررته المحكمة الإدارية العليا المصرية في قرار لها سنة </w:t>
      </w:r>
      <w:r w:rsidRPr="00B43359">
        <w:rPr>
          <w:rFonts w:ascii="Traditional Arabic" w:hAnsi="Traditional Arabic" w:cs="Traditional Arabic" w:hint="cs"/>
          <w:sz w:val="28"/>
          <w:szCs w:val="28"/>
          <w:rtl/>
          <w:lang w:bidi="ar-DZ"/>
        </w:rPr>
        <w:t xml:space="preserve">1968، </w:t>
      </w:r>
      <w:r w:rsidRPr="00B43359">
        <w:rPr>
          <w:rFonts w:ascii="Traditional Arabic" w:hAnsi="Traditional Arabic" w:cs="Traditional Arabic" w:hint="cs"/>
          <w:sz w:val="32"/>
          <w:szCs w:val="32"/>
          <w:rtl/>
          <w:lang w:bidi="ar-DZ"/>
        </w:rPr>
        <w:t>حيث كان قد صدر قرار إداري بنقل أحد موظفي السلك السياسي بحجة أنه زائدا عن الحاجة، (هذا هو السبب الوهمي المذكور في قرار النقل)، وتست</w:t>
      </w:r>
      <w:r>
        <w:rPr>
          <w:rFonts w:ascii="Traditional Arabic" w:hAnsi="Traditional Arabic" w:cs="Traditional Arabic" w:hint="cs"/>
          <w:sz w:val="32"/>
          <w:szCs w:val="32"/>
          <w:rtl/>
          <w:lang w:bidi="ar-DZ"/>
        </w:rPr>
        <w:t>ّ</w:t>
      </w:r>
      <w:r w:rsidRPr="00B43359">
        <w:rPr>
          <w:rFonts w:ascii="Traditional Arabic" w:hAnsi="Traditional Arabic" w:cs="Traditional Arabic" w:hint="cs"/>
          <w:sz w:val="32"/>
          <w:szCs w:val="32"/>
          <w:rtl/>
          <w:lang w:bidi="ar-DZ"/>
        </w:rPr>
        <w:t>رت الإدارة على السبب الحقيقي</w:t>
      </w:r>
      <w:r>
        <w:rPr>
          <w:rFonts w:ascii="Traditional Arabic" w:hAnsi="Traditional Arabic" w:cs="Traditional Arabic" w:hint="cs"/>
          <w:sz w:val="32"/>
          <w:szCs w:val="32"/>
          <w:rtl/>
          <w:lang w:bidi="ar-DZ"/>
        </w:rPr>
        <w:t>،</w:t>
      </w:r>
      <w:r w:rsidRPr="00B43359">
        <w:rPr>
          <w:rFonts w:ascii="Traditional Arabic" w:hAnsi="Traditional Arabic" w:cs="Traditional Arabic" w:hint="cs"/>
          <w:sz w:val="32"/>
          <w:szCs w:val="32"/>
          <w:rtl/>
          <w:lang w:bidi="ar-DZ"/>
        </w:rPr>
        <w:t xml:space="preserve"> الذي هو (عدم صلاحية المعني للعمل في السلك السياسي)</w:t>
      </w:r>
      <w:r>
        <w:rPr>
          <w:rFonts w:ascii="Traditional Arabic" w:hAnsi="Traditional Arabic" w:cs="Traditional Arabic" w:hint="cs"/>
          <w:sz w:val="32"/>
          <w:szCs w:val="32"/>
          <w:rtl/>
          <w:lang w:bidi="ar-DZ"/>
        </w:rPr>
        <w:t xml:space="preserve"> حسب تقديرهم</w:t>
      </w:r>
      <w:r w:rsidRPr="00B43359">
        <w:rPr>
          <w:rFonts w:ascii="Traditional Arabic" w:hAnsi="Traditional Arabic" w:cs="Traditional Arabic" w:hint="cs"/>
          <w:sz w:val="32"/>
          <w:szCs w:val="32"/>
          <w:rtl/>
          <w:lang w:bidi="ar-DZ"/>
        </w:rPr>
        <w:t>.</w:t>
      </w:r>
    </w:p>
    <w:p w:rsidR="00EB0AAB" w:rsidRDefault="006E3F20" w:rsidP="006E3F20">
      <w:pPr>
        <w:bidi/>
        <w:spacing w:after="0" w:line="240" w:lineRule="auto"/>
        <w:jc w:val="both"/>
        <w:rPr>
          <w:rFonts w:ascii="Traditional Arabic" w:hAnsi="Traditional Arabic" w:cs="Traditional Arabic"/>
          <w:sz w:val="32"/>
          <w:szCs w:val="32"/>
          <w:rtl/>
          <w:lang w:bidi="ar-DZ"/>
        </w:rPr>
      </w:pPr>
      <w:r w:rsidRPr="0094303F">
        <w:rPr>
          <w:rFonts w:ascii="Traditional Arabic" w:hAnsi="Traditional Arabic" w:cs="Traditional Arabic" w:hint="cs"/>
          <w:sz w:val="32"/>
          <w:szCs w:val="32"/>
          <w:rtl/>
          <w:lang w:bidi="ar-DZ"/>
        </w:rPr>
        <w:t xml:space="preserve"> </w:t>
      </w:r>
      <w:r w:rsidR="00EB0AAB" w:rsidRPr="0094303F">
        <w:rPr>
          <w:rFonts w:ascii="Traditional Arabic" w:hAnsi="Traditional Arabic" w:cs="Traditional Arabic" w:hint="cs"/>
          <w:b/>
          <w:bCs/>
          <w:sz w:val="32"/>
          <w:szCs w:val="32"/>
          <w:rtl/>
          <w:lang w:bidi="ar-DZ"/>
        </w:rPr>
        <w:t>السبب الوهمي في اجتهاد المحكمة الإدارية التونسية</w:t>
      </w:r>
    </w:p>
    <w:p w:rsidR="00EB0AAB" w:rsidRPr="00B43359" w:rsidRDefault="00EB0AAB" w:rsidP="006E3F20">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94303F">
        <w:rPr>
          <w:rFonts w:ascii="Traditional Arabic" w:hAnsi="Traditional Arabic" w:cs="Traditional Arabic" w:hint="cs"/>
          <w:sz w:val="32"/>
          <w:szCs w:val="32"/>
          <w:rtl/>
          <w:lang w:bidi="ar-DZ"/>
        </w:rPr>
        <w:t>خلافا</w:t>
      </w:r>
      <w:r w:rsidRPr="00801E98">
        <w:rPr>
          <w:rFonts w:ascii="Traditional Arabic" w:hAnsi="Traditional Arabic" w:cs="Traditional Arabic" w:hint="cs"/>
          <w:b/>
          <w:bCs/>
          <w:sz w:val="32"/>
          <w:szCs w:val="32"/>
          <w:rtl/>
          <w:lang w:bidi="ar-DZ"/>
        </w:rPr>
        <w:t xml:space="preserve"> </w:t>
      </w:r>
      <w:r w:rsidR="006E3F20">
        <w:rPr>
          <w:rFonts w:ascii="Traditional Arabic" w:hAnsi="Traditional Arabic" w:cs="Traditional Arabic" w:hint="cs"/>
          <w:sz w:val="32"/>
          <w:szCs w:val="32"/>
          <w:rtl/>
          <w:lang w:bidi="ar-DZ"/>
        </w:rPr>
        <w:t>لاجتهاد القضاء الإداري</w:t>
      </w:r>
      <w:r w:rsidRPr="00B43359">
        <w:rPr>
          <w:rFonts w:ascii="Traditional Arabic" w:hAnsi="Traditional Arabic" w:cs="Traditional Arabic" w:hint="cs"/>
          <w:sz w:val="32"/>
          <w:szCs w:val="32"/>
          <w:rtl/>
          <w:lang w:bidi="ar-DZ"/>
        </w:rPr>
        <w:t xml:space="preserve"> </w:t>
      </w:r>
      <w:r w:rsidR="006E3F20">
        <w:rPr>
          <w:rFonts w:ascii="Traditional Arabic" w:hAnsi="Traditional Arabic" w:cs="Traditional Arabic" w:hint="cs"/>
          <w:sz w:val="32"/>
          <w:szCs w:val="32"/>
          <w:rtl/>
          <w:lang w:bidi="ar-DZ"/>
        </w:rPr>
        <w:t>ال</w:t>
      </w:r>
      <w:r w:rsidRPr="00B43359">
        <w:rPr>
          <w:rFonts w:ascii="Traditional Arabic" w:hAnsi="Traditional Arabic" w:cs="Traditional Arabic" w:hint="cs"/>
          <w:sz w:val="32"/>
          <w:szCs w:val="32"/>
          <w:rtl/>
          <w:lang w:bidi="ar-DZ"/>
        </w:rPr>
        <w:t>مصر</w:t>
      </w:r>
      <w:r w:rsidR="006E3F20">
        <w:rPr>
          <w:rFonts w:ascii="Traditional Arabic" w:hAnsi="Traditional Arabic" w:cs="Traditional Arabic" w:hint="cs"/>
          <w:sz w:val="32"/>
          <w:szCs w:val="32"/>
          <w:rtl/>
          <w:lang w:bidi="ar-DZ"/>
        </w:rPr>
        <w:t>ي</w:t>
      </w:r>
      <w:r w:rsidRPr="00B43359">
        <w:rPr>
          <w:rFonts w:ascii="Traditional Arabic" w:hAnsi="Traditional Arabic" w:cs="Traditional Arabic" w:hint="cs"/>
          <w:sz w:val="32"/>
          <w:szCs w:val="32"/>
          <w:rtl/>
          <w:lang w:bidi="ar-DZ"/>
        </w:rPr>
        <w:t xml:space="preserve">، فإن مثيله التونسي اعتبر الخروج عن السبب الحقيقي بذكر سبب وهمي تصرّف يراقبه القاضي الإداري ويَقْمعه في حال ثبوته، ففي هذا المجال صدر قرار اجتهادي عن المحكمة الإدارية التونسية بتاريخ </w:t>
      </w:r>
      <w:r w:rsidRPr="00B43359">
        <w:rPr>
          <w:rFonts w:ascii="Traditional Arabic" w:hAnsi="Traditional Arabic" w:cs="Traditional Arabic" w:hint="cs"/>
          <w:sz w:val="28"/>
          <w:szCs w:val="28"/>
          <w:rtl/>
          <w:lang w:bidi="ar-DZ"/>
        </w:rPr>
        <w:t>4</w:t>
      </w:r>
      <w:r w:rsidRPr="00B43359">
        <w:rPr>
          <w:rFonts w:ascii="Traditional Arabic" w:hAnsi="Traditional Arabic" w:cs="Traditional Arabic" w:hint="cs"/>
          <w:sz w:val="32"/>
          <w:szCs w:val="32"/>
          <w:rtl/>
          <w:lang w:bidi="ar-DZ"/>
        </w:rPr>
        <w:t xml:space="preserve"> جوان </w:t>
      </w:r>
      <w:r w:rsidRPr="00B43359">
        <w:rPr>
          <w:rFonts w:ascii="Traditional Arabic" w:hAnsi="Traditional Arabic" w:cs="Traditional Arabic" w:hint="cs"/>
          <w:sz w:val="28"/>
          <w:szCs w:val="28"/>
          <w:rtl/>
          <w:lang w:bidi="ar-DZ"/>
        </w:rPr>
        <w:t>1991</w:t>
      </w:r>
      <w:r w:rsidRPr="00B43359">
        <w:rPr>
          <w:rFonts w:ascii="Traditional Arabic" w:hAnsi="Traditional Arabic" w:cs="Traditional Arabic" w:hint="cs"/>
          <w:sz w:val="32"/>
          <w:szCs w:val="32"/>
          <w:rtl/>
          <w:lang w:bidi="ar-DZ"/>
        </w:rPr>
        <w:t xml:space="preserve"> بين أحد الأعوان من جهة، ووزير العدل من جهة أخرى، حيث أصدر هذا الأخير القرار محلّ الطعن بالإلغاء</w:t>
      </w:r>
      <w:r>
        <w:rPr>
          <w:rFonts w:ascii="Traditional Arabic" w:hAnsi="Traditional Arabic" w:cs="Traditional Arabic" w:hint="cs"/>
          <w:sz w:val="32"/>
          <w:szCs w:val="32"/>
          <w:rtl/>
          <w:lang w:bidi="ar-DZ"/>
        </w:rPr>
        <w:t>،</w:t>
      </w:r>
      <w:r w:rsidRPr="00B43359">
        <w:rPr>
          <w:rFonts w:ascii="Traditional Arabic" w:hAnsi="Traditional Arabic" w:cs="Traditional Arabic" w:hint="cs"/>
          <w:sz w:val="32"/>
          <w:szCs w:val="32"/>
          <w:rtl/>
          <w:lang w:bidi="ar-DZ"/>
        </w:rPr>
        <w:t xml:space="preserve"> مضمونه نقل العون المعني من مكان عمله إلى مكان آخر يشغل فيه نفس الوظيفة، ومما جاء في حيثيات الاجتهاد</w:t>
      </w:r>
      <w:r>
        <w:rPr>
          <w:rFonts w:ascii="Traditional Arabic" w:hAnsi="Traditional Arabic" w:cs="Traditional Arabic" w:hint="cs"/>
          <w:sz w:val="32"/>
          <w:szCs w:val="32"/>
          <w:rtl/>
          <w:lang w:bidi="ar-DZ"/>
        </w:rPr>
        <w:t>،</w:t>
      </w:r>
      <w:r w:rsidRPr="00B4335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أن هذا القرار كان يبطّن في الحقيقة نية لدى الجهة المدعى عليها نحو إبع</w:t>
      </w:r>
      <w:proofErr w:type="gramStart"/>
      <w:r>
        <w:rPr>
          <w:rFonts w:ascii="Traditional Arabic" w:hAnsi="Traditional Arabic" w:cs="Traditional Arabic" w:hint="cs"/>
          <w:sz w:val="32"/>
          <w:szCs w:val="32"/>
          <w:rtl/>
          <w:lang w:bidi="ar-DZ"/>
        </w:rPr>
        <w:t>اده</w:t>
      </w:r>
      <w:proofErr w:type="gramEnd"/>
      <w:r>
        <w:rPr>
          <w:rFonts w:ascii="Traditional Arabic" w:hAnsi="Traditional Arabic" w:cs="Traditional Arabic" w:hint="cs"/>
          <w:sz w:val="32"/>
          <w:szCs w:val="32"/>
          <w:rtl/>
          <w:lang w:bidi="ar-DZ"/>
        </w:rPr>
        <w:t xml:space="preserve">، ... بسبب ما تعيبه عليه من أخطاء </w:t>
      </w:r>
      <w:proofErr w:type="spellStart"/>
      <w:r>
        <w:rPr>
          <w:rFonts w:ascii="Traditional Arabic" w:hAnsi="Traditional Arabic" w:cs="Traditional Arabic" w:hint="cs"/>
          <w:sz w:val="32"/>
          <w:szCs w:val="32"/>
          <w:rtl/>
          <w:lang w:bidi="ar-DZ"/>
        </w:rPr>
        <w:t>مسلكية</w:t>
      </w:r>
      <w:proofErr w:type="spellEnd"/>
      <w:r>
        <w:rPr>
          <w:rFonts w:ascii="Traditional Arabic" w:hAnsi="Traditional Arabic" w:cs="Traditional Arabic" w:hint="cs"/>
          <w:sz w:val="32"/>
          <w:szCs w:val="32"/>
          <w:rtl/>
          <w:lang w:bidi="ar-DZ"/>
        </w:rPr>
        <w:t xml:space="preserve">، وبالتالي فهو يخفي عقوبة تأديبية، ... </w:t>
      </w:r>
      <w:proofErr w:type="gramStart"/>
      <w:r>
        <w:rPr>
          <w:rFonts w:ascii="Traditional Arabic" w:hAnsi="Traditional Arabic" w:cs="Traditional Arabic" w:hint="cs"/>
          <w:sz w:val="32"/>
          <w:szCs w:val="32"/>
          <w:rtl/>
          <w:lang w:bidi="ar-DZ"/>
        </w:rPr>
        <w:t>وحيث</w:t>
      </w:r>
      <w:proofErr w:type="gramEnd"/>
      <w:r>
        <w:rPr>
          <w:rFonts w:ascii="Traditional Arabic" w:hAnsi="Traditional Arabic" w:cs="Traditional Arabic" w:hint="cs"/>
          <w:sz w:val="32"/>
          <w:szCs w:val="32"/>
          <w:rtl/>
          <w:lang w:bidi="ar-DZ"/>
        </w:rPr>
        <w:t xml:space="preserve"> أنه في ضوء ما تقدم، يكون القرار المنتقد قد صدر مشوبا "</w:t>
      </w:r>
      <w:r w:rsidRPr="00B43359">
        <w:rPr>
          <w:rFonts w:ascii="Traditional Arabic" w:hAnsi="Traditional Arabic" w:cs="Traditional Arabic" w:hint="cs"/>
          <w:sz w:val="32"/>
          <w:szCs w:val="32"/>
          <w:rtl/>
          <w:lang w:bidi="ar-DZ"/>
        </w:rPr>
        <w:t>بعيب الانحراف بالسلطة</w:t>
      </w:r>
      <w:r>
        <w:rPr>
          <w:rFonts w:ascii="Traditional Arabic" w:hAnsi="Traditional Arabic" w:cs="Traditional Arabic" w:hint="cs"/>
          <w:sz w:val="32"/>
          <w:szCs w:val="32"/>
          <w:rtl/>
          <w:lang w:bidi="ar-DZ"/>
        </w:rPr>
        <w:t>"</w:t>
      </w:r>
      <w:r w:rsidRPr="00B43359">
        <w:rPr>
          <w:rFonts w:ascii="Traditional Arabic" w:hAnsi="Traditional Arabic" w:cs="Traditional Arabic" w:hint="cs"/>
          <w:sz w:val="32"/>
          <w:szCs w:val="32"/>
          <w:rtl/>
          <w:lang w:bidi="ar-DZ"/>
        </w:rPr>
        <w:t xml:space="preserve"> وتعيّن إلغاؤه)</w:t>
      </w:r>
      <w:r>
        <w:rPr>
          <w:rFonts w:ascii="Traditional Arabic" w:hAnsi="Traditional Arabic" w:cs="Traditional Arabic" w:hint="cs"/>
          <w:sz w:val="32"/>
          <w:szCs w:val="32"/>
          <w:rtl/>
          <w:lang w:bidi="ar-DZ"/>
        </w:rPr>
        <w:t>.</w:t>
      </w:r>
      <w:r w:rsidRPr="00B43359">
        <w:rPr>
          <w:rFonts w:ascii="Traditional Arabic" w:hAnsi="Traditional Arabic" w:cs="Traditional Arabic" w:hint="cs"/>
          <w:sz w:val="32"/>
          <w:szCs w:val="32"/>
          <w:rtl/>
          <w:lang w:bidi="ar-DZ"/>
        </w:rPr>
        <w:t xml:space="preserve"> </w:t>
      </w:r>
    </w:p>
    <w:p w:rsidR="00EB0AAB" w:rsidRPr="002420A1" w:rsidRDefault="00EB0AAB" w:rsidP="006E3F20">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حالة تعدد الأسباب في القرار الإداري</w:t>
      </w:r>
    </w:p>
    <w:p w:rsidR="00EB0AAB" w:rsidRDefault="00EB0AAB" w:rsidP="006E3F20">
      <w:pPr>
        <w:bidi/>
        <w:spacing w:line="240" w:lineRule="auto"/>
        <w:jc w:val="both"/>
        <w:rPr>
          <w:rFonts w:ascii="Traditional Arabic" w:hAnsi="Traditional Arabic" w:cs="Traditional Arabic"/>
          <w:sz w:val="32"/>
          <w:szCs w:val="32"/>
          <w:rtl/>
          <w:lang w:bidi="ar-DZ"/>
        </w:rPr>
      </w:pPr>
      <w:r w:rsidRPr="007C3D1A">
        <w:rPr>
          <w:rFonts w:ascii="Traditional Arabic" w:hAnsi="Traditional Arabic" w:cs="Traditional Arabic" w:hint="cs"/>
          <w:sz w:val="32"/>
          <w:szCs w:val="32"/>
          <w:rtl/>
          <w:lang w:bidi="ar-DZ"/>
        </w:rPr>
        <w:t xml:space="preserve">          الملاحظ أن المشرع عندما يلزم م</w:t>
      </w:r>
      <w:r>
        <w:rPr>
          <w:rFonts w:ascii="Traditional Arabic" w:hAnsi="Traditional Arabic" w:cs="Traditional Arabic" w:hint="cs"/>
          <w:sz w:val="32"/>
          <w:szCs w:val="32"/>
          <w:rtl/>
          <w:lang w:bidi="ar-DZ"/>
        </w:rPr>
        <w:t>ُ</w:t>
      </w:r>
      <w:r w:rsidRPr="007C3D1A">
        <w:rPr>
          <w:rFonts w:ascii="Traditional Arabic" w:hAnsi="Traditional Arabic" w:cs="Traditional Arabic" w:hint="cs"/>
          <w:sz w:val="32"/>
          <w:szCs w:val="32"/>
          <w:rtl/>
          <w:lang w:bidi="ar-DZ"/>
        </w:rPr>
        <w:t xml:space="preserve">تخذ القرار الإداري </w:t>
      </w:r>
      <w:proofErr w:type="spellStart"/>
      <w:r w:rsidRPr="007C3D1A">
        <w:rPr>
          <w:rFonts w:ascii="Traditional Arabic" w:hAnsi="Traditional Arabic" w:cs="Traditional Arabic" w:hint="cs"/>
          <w:sz w:val="32"/>
          <w:szCs w:val="32"/>
          <w:rtl/>
          <w:lang w:bidi="ar-DZ"/>
        </w:rPr>
        <w:t>بتسبيبه</w:t>
      </w:r>
      <w:proofErr w:type="spellEnd"/>
      <w:r w:rsidRPr="007C3D1A">
        <w:rPr>
          <w:rFonts w:ascii="Traditional Arabic" w:hAnsi="Traditional Arabic" w:cs="Traditional Arabic" w:hint="cs"/>
          <w:sz w:val="32"/>
          <w:szCs w:val="32"/>
          <w:rtl/>
          <w:lang w:bidi="ar-DZ"/>
        </w:rPr>
        <w:t xml:space="preserve"> لا يشترط الاكتفاء بذكر سبب واحد، فمثلا بالنسبة لقرار رفض الترش</w:t>
      </w:r>
      <w:r>
        <w:rPr>
          <w:rFonts w:ascii="Traditional Arabic" w:hAnsi="Traditional Arabic" w:cs="Traditional Arabic" w:hint="cs"/>
          <w:sz w:val="32"/>
          <w:szCs w:val="32"/>
          <w:rtl/>
          <w:lang w:bidi="ar-DZ"/>
        </w:rPr>
        <w:t>ّ</w:t>
      </w:r>
      <w:r w:rsidRPr="007C3D1A">
        <w:rPr>
          <w:rFonts w:ascii="Traditional Arabic" w:hAnsi="Traditional Arabic" w:cs="Traditional Arabic" w:hint="cs"/>
          <w:sz w:val="32"/>
          <w:szCs w:val="32"/>
          <w:rtl/>
          <w:lang w:bidi="ar-DZ"/>
        </w:rPr>
        <w:t xml:space="preserve">ح الصادر عن </w:t>
      </w:r>
      <w:r>
        <w:rPr>
          <w:rFonts w:ascii="Traditional Arabic" w:hAnsi="Traditional Arabic" w:cs="Traditional Arabic" w:hint="cs"/>
          <w:sz w:val="32"/>
          <w:szCs w:val="32"/>
          <w:rtl/>
          <w:lang w:bidi="ar-DZ"/>
        </w:rPr>
        <w:t xml:space="preserve">منسّق المندوبية </w:t>
      </w:r>
      <w:proofErr w:type="spellStart"/>
      <w:r>
        <w:rPr>
          <w:rFonts w:ascii="Traditional Arabic" w:hAnsi="Traditional Arabic" w:cs="Traditional Arabic" w:hint="cs"/>
          <w:sz w:val="32"/>
          <w:szCs w:val="32"/>
          <w:rtl/>
          <w:lang w:bidi="ar-DZ"/>
        </w:rPr>
        <w:t>الولائية</w:t>
      </w:r>
      <w:proofErr w:type="spellEnd"/>
      <w:r>
        <w:rPr>
          <w:rFonts w:ascii="Traditional Arabic" w:hAnsi="Traditional Arabic" w:cs="Traditional Arabic" w:hint="cs"/>
          <w:sz w:val="32"/>
          <w:szCs w:val="32"/>
          <w:rtl/>
          <w:lang w:bidi="ar-DZ"/>
        </w:rPr>
        <w:t xml:space="preserve"> للسلطة الوطنية المستقلة</w:t>
      </w:r>
      <w:r w:rsidRPr="007C3D1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طبقا للمادة</w:t>
      </w:r>
      <w:r w:rsidRPr="007C3D1A">
        <w:rPr>
          <w:rFonts w:ascii="Traditional Arabic" w:hAnsi="Traditional Arabic" w:cs="Traditional Arabic" w:hint="cs"/>
          <w:sz w:val="32"/>
          <w:szCs w:val="32"/>
          <w:rtl/>
          <w:lang w:bidi="ar-DZ"/>
        </w:rPr>
        <w:t xml:space="preserve"> </w:t>
      </w:r>
      <w:r>
        <w:rPr>
          <w:rFonts w:ascii="Traditional Arabic" w:hAnsi="Traditional Arabic" w:cs="Traditional Arabic" w:hint="cs"/>
          <w:sz w:val="28"/>
          <w:szCs w:val="28"/>
          <w:rtl/>
          <w:lang w:bidi="ar-DZ"/>
        </w:rPr>
        <w:t>183</w:t>
      </w:r>
      <w:r w:rsidRPr="007C3D1A">
        <w:rPr>
          <w:rFonts w:ascii="Traditional Arabic" w:hAnsi="Traditional Arabic" w:cs="Traditional Arabic" w:hint="cs"/>
          <w:sz w:val="32"/>
          <w:szCs w:val="32"/>
          <w:rtl/>
          <w:lang w:bidi="ar-DZ"/>
        </w:rPr>
        <w:t xml:space="preserve"> من </w:t>
      </w:r>
      <w:r>
        <w:rPr>
          <w:rFonts w:ascii="Traditional Arabic" w:hAnsi="Traditional Arabic" w:cs="Traditional Arabic" w:hint="cs"/>
          <w:sz w:val="32"/>
          <w:szCs w:val="32"/>
          <w:rtl/>
          <w:lang w:bidi="ar-DZ"/>
        </w:rPr>
        <w:t>الأمر رقم</w:t>
      </w:r>
      <w:r w:rsidRPr="007C3D1A">
        <w:rPr>
          <w:rFonts w:ascii="Traditional Arabic" w:hAnsi="Traditional Arabic" w:cs="Traditional Arabic" w:hint="cs"/>
          <w:sz w:val="32"/>
          <w:szCs w:val="32"/>
          <w:rtl/>
          <w:lang w:bidi="ar-DZ"/>
        </w:rPr>
        <w:t xml:space="preserve"> </w:t>
      </w:r>
      <w:r>
        <w:rPr>
          <w:rFonts w:ascii="Traditional Arabic" w:hAnsi="Traditional Arabic" w:cs="Traditional Arabic" w:hint="cs"/>
          <w:sz w:val="28"/>
          <w:szCs w:val="28"/>
          <w:rtl/>
          <w:lang w:bidi="ar-DZ"/>
        </w:rPr>
        <w:t>21</w:t>
      </w:r>
      <w:r w:rsidRPr="007C3D1A">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01</w:t>
      </w:r>
      <w:r w:rsidRPr="007C3D1A">
        <w:rPr>
          <w:rFonts w:ascii="Traditional Arabic" w:hAnsi="Traditional Arabic" w:cs="Traditional Arabic" w:hint="cs"/>
          <w:sz w:val="28"/>
          <w:szCs w:val="28"/>
          <w:rtl/>
          <w:lang w:bidi="ar-DZ"/>
        </w:rPr>
        <w:t xml:space="preserve"> </w:t>
      </w:r>
      <w:r w:rsidRPr="007C3D1A">
        <w:rPr>
          <w:rFonts w:ascii="Traditional Arabic" w:hAnsi="Traditional Arabic" w:cs="Traditional Arabic" w:hint="cs"/>
          <w:sz w:val="32"/>
          <w:szCs w:val="32"/>
          <w:rtl/>
          <w:lang w:bidi="ar-DZ"/>
        </w:rPr>
        <w:t>المتعلق بنظام الانتخابات</w:t>
      </w:r>
      <w:r>
        <w:rPr>
          <w:rFonts w:ascii="Traditional Arabic" w:hAnsi="Traditional Arabic" w:cs="Traditional Arabic" w:hint="cs"/>
          <w:sz w:val="32"/>
          <w:szCs w:val="32"/>
          <w:rtl/>
          <w:lang w:bidi="ar-DZ"/>
        </w:rPr>
        <w:t>،</w:t>
      </w:r>
      <w:r w:rsidRPr="007C3D1A">
        <w:rPr>
          <w:rFonts w:ascii="Traditional Arabic" w:hAnsi="Traditional Arabic" w:cs="Traditional Arabic" w:hint="cs"/>
          <w:sz w:val="32"/>
          <w:szCs w:val="32"/>
          <w:rtl/>
          <w:lang w:bidi="ar-DZ"/>
        </w:rPr>
        <w:t xml:space="preserve"> ت</w:t>
      </w:r>
      <w:r>
        <w:rPr>
          <w:rFonts w:ascii="Traditional Arabic" w:hAnsi="Traditional Arabic" w:cs="Traditional Arabic" w:hint="cs"/>
          <w:sz w:val="32"/>
          <w:szCs w:val="32"/>
          <w:rtl/>
          <w:lang w:bidi="ar-DZ"/>
        </w:rPr>
        <w:t>ُ</w:t>
      </w:r>
      <w:r w:rsidRPr="007C3D1A">
        <w:rPr>
          <w:rFonts w:ascii="Traditional Arabic" w:hAnsi="Traditional Arabic" w:cs="Traditional Arabic" w:hint="cs"/>
          <w:sz w:val="32"/>
          <w:szCs w:val="32"/>
          <w:rtl/>
          <w:lang w:bidi="ar-DZ"/>
        </w:rPr>
        <w:t xml:space="preserve">وجب التعليل </w:t>
      </w:r>
      <w:r>
        <w:rPr>
          <w:rFonts w:ascii="Traditional Arabic" w:hAnsi="Traditional Arabic" w:cs="Traditional Arabic" w:hint="cs"/>
          <w:sz w:val="32"/>
          <w:szCs w:val="32"/>
          <w:rtl/>
          <w:lang w:bidi="ar-DZ"/>
        </w:rPr>
        <w:t xml:space="preserve">الكافي </w:t>
      </w:r>
      <w:r w:rsidRPr="007C3D1A">
        <w:rPr>
          <w:rFonts w:ascii="Traditional Arabic" w:hAnsi="Traditional Arabic" w:cs="Traditional Arabic" w:hint="cs"/>
          <w:sz w:val="32"/>
          <w:szCs w:val="32"/>
          <w:rtl/>
          <w:lang w:bidi="ar-DZ"/>
        </w:rPr>
        <w:t>بالقول:  "</w:t>
      </w:r>
      <w:r>
        <w:rPr>
          <w:rFonts w:ascii="Traditional Arabic" w:hAnsi="Traditional Arabic" w:cs="Traditional Arabic" w:hint="cs"/>
          <w:sz w:val="32"/>
          <w:szCs w:val="32"/>
          <w:rtl/>
          <w:lang w:bidi="ar-DZ"/>
        </w:rPr>
        <w:t>... بقرار معلل</w:t>
      </w:r>
      <w:r w:rsidRPr="007C3D1A">
        <w:rPr>
          <w:rFonts w:ascii="Traditional Arabic" w:hAnsi="Traditional Arabic" w:cs="Traditional Arabic" w:hint="cs"/>
          <w:sz w:val="32"/>
          <w:szCs w:val="32"/>
          <w:rtl/>
          <w:lang w:bidi="ar-DZ"/>
        </w:rPr>
        <w:t xml:space="preserve"> تعليلا </w:t>
      </w:r>
      <w:r>
        <w:rPr>
          <w:rFonts w:ascii="Traditional Arabic" w:hAnsi="Traditional Arabic" w:cs="Traditional Arabic" w:hint="cs"/>
          <w:sz w:val="32"/>
          <w:szCs w:val="32"/>
          <w:rtl/>
          <w:lang w:bidi="ar-DZ"/>
        </w:rPr>
        <w:t>قانونيا</w:t>
      </w:r>
      <w:r w:rsidRPr="007C3D1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صريحا</w:t>
      </w:r>
      <w:r w:rsidRPr="007C3D1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كما</w:t>
      </w:r>
      <w:r w:rsidRPr="007C3D1A">
        <w:rPr>
          <w:rFonts w:ascii="Traditional Arabic" w:hAnsi="Traditional Arabic" w:cs="Traditional Arabic" w:hint="cs"/>
          <w:sz w:val="32"/>
          <w:szCs w:val="32"/>
          <w:rtl/>
          <w:lang w:bidi="ar-DZ"/>
        </w:rPr>
        <w:t xml:space="preserve"> يمكن رفض ترشح أحد المعنيين لعدم استيفائه أسباب شروط الترشح للانتخابات المحلية المنصوص عليها</w:t>
      </w:r>
      <w:r>
        <w:rPr>
          <w:rFonts w:ascii="Traditional Arabic" w:hAnsi="Traditional Arabic" w:cs="Traditional Arabic" w:hint="cs"/>
          <w:sz w:val="32"/>
          <w:szCs w:val="32"/>
          <w:rtl/>
          <w:lang w:bidi="ar-DZ"/>
        </w:rPr>
        <w:t xml:space="preserve"> في المادتين </w:t>
      </w:r>
      <w:r>
        <w:rPr>
          <w:rFonts w:ascii="Traditional Arabic" w:hAnsi="Traditional Arabic" w:cs="Traditional Arabic" w:hint="cs"/>
          <w:sz w:val="28"/>
          <w:szCs w:val="28"/>
          <w:rtl/>
          <w:lang w:bidi="ar-DZ"/>
        </w:rPr>
        <w:t>50</w:t>
      </w:r>
      <w:r>
        <w:rPr>
          <w:rFonts w:ascii="Traditional Arabic" w:hAnsi="Traditional Arabic" w:cs="Traditional Arabic" w:hint="cs"/>
          <w:sz w:val="32"/>
          <w:szCs w:val="32"/>
          <w:rtl/>
          <w:lang w:bidi="ar-DZ"/>
        </w:rPr>
        <w:t xml:space="preserve"> و </w:t>
      </w:r>
      <w:r>
        <w:rPr>
          <w:rFonts w:ascii="Traditional Arabic" w:hAnsi="Traditional Arabic" w:cs="Traditional Arabic" w:hint="cs"/>
          <w:sz w:val="28"/>
          <w:szCs w:val="28"/>
          <w:rtl/>
          <w:lang w:bidi="ar-DZ"/>
        </w:rPr>
        <w:t>184</w:t>
      </w:r>
      <w:r>
        <w:rPr>
          <w:rFonts w:ascii="Traditional Arabic" w:hAnsi="Traditional Arabic" w:cs="Traditional Arabic" w:hint="cs"/>
          <w:sz w:val="32"/>
          <w:szCs w:val="32"/>
          <w:rtl/>
          <w:lang w:bidi="ar-DZ"/>
        </w:rPr>
        <w:t xml:space="preserve"> من نفس الأمر رقم </w:t>
      </w:r>
      <w:r w:rsidRPr="00C9777F">
        <w:rPr>
          <w:rFonts w:ascii="Traditional Arabic" w:hAnsi="Traditional Arabic" w:cs="Traditional Arabic" w:hint="cs"/>
          <w:sz w:val="28"/>
          <w:szCs w:val="28"/>
          <w:rtl/>
          <w:lang w:bidi="ar-DZ"/>
        </w:rPr>
        <w:t xml:space="preserve">21-01 </w:t>
      </w:r>
      <w:r>
        <w:rPr>
          <w:rFonts w:ascii="Traditional Arabic" w:hAnsi="Traditional Arabic" w:cs="Traditional Arabic" w:hint="cs"/>
          <w:sz w:val="32"/>
          <w:szCs w:val="32"/>
          <w:rtl/>
          <w:lang w:bidi="ar-DZ"/>
        </w:rPr>
        <w:t xml:space="preserve">المتعلق بنظام الانتخابات، سواء لسبب واد أو لعدة أسباب، وعند الطعن فيها بالإلغاء لتعدد </w:t>
      </w:r>
      <w:r w:rsidRPr="007C3D1A">
        <w:rPr>
          <w:rFonts w:ascii="Traditional Arabic" w:hAnsi="Traditional Arabic" w:cs="Traditional Arabic" w:hint="cs"/>
          <w:sz w:val="32"/>
          <w:szCs w:val="32"/>
          <w:rtl/>
          <w:lang w:bidi="ar-DZ"/>
        </w:rPr>
        <w:t>الأسباب</w:t>
      </w:r>
      <w:r>
        <w:rPr>
          <w:rFonts w:ascii="Traditional Arabic" w:hAnsi="Traditional Arabic" w:cs="Traditional Arabic" w:hint="cs"/>
          <w:sz w:val="32"/>
          <w:szCs w:val="32"/>
          <w:rtl/>
          <w:lang w:bidi="ar-DZ"/>
        </w:rPr>
        <w:t>،</w:t>
      </w:r>
      <w:r w:rsidRPr="007C3D1A">
        <w:rPr>
          <w:rFonts w:ascii="Traditional Arabic" w:hAnsi="Traditional Arabic" w:cs="Traditional Arabic" w:hint="cs"/>
          <w:sz w:val="32"/>
          <w:szCs w:val="32"/>
          <w:rtl/>
          <w:lang w:bidi="ar-DZ"/>
        </w:rPr>
        <w:t xml:space="preserve"> فإن القاضي الإداري لا يقرر إلغاءها اعتمادا على الدفع بتعدد الأسباب، وهذا يعني أن القاضي يتمسك بنص المادة بنص المادة </w:t>
      </w:r>
      <w:r>
        <w:rPr>
          <w:rFonts w:ascii="Traditional Arabic" w:hAnsi="Traditional Arabic" w:cs="Traditional Arabic" w:hint="cs"/>
          <w:sz w:val="28"/>
          <w:szCs w:val="28"/>
          <w:rtl/>
          <w:lang w:bidi="ar-DZ"/>
        </w:rPr>
        <w:t>184</w:t>
      </w:r>
      <w:r w:rsidRPr="007C3D1A">
        <w:rPr>
          <w:rFonts w:ascii="Traditional Arabic" w:hAnsi="Traditional Arabic" w:cs="Traditional Arabic" w:hint="cs"/>
          <w:sz w:val="32"/>
          <w:szCs w:val="32"/>
          <w:rtl/>
          <w:lang w:bidi="ar-DZ"/>
        </w:rPr>
        <w:t xml:space="preserve"> أعلاه، فما دام التسبيب موجودا فلا </w:t>
      </w:r>
      <w:r>
        <w:rPr>
          <w:rFonts w:ascii="Traditional Arabic" w:hAnsi="Traditional Arabic" w:cs="Traditional Arabic" w:hint="cs"/>
          <w:sz w:val="32"/>
          <w:szCs w:val="32"/>
          <w:rtl/>
          <w:lang w:bidi="ar-DZ"/>
        </w:rPr>
        <w:t>إشكال في</w:t>
      </w:r>
      <w:r w:rsidRPr="007C3D1A">
        <w:rPr>
          <w:rFonts w:ascii="Traditional Arabic" w:hAnsi="Traditional Arabic" w:cs="Traditional Arabic" w:hint="cs"/>
          <w:sz w:val="32"/>
          <w:szCs w:val="32"/>
          <w:rtl/>
          <w:lang w:bidi="ar-DZ"/>
        </w:rPr>
        <w:t xml:space="preserve"> تعدده ولا مجال للإلغاء</w:t>
      </w:r>
      <w:r>
        <w:rPr>
          <w:rFonts w:ascii="Traditional Arabic" w:hAnsi="Traditional Arabic" w:cs="Traditional Arabic" w:hint="cs"/>
          <w:sz w:val="32"/>
          <w:szCs w:val="32"/>
          <w:rtl/>
          <w:lang w:bidi="ar-DZ"/>
        </w:rPr>
        <w:t>.</w:t>
      </w:r>
    </w:p>
    <w:p w:rsidR="00EB0AAB" w:rsidRDefault="00EB0AAB" w:rsidP="006E3F20">
      <w:pPr>
        <w:bidi/>
        <w:spacing w:line="240" w:lineRule="auto"/>
        <w:rPr>
          <w:rFonts w:ascii="Traditional Arabic" w:hAnsi="Traditional Arabic" w:cs="Traditional Arabic"/>
          <w:sz w:val="32"/>
          <w:szCs w:val="32"/>
          <w:rtl/>
          <w:lang w:bidi="ar-DZ"/>
        </w:rPr>
      </w:pPr>
      <w:r w:rsidRPr="00701178">
        <w:rPr>
          <w:rFonts w:ascii="Traditional Arabic" w:hAnsi="Traditional Arabic" w:cs="Traditional Arabic" w:hint="cs"/>
          <w:b/>
          <w:bCs/>
          <w:sz w:val="32"/>
          <w:szCs w:val="32"/>
          <w:rtl/>
          <w:lang w:bidi="ar-DZ"/>
        </w:rPr>
        <w:t>السبب والصالح العام</w:t>
      </w:r>
      <w:r>
        <w:rPr>
          <w:rFonts w:ascii="Traditional Arabic" w:hAnsi="Traditional Arabic" w:cs="Traditional Arabic" w:hint="cs"/>
          <w:b/>
          <w:bCs/>
          <w:sz w:val="32"/>
          <w:szCs w:val="32"/>
          <w:rtl/>
          <w:lang w:bidi="ar-DZ"/>
        </w:rPr>
        <w:t xml:space="preserve"> </w:t>
      </w:r>
      <w:r w:rsidRPr="00926777">
        <w:rPr>
          <w:rFonts w:ascii="Traditional Arabic" w:hAnsi="Traditional Arabic" w:cs="Traditional Arabic" w:hint="cs"/>
          <w:b/>
          <w:bCs/>
          <w:sz w:val="32"/>
          <w:szCs w:val="32"/>
          <w:rtl/>
          <w:lang w:bidi="ar-DZ"/>
        </w:rPr>
        <w:t>في القرار الإداري</w:t>
      </w:r>
    </w:p>
    <w:p w:rsidR="00EB0AAB" w:rsidRPr="00A80496" w:rsidRDefault="00EB0AAB" w:rsidP="00EB0AA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ذلك أن </w:t>
      </w:r>
      <w:r w:rsidRPr="00A80496">
        <w:rPr>
          <w:rFonts w:ascii="Traditional Arabic" w:hAnsi="Traditional Arabic" w:cs="Traditional Arabic" w:hint="cs"/>
          <w:sz w:val="32"/>
          <w:szCs w:val="32"/>
          <w:rtl/>
          <w:lang w:bidi="ar-DZ"/>
        </w:rPr>
        <w:t xml:space="preserve">القول </w:t>
      </w:r>
      <w:r>
        <w:rPr>
          <w:rFonts w:ascii="Traditional Arabic" w:hAnsi="Traditional Arabic" w:cs="Traditional Arabic" w:hint="cs"/>
          <w:sz w:val="32"/>
          <w:szCs w:val="32"/>
          <w:rtl/>
          <w:lang w:bidi="ar-DZ"/>
        </w:rPr>
        <w:t>"</w:t>
      </w:r>
      <w:r w:rsidRPr="00A80496">
        <w:rPr>
          <w:rFonts w:ascii="Traditional Arabic" w:hAnsi="Traditional Arabic" w:cs="Traditional Arabic" w:hint="cs"/>
          <w:sz w:val="32"/>
          <w:szCs w:val="32"/>
          <w:rtl/>
          <w:lang w:bidi="ar-DZ"/>
        </w:rPr>
        <w:t>بالمصلحة العامة</w:t>
      </w:r>
      <w:r>
        <w:rPr>
          <w:rFonts w:ascii="Traditional Arabic" w:hAnsi="Traditional Arabic" w:cs="Traditional Arabic" w:hint="cs"/>
          <w:sz w:val="32"/>
          <w:szCs w:val="32"/>
          <w:rtl/>
          <w:lang w:bidi="ar-DZ"/>
        </w:rPr>
        <w:t>"</w:t>
      </w:r>
      <w:r w:rsidRPr="00A80496">
        <w:rPr>
          <w:rFonts w:ascii="Traditional Arabic" w:hAnsi="Traditional Arabic" w:cs="Traditional Arabic" w:hint="cs"/>
          <w:sz w:val="32"/>
          <w:szCs w:val="32"/>
          <w:rtl/>
          <w:lang w:bidi="ar-DZ"/>
        </w:rPr>
        <w:t xml:space="preserve"> سببا في قرار تعيين موظف وفي نقله وفي تسريحه، والقول بالمصلحة العامة </w:t>
      </w:r>
      <w:r>
        <w:rPr>
          <w:rFonts w:ascii="Traditional Arabic" w:hAnsi="Traditional Arabic" w:cs="Traditional Arabic" w:hint="cs"/>
          <w:sz w:val="32"/>
          <w:szCs w:val="32"/>
          <w:rtl/>
          <w:lang w:bidi="ar-DZ"/>
        </w:rPr>
        <w:t xml:space="preserve">سببا </w:t>
      </w:r>
      <w:r w:rsidRPr="00A80496">
        <w:rPr>
          <w:rFonts w:ascii="Traditional Arabic" w:hAnsi="Traditional Arabic" w:cs="Traditional Arabic" w:hint="cs"/>
          <w:sz w:val="32"/>
          <w:szCs w:val="32"/>
          <w:rtl/>
          <w:lang w:bidi="ar-DZ"/>
        </w:rPr>
        <w:t>في قرار منح الترخيص أو في رفضه، والقول بالمصلحة</w:t>
      </w:r>
      <w:r>
        <w:rPr>
          <w:rFonts w:ascii="Traditional Arabic" w:hAnsi="Traditional Arabic" w:cs="Traditional Arabic" w:hint="cs"/>
          <w:sz w:val="32"/>
          <w:szCs w:val="32"/>
          <w:rtl/>
          <w:lang w:bidi="ar-DZ"/>
        </w:rPr>
        <w:t xml:space="preserve"> العامة سببا في قرار منح صفقة عمومية لفلان أو سحبها منه، والقول بالمصلحة العامة سببا في قرار منح رخصة الإقامة أو في اتخاذ قرار بالإبعاد، والقول بالمصلحة العامة سببا في رفض</w:t>
      </w:r>
      <w:r w:rsidRPr="00EC2A6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قرار الترشح، </w:t>
      </w:r>
      <w:r w:rsidRPr="00A80496">
        <w:rPr>
          <w:rFonts w:ascii="Traditional Arabic" w:hAnsi="Traditional Arabic" w:cs="Traditional Arabic" w:hint="cs"/>
          <w:sz w:val="32"/>
          <w:szCs w:val="32"/>
          <w:rtl/>
          <w:lang w:bidi="ar-DZ"/>
        </w:rPr>
        <w:t>والقول بالمصلحة العام</w:t>
      </w:r>
      <w:r>
        <w:rPr>
          <w:rFonts w:ascii="Traditional Arabic" w:hAnsi="Traditional Arabic" w:cs="Traditional Arabic" w:hint="cs"/>
          <w:sz w:val="32"/>
          <w:szCs w:val="32"/>
          <w:rtl/>
          <w:lang w:bidi="ar-DZ"/>
        </w:rPr>
        <w:t>ة</w:t>
      </w:r>
      <w:r w:rsidRPr="00A8049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سببا </w:t>
      </w:r>
      <w:r w:rsidRPr="00A80496">
        <w:rPr>
          <w:rFonts w:ascii="Traditional Arabic" w:hAnsi="Traditional Arabic" w:cs="Traditional Arabic" w:hint="cs"/>
          <w:sz w:val="32"/>
          <w:szCs w:val="32"/>
          <w:rtl/>
          <w:lang w:bidi="ar-DZ"/>
        </w:rPr>
        <w:t xml:space="preserve">في قرار التنازل عن مِلك من أملاك الدولة لفائدة </w:t>
      </w:r>
      <w:r w:rsidRPr="00A80496">
        <w:rPr>
          <w:rFonts w:ascii="Traditional Arabic" w:hAnsi="Traditional Arabic" w:cs="Traditional Arabic" w:hint="cs"/>
          <w:sz w:val="32"/>
          <w:szCs w:val="32"/>
          <w:rtl/>
          <w:lang w:bidi="ar-DZ"/>
        </w:rPr>
        <w:lastRenderedPageBreak/>
        <w:t>البعض ورفضه بالنسبة للبعض الآخر الخ</w:t>
      </w:r>
      <w:r>
        <w:rPr>
          <w:rFonts w:ascii="Traditional Arabic" w:hAnsi="Traditional Arabic" w:cs="Traditional Arabic" w:hint="cs"/>
          <w:sz w:val="32"/>
          <w:szCs w:val="32"/>
          <w:rtl/>
          <w:lang w:bidi="ar-DZ"/>
        </w:rPr>
        <w:t xml:space="preserve"> </w:t>
      </w:r>
      <w:r w:rsidRPr="00A80496">
        <w:rPr>
          <w:rFonts w:ascii="Traditional Arabic" w:hAnsi="Traditional Arabic" w:cs="Traditional Arabic" w:hint="cs"/>
          <w:sz w:val="32"/>
          <w:szCs w:val="32"/>
          <w:rtl/>
          <w:lang w:bidi="ar-DZ"/>
        </w:rPr>
        <w:t xml:space="preserve">... ، هي قرارات مختلفة ومتنوعة ومتشعبة تعود جميعا </w:t>
      </w:r>
      <w:proofErr w:type="gramStart"/>
      <w:r w:rsidRPr="00A80496">
        <w:rPr>
          <w:rFonts w:ascii="Traditional Arabic" w:hAnsi="Traditional Arabic" w:cs="Traditional Arabic" w:hint="cs"/>
          <w:sz w:val="32"/>
          <w:szCs w:val="32"/>
          <w:rtl/>
          <w:lang w:bidi="ar-DZ"/>
        </w:rPr>
        <w:t>لسبب</w:t>
      </w:r>
      <w:proofErr w:type="gramEnd"/>
      <w:r w:rsidRPr="00A80496">
        <w:rPr>
          <w:rFonts w:ascii="Traditional Arabic" w:hAnsi="Traditional Arabic" w:cs="Traditional Arabic" w:hint="cs"/>
          <w:sz w:val="32"/>
          <w:szCs w:val="32"/>
          <w:rtl/>
          <w:lang w:bidi="ar-DZ"/>
        </w:rPr>
        <w:t xml:space="preserve"> واحد يسمى "المصلحة العامة" ؟ </w:t>
      </w:r>
      <w:r>
        <w:rPr>
          <w:rFonts w:ascii="Traditional Arabic" w:hAnsi="Traditional Arabic" w:cs="Traditional Arabic" w:hint="cs"/>
          <w:sz w:val="32"/>
          <w:szCs w:val="32"/>
          <w:rtl/>
          <w:lang w:bidi="ar-DZ"/>
        </w:rPr>
        <w:t xml:space="preserve">وهذا أمر غير مقبول </w:t>
      </w:r>
      <w:proofErr w:type="gramStart"/>
      <w:r>
        <w:rPr>
          <w:rFonts w:ascii="Traditional Arabic" w:hAnsi="Traditional Arabic" w:cs="Traditional Arabic" w:hint="cs"/>
          <w:sz w:val="32"/>
          <w:szCs w:val="32"/>
          <w:rtl/>
          <w:lang w:bidi="ar-DZ"/>
        </w:rPr>
        <w:t xml:space="preserve">بتقديرنا </w:t>
      </w:r>
      <w:r w:rsidRPr="00A8049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وعل</w:t>
      </w:r>
      <w:proofErr w:type="gramEnd"/>
      <w:r w:rsidRPr="00A80496">
        <w:rPr>
          <w:rFonts w:ascii="Traditional Arabic" w:hAnsi="Traditional Arabic" w:cs="Traditional Arabic" w:hint="cs"/>
          <w:sz w:val="32"/>
          <w:szCs w:val="32"/>
          <w:rtl/>
          <w:lang w:bidi="ar-DZ"/>
        </w:rPr>
        <w:t xml:space="preserve"> القضاء الإداري</w:t>
      </w:r>
      <w:r>
        <w:rPr>
          <w:rFonts w:ascii="Traditional Arabic" w:hAnsi="Traditional Arabic" w:cs="Traditional Arabic" w:hint="cs"/>
          <w:sz w:val="32"/>
          <w:szCs w:val="32"/>
          <w:rtl/>
          <w:lang w:bidi="ar-DZ"/>
        </w:rPr>
        <w:t xml:space="preserve"> التصدّي له. </w:t>
      </w:r>
    </w:p>
    <w:p w:rsidR="00EB0AAB" w:rsidRDefault="00EB0AAB" w:rsidP="00EB0AAB">
      <w:pPr>
        <w:bidi/>
        <w:spacing w:line="240" w:lineRule="auto"/>
        <w:jc w:val="both"/>
        <w:rPr>
          <w:rFonts w:ascii="Traditional Arabic" w:hAnsi="Traditional Arabic" w:cs="Traditional Arabic"/>
          <w:sz w:val="32"/>
          <w:szCs w:val="32"/>
          <w:rtl/>
          <w:lang w:bidi="ar-DZ"/>
        </w:rPr>
      </w:pPr>
      <w:r w:rsidRPr="00280236">
        <w:rPr>
          <w:rFonts w:ascii="Traditional Arabic" w:hAnsi="Traditional Arabic" w:cs="Traditional Arabic" w:hint="cs"/>
          <w:sz w:val="32"/>
          <w:szCs w:val="32"/>
          <w:rtl/>
          <w:lang w:bidi="ar-DZ"/>
        </w:rPr>
        <w:t xml:space="preserve">          لذا يبدو منطقيا أن </w:t>
      </w:r>
      <w:r>
        <w:rPr>
          <w:rFonts w:ascii="Traditional Arabic" w:hAnsi="Traditional Arabic" w:cs="Traditional Arabic" w:hint="cs"/>
          <w:sz w:val="32"/>
          <w:szCs w:val="32"/>
          <w:rtl/>
          <w:lang w:bidi="ar-DZ"/>
        </w:rPr>
        <w:t>"</w:t>
      </w:r>
      <w:r w:rsidRPr="00280236">
        <w:rPr>
          <w:rFonts w:ascii="Traditional Arabic" w:hAnsi="Traditional Arabic" w:cs="Traditional Arabic" w:hint="cs"/>
          <w:sz w:val="32"/>
          <w:szCs w:val="32"/>
          <w:rtl/>
          <w:lang w:bidi="ar-DZ"/>
        </w:rPr>
        <w:t>الصالح العام</w:t>
      </w:r>
      <w:r>
        <w:rPr>
          <w:rFonts w:ascii="Traditional Arabic" w:hAnsi="Traditional Arabic" w:cs="Traditional Arabic" w:hint="cs"/>
          <w:sz w:val="32"/>
          <w:szCs w:val="32"/>
          <w:rtl/>
          <w:lang w:bidi="ar-DZ"/>
        </w:rPr>
        <w:t>"</w:t>
      </w:r>
      <w:r w:rsidRPr="00280236">
        <w:rPr>
          <w:rFonts w:ascii="Traditional Arabic" w:hAnsi="Traditional Arabic" w:cs="Traditional Arabic" w:hint="cs"/>
          <w:sz w:val="32"/>
          <w:szCs w:val="32"/>
          <w:rtl/>
          <w:lang w:bidi="ar-DZ"/>
        </w:rPr>
        <w:t xml:space="preserve"> لا يصلح سببا لاتخاذ </w:t>
      </w:r>
      <w:r>
        <w:rPr>
          <w:rFonts w:ascii="Traditional Arabic" w:hAnsi="Traditional Arabic" w:cs="Traditional Arabic" w:hint="cs"/>
          <w:sz w:val="32"/>
          <w:szCs w:val="32"/>
          <w:rtl/>
          <w:lang w:bidi="ar-DZ"/>
        </w:rPr>
        <w:t>ال</w:t>
      </w:r>
      <w:r w:rsidRPr="00280236">
        <w:rPr>
          <w:rFonts w:ascii="Traditional Arabic" w:hAnsi="Traditional Arabic" w:cs="Traditional Arabic" w:hint="cs"/>
          <w:sz w:val="32"/>
          <w:szCs w:val="32"/>
          <w:rtl/>
          <w:lang w:bidi="ar-DZ"/>
        </w:rPr>
        <w:t xml:space="preserve">قرار </w:t>
      </w:r>
      <w:r>
        <w:rPr>
          <w:rFonts w:ascii="Traditional Arabic" w:hAnsi="Traditional Arabic" w:cs="Traditional Arabic" w:hint="cs"/>
          <w:sz w:val="32"/>
          <w:szCs w:val="32"/>
          <w:rtl/>
          <w:lang w:bidi="ar-DZ"/>
        </w:rPr>
        <w:t>ال</w:t>
      </w:r>
      <w:r w:rsidRPr="00280236">
        <w:rPr>
          <w:rFonts w:ascii="Traditional Arabic" w:hAnsi="Traditional Arabic" w:cs="Traditional Arabic" w:hint="cs"/>
          <w:sz w:val="32"/>
          <w:szCs w:val="32"/>
          <w:rtl/>
          <w:lang w:bidi="ar-DZ"/>
        </w:rPr>
        <w:t xml:space="preserve">إداري، ومن </w:t>
      </w:r>
      <w:r>
        <w:rPr>
          <w:rFonts w:ascii="Traditional Arabic" w:hAnsi="Traditional Arabic" w:cs="Traditional Arabic" w:hint="cs"/>
          <w:sz w:val="32"/>
          <w:szCs w:val="32"/>
          <w:rtl/>
          <w:lang w:bidi="ar-DZ"/>
        </w:rPr>
        <w:t>هنا</w:t>
      </w:r>
      <w:r w:rsidRPr="00280236">
        <w:rPr>
          <w:rFonts w:ascii="Traditional Arabic" w:hAnsi="Traditional Arabic" w:cs="Traditional Arabic" w:hint="cs"/>
          <w:sz w:val="32"/>
          <w:szCs w:val="32"/>
          <w:rtl/>
          <w:lang w:bidi="ar-DZ"/>
        </w:rPr>
        <w:t xml:space="preserve"> إذا تم الطعن بالإلغاء في قرار إداري معين لانعدام السبب بالمرة، أو لعدم جدّية الصالح</w:t>
      </w:r>
      <w:r>
        <w:rPr>
          <w:rFonts w:ascii="Traditional Arabic" w:hAnsi="Traditional Arabic" w:cs="Traditional Arabic" w:hint="cs"/>
          <w:sz w:val="32"/>
          <w:szCs w:val="32"/>
          <w:rtl/>
          <w:lang w:bidi="ar-DZ"/>
        </w:rPr>
        <w:t xml:space="preserve"> العام كسبب معلن، وكان دفع الإدارة في ادّعائها أن المصلحة العامة هي سبب قرارها محلّ دعوى الإلغاء، وبناء عليه تطلب رفض دعوى الإلغاء المقامة ضدها لعدم التأسيس، فعلى القاضي الإداري ألاّ يستجيب لدفعها غير الجدّي، ويحكم بإلغاء القرار الإداري "لعدم جدّية السبب المذكور"، من كون "الصالح العام" لا يصلح على الأقل وحده سببا في القرار الإداري، فهو متعلق بركن الغاية.</w:t>
      </w:r>
    </w:p>
    <w:p w:rsidR="00F62823" w:rsidRDefault="00F62823" w:rsidP="00F6282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يمكن التوسّع أكثر خلال المحاضرات بما يتاح للطلبة من طرح الإشكالات ... فضلا عن الاستفادة من كتب القانون الإداري لاسيما فقه القانون الإداري الجزائري)))))</w:t>
      </w:r>
    </w:p>
    <w:p w:rsidR="00EE752F" w:rsidRPr="00EE752F" w:rsidRDefault="00EE752F" w:rsidP="00EE752F">
      <w:pPr>
        <w:bidi/>
        <w:spacing w:line="240" w:lineRule="auto"/>
        <w:jc w:val="both"/>
        <w:rPr>
          <w:rFonts w:ascii="Traditional Arabic" w:hAnsi="Traditional Arabic" w:cs="Traditional Arabic"/>
          <w:b/>
          <w:bCs/>
          <w:sz w:val="32"/>
          <w:szCs w:val="32"/>
          <w:u w:val="single"/>
          <w:rtl/>
          <w:lang w:bidi="ar-DZ"/>
        </w:rPr>
      </w:pPr>
      <w:r w:rsidRPr="00EE752F">
        <w:rPr>
          <w:rFonts w:ascii="Traditional Arabic" w:hAnsi="Traditional Arabic" w:cs="Traditional Arabic" w:hint="cs"/>
          <w:b/>
          <w:bCs/>
          <w:sz w:val="32"/>
          <w:szCs w:val="32"/>
          <w:u w:val="single"/>
          <w:rtl/>
          <w:lang w:bidi="ar-DZ"/>
        </w:rPr>
        <w:t>نهاية دروس السداسي الأول</w:t>
      </w:r>
      <w:r>
        <w:rPr>
          <w:rFonts w:ascii="Traditional Arabic" w:hAnsi="Traditional Arabic" w:cs="Traditional Arabic" w:hint="cs"/>
          <w:b/>
          <w:bCs/>
          <w:sz w:val="32"/>
          <w:szCs w:val="32"/>
          <w:u w:val="single"/>
          <w:rtl/>
          <w:lang w:bidi="ar-DZ"/>
        </w:rPr>
        <w:t>.</w:t>
      </w:r>
    </w:p>
    <w:sectPr w:rsidR="00EE752F" w:rsidRPr="00EE752F" w:rsidSect="00AE0B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107" w:rsidRDefault="003E3107" w:rsidP="00CC626A">
      <w:pPr>
        <w:spacing w:after="0" w:line="240" w:lineRule="auto"/>
      </w:pPr>
      <w:r>
        <w:separator/>
      </w:r>
    </w:p>
  </w:endnote>
  <w:endnote w:type="continuationSeparator" w:id="1">
    <w:p w:rsidR="003E3107" w:rsidRDefault="003E3107" w:rsidP="00CC6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1">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107" w:rsidRDefault="003E3107" w:rsidP="00CC626A">
      <w:pPr>
        <w:spacing w:after="0" w:line="240" w:lineRule="auto"/>
      </w:pPr>
      <w:r>
        <w:separator/>
      </w:r>
    </w:p>
  </w:footnote>
  <w:footnote w:type="continuationSeparator" w:id="1">
    <w:p w:rsidR="003E3107" w:rsidRDefault="003E3107" w:rsidP="00CC6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424A97"/>
    <w:multiLevelType w:val="singleLevel"/>
    <w:tmpl w:val="2AB5F15B"/>
    <w:lvl w:ilvl="0">
      <w:start w:val="1"/>
      <w:numFmt w:val="bullet"/>
      <w:lvlText w:val="·"/>
      <w:lvlJc w:val="left"/>
      <w:rPr>
        <w:rFonts w:ascii="Times New Roman" w:hAnsi="Times New Roman"/>
      </w:rPr>
    </w:lvl>
  </w:abstractNum>
  <w:abstractNum w:abstractNumId="1">
    <w:nsid w:val="DF53E75E"/>
    <w:multiLevelType w:val="singleLevel"/>
    <w:tmpl w:val="5C180E7B"/>
    <w:lvl w:ilvl="0">
      <w:start w:val="1"/>
      <w:numFmt w:val="bullet"/>
      <w:lvlText w:val="·"/>
      <w:lvlJc w:val="left"/>
      <w:rPr>
        <w:rFonts w:ascii="Times New Roman" w:hAnsi="Times New Roman"/>
      </w:rPr>
    </w:lvl>
  </w:abstractNum>
  <w:abstractNum w:abstractNumId="2">
    <w:nsid w:val="DF5FA538"/>
    <w:multiLevelType w:val="singleLevel"/>
    <w:tmpl w:val="D259773B"/>
    <w:lvl w:ilvl="0">
      <w:start w:val="1"/>
      <w:numFmt w:val="bullet"/>
      <w:lvlText w:val="·"/>
      <w:lvlJc w:val="left"/>
      <w:rPr>
        <w:rFonts w:ascii="Times New Roman" w:hAnsi="Times New Roman"/>
      </w:rPr>
    </w:lvl>
  </w:abstractNum>
  <w:abstractNum w:abstractNumId="3">
    <w:nsid w:val="DF658425"/>
    <w:multiLevelType w:val="singleLevel"/>
    <w:tmpl w:val="8D7A2B9B"/>
    <w:lvl w:ilvl="0">
      <w:start w:val="1"/>
      <w:numFmt w:val="bullet"/>
      <w:lvlText w:val="·"/>
      <w:lvlJc w:val="left"/>
      <w:rPr>
        <w:rFonts w:ascii="Times New Roman" w:hAnsi="Times New Roman"/>
      </w:rPr>
    </w:lvl>
  </w:abstractNum>
  <w:abstractNum w:abstractNumId="4">
    <w:nsid w:val="DF6B6311"/>
    <w:multiLevelType w:val="singleLevel"/>
    <w:tmpl w:val="489ADFFC"/>
    <w:lvl w:ilvl="0">
      <w:start w:val="1"/>
      <w:numFmt w:val="bullet"/>
      <w:lvlText w:val="·"/>
      <w:lvlJc w:val="left"/>
      <w:rPr>
        <w:rFonts w:ascii="Times New Roman" w:hAnsi="Times New Roman"/>
      </w:rPr>
    </w:lvl>
  </w:abstractNum>
  <w:abstractNum w:abstractNumId="5">
    <w:nsid w:val="DF7720EB"/>
    <w:multiLevelType w:val="singleLevel"/>
    <w:tmpl w:val="BEDC48BC"/>
    <w:lvl w:ilvl="0">
      <w:start w:val="1"/>
      <w:numFmt w:val="bullet"/>
      <w:lvlText w:val="·"/>
      <w:lvlJc w:val="left"/>
      <w:rPr>
        <w:rFonts w:ascii="Times New Roman" w:hAnsi="Times New Roman"/>
      </w:rPr>
    </w:lvl>
  </w:abstractNum>
  <w:abstractNum w:abstractNumId="6">
    <w:nsid w:val="DF7CFFD8"/>
    <w:multiLevelType w:val="singleLevel"/>
    <w:tmpl w:val="79FCFD1C"/>
    <w:lvl w:ilvl="0">
      <w:start w:val="1"/>
      <w:numFmt w:val="bullet"/>
      <w:lvlText w:val="·"/>
      <w:lvlJc w:val="left"/>
      <w:rPr>
        <w:rFonts w:ascii="Times New Roman" w:hAnsi="Times New Roman"/>
      </w:rPr>
    </w:lvl>
  </w:abstractNum>
  <w:abstractNum w:abstractNumId="7">
    <w:nsid w:val="04E91FB8"/>
    <w:multiLevelType w:val="hybridMultilevel"/>
    <w:tmpl w:val="4BEE4364"/>
    <w:lvl w:ilvl="0" w:tplc="40E053FC">
      <w:numFmt w:val="bullet"/>
      <w:lvlText w:val=""/>
      <w:lvlJc w:val="left"/>
      <w:pPr>
        <w:ind w:left="720" w:hanging="360"/>
      </w:pPr>
      <w:rPr>
        <w:rFonts w:ascii="Symbol" w:eastAsia="Calibri" w:hAnsi="Symbol"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5A07179"/>
    <w:multiLevelType w:val="hybridMultilevel"/>
    <w:tmpl w:val="90E2A7EC"/>
    <w:lvl w:ilvl="0" w:tplc="BDA2A078">
      <w:start w:val="1"/>
      <w:numFmt w:val="bullet"/>
      <w:lvlText w:val=""/>
      <w:lvlJc w:val="left"/>
      <w:pPr>
        <w:ind w:left="735" w:hanging="360"/>
      </w:pPr>
      <w:rPr>
        <w:rFonts w:ascii="Symbol" w:eastAsia="Calibri" w:hAnsi="Symbol" w:cs="Traditional Arabic"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9">
    <w:nsid w:val="090D5917"/>
    <w:multiLevelType w:val="hybridMultilevel"/>
    <w:tmpl w:val="EC946D74"/>
    <w:lvl w:ilvl="0" w:tplc="6344B61C">
      <w:start w:val="1"/>
      <w:numFmt w:val="decimal"/>
      <w:lvlText w:val="%1-"/>
      <w:lvlJc w:val="left"/>
      <w:pPr>
        <w:ind w:left="885" w:hanging="72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0">
    <w:nsid w:val="11F9B33C"/>
    <w:multiLevelType w:val="singleLevel"/>
    <w:tmpl w:val="967C9DFC"/>
    <w:lvl w:ilvl="0">
      <w:start w:val="1"/>
      <w:numFmt w:val="bullet"/>
      <w:lvlText w:val="·"/>
      <w:lvlJc w:val="left"/>
      <w:rPr>
        <w:rFonts w:ascii="Times New Roman" w:hAnsi="Times New Roman"/>
      </w:rPr>
    </w:lvl>
  </w:abstractNum>
  <w:abstractNum w:abstractNumId="11">
    <w:nsid w:val="171959B1"/>
    <w:multiLevelType w:val="hybridMultilevel"/>
    <w:tmpl w:val="29D2D5C2"/>
    <w:lvl w:ilvl="0" w:tplc="E22AF42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7AC691A"/>
    <w:multiLevelType w:val="hybridMultilevel"/>
    <w:tmpl w:val="DDB89CA4"/>
    <w:lvl w:ilvl="0" w:tplc="F7422D8C">
      <w:start w:val="1"/>
      <w:numFmt w:val="decimal"/>
      <w:lvlText w:val="%1-"/>
      <w:lvlJc w:val="left"/>
      <w:pPr>
        <w:ind w:left="1080" w:hanging="720"/>
      </w:pPr>
      <w:rPr>
        <w:rFonts w:ascii="Times New Roman" w:hAnsi="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A866A6"/>
    <w:multiLevelType w:val="hybridMultilevel"/>
    <w:tmpl w:val="98FA2A1E"/>
    <w:lvl w:ilvl="0" w:tplc="16BA2F6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A671FDE"/>
    <w:multiLevelType w:val="hybridMultilevel"/>
    <w:tmpl w:val="41D4B55E"/>
    <w:lvl w:ilvl="0" w:tplc="AF143DC0">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1B2E73D3"/>
    <w:multiLevelType w:val="hybridMultilevel"/>
    <w:tmpl w:val="6B84115E"/>
    <w:lvl w:ilvl="0" w:tplc="01102E88">
      <w:start w:val="2"/>
      <w:numFmt w:val="bullet"/>
      <w:lvlText w:val="-"/>
      <w:lvlJc w:val="left"/>
      <w:pPr>
        <w:ind w:left="750" w:hanging="360"/>
      </w:pPr>
      <w:rPr>
        <w:rFonts w:ascii="Traditional Arabic" w:eastAsia="Calibri" w:hAnsi="Traditional Arabic" w:cs="Traditional Arabic"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6">
    <w:nsid w:val="2048200F"/>
    <w:multiLevelType w:val="hybridMultilevel"/>
    <w:tmpl w:val="9CD0814E"/>
    <w:lvl w:ilvl="0" w:tplc="67A6B8CA">
      <w:numFmt w:val="bullet"/>
      <w:lvlText w:val="-"/>
      <w:lvlJc w:val="left"/>
      <w:pPr>
        <w:ind w:left="825" w:hanging="360"/>
      </w:pPr>
      <w:rPr>
        <w:rFonts w:ascii="Traditional Arabic" w:eastAsia="Calibri" w:hAnsi="Traditional Arabic" w:cs="Traditional Arabic"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7">
    <w:nsid w:val="2422594B"/>
    <w:multiLevelType w:val="hybridMultilevel"/>
    <w:tmpl w:val="2ED04048"/>
    <w:lvl w:ilvl="0" w:tplc="B8FE729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4EF2D9A"/>
    <w:multiLevelType w:val="hybridMultilevel"/>
    <w:tmpl w:val="B688FF5E"/>
    <w:lvl w:ilvl="0" w:tplc="0948680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nsid w:val="26E0235F"/>
    <w:multiLevelType w:val="hybridMultilevel"/>
    <w:tmpl w:val="DC94B02A"/>
    <w:lvl w:ilvl="0" w:tplc="B69ABE4C">
      <w:start w:val="1"/>
      <w:numFmt w:val="bullet"/>
      <w:lvlText w:val="-"/>
      <w:lvlJc w:val="left"/>
      <w:pPr>
        <w:ind w:left="735" w:hanging="360"/>
      </w:pPr>
      <w:rPr>
        <w:rFonts w:ascii="Traditional Arabic" w:eastAsia="Times New Roman" w:hAnsi="Traditional Arabic" w:cs="Traditional Arabic"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20">
    <w:nsid w:val="28080637"/>
    <w:multiLevelType w:val="hybridMultilevel"/>
    <w:tmpl w:val="C2F00472"/>
    <w:lvl w:ilvl="0" w:tplc="8EDE4AA4">
      <w:numFmt w:val="bullet"/>
      <w:lvlText w:val="-"/>
      <w:lvlJc w:val="left"/>
      <w:pPr>
        <w:ind w:left="750" w:hanging="360"/>
      </w:pPr>
      <w:rPr>
        <w:rFonts w:ascii="Traditional Arabic" w:eastAsia="Calibri" w:hAnsi="Traditional Arabic" w:cs="Traditional Arabic"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1">
    <w:nsid w:val="29526D3B"/>
    <w:multiLevelType w:val="hybridMultilevel"/>
    <w:tmpl w:val="F9B67D1E"/>
    <w:lvl w:ilvl="0" w:tplc="2654B98E">
      <w:start w:val="1"/>
      <w:numFmt w:val="bullet"/>
      <w:lvlText w:val=""/>
      <w:lvlJc w:val="left"/>
      <w:pPr>
        <w:ind w:left="1005" w:hanging="360"/>
      </w:pPr>
      <w:rPr>
        <w:rFonts w:ascii="Wingdings" w:eastAsia="Times New Roman" w:hAnsi="Wingdings" w:cs="Traditional Arabic"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2">
    <w:nsid w:val="29BD7468"/>
    <w:multiLevelType w:val="hybridMultilevel"/>
    <w:tmpl w:val="17D48FC4"/>
    <w:lvl w:ilvl="0" w:tplc="DC761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9F83D1B"/>
    <w:multiLevelType w:val="hybridMultilevel"/>
    <w:tmpl w:val="5C743B78"/>
    <w:lvl w:ilvl="0" w:tplc="EC840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FDC38C3"/>
    <w:multiLevelType w:val="hybridMultilevel"/>
    <w:tmpl w:val="E51C019E"/>
    <w:lvl w:ilvl="0" w:tplc="4BF2DDCE">
      <w:start w:val="1"/>
      <w:numFmt w:val="decimal"/>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25">
    <w:nsid w:val="335C0004"/>
    <w:multiLevelType w:val="hybridMultilevel"/>
    <w:tmpl w:val="1F4AA08E"/>
    <w:lvl w:ilvl="0" w:tplc="88BC04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5B9D033"/>
    <w:multiLevelType w:val="singleLevel"/>
    <w:tmpl w:val="C0D9C2A8"/>
    <w:lvl w:ilvl="0">
      <w:start w:val="1"/>
      <w:numFmt w:val="bullet"/>
      <w:lvlText w:val="·"/>
      <w:lvlJc w:val="left"/>
      <w:rPr>
        <w:rFonts w:ascii="Times New Roman" w:hAnsi="Times New Roman"/>
      </w:rPr>
    </w:lvl>
  </w:abstractNum>
  <w:abstractNum w:abstractNumId="27">
    <w:nsid w:val="35CB6CFA"/>
    <w:multiLevelType w:val="singleLevel"/>
    <w:tmpl w:val="F23BDFC8"/>
    <w:lvl w:ilvl="0">
      <w:start w:val="1"/>
      <w:numFmt w:val="bullet"/>
      <w:lvlText w:val="·"/>
      <w:lvlJc w:val="left"/>
      <w:rPr>
        <w:rFonts w:ascii="Times New Roman" w:hAnsi="Times New Roman"/>
      </w:rPr>
    </w:lvl>
  </w:abstractNum>
  <w:abstractNum w:abstractNumId="28">
    <w:nsid w:val="3FCC38D8"/>
    <w:multiLevelType w:val="hybridMultilevel"/>
    <w:tmpl w:val="938ABEDA"/>
    <w:lvl w:ilvl="0" w:tplc="87182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7025117"/>
    <w:multiLevelType w:val="hybridMultilevel"/>
    <w:tmpl w:val="221E4406"/>
    <w:lvl w:ilvl="0" w:tplc="44F6FE58">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D8B25F3"/>
    <w:multiLevelType w:val="multilevel"/>
    <w:tmpl w:val="4AB8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E8473A2"/>
    <w:multiLevelType w:val="hybridMultilevel"/>
    <w:tmpl w:val="FE5E111E"/>
    <w:lvl w:ilvl="0" w:tplc="FB4C5A5C">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2D74D02"/>
    <w:multiLevelType w:val="hybridMultilevel"/>
    <w:tmpl w:val="B74A2392"/>
    <w:lvl w:ilvl="0" w:tplc="7FC06A4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3256A9F"/>
    <w:multiLevelType w:val="hybridMultilevel"/>
    <w:tmpl w:val="5ABEA070"/>
    <w:lvl w:ilvl="0" w:tplc="5FDAACEC">
      <w:numFmt w:val="bullet"/>
      <w:lvlText w:val="–"/>
      <w:lvlJc w:val="left"/>
      <w:pPr>
        <w:ind w:left="720" w:hanging="360"/>
      </w:pPr>
      <w:rPr>
        <w:rFonts w:ascii="Traditional Arabic" w:eastAsia="Times New Roman" w:hAnsi="Traditional Arabic" w:cs="Traditional Arabic" w:hint="default"/>
        <w:color w:val="231F2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8D6745"/>
    <w:multiLevelType w:val="hybridMultilevel"/>
    <w:tmpl w:val="653ABCDA"/>
    <w:lvl w:ilvl="0" w:tplc="CB02C4FA">
      <w:start w:val="1"/>
      <w:numFmt w:val="decimal"/>
      <w:lvlText w:val="%1-"/>
      <w:lvlJc w:val="left"/>
      <w:pPr>
        <w:ind w:left="1095" w:hanging="720"/>
      </w:pPr>
      <w:rPr>
        <w:rFonts w:hint="default"/>
        <w:sz w:val="24"/>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35">
    <w:nsid w:val="609B6D51"/>
    <w:multiLevelType w:val="hybridMultilevel"/>
    <w:tmpl w:val="05608642"/>
    <w:lvl w:ilvl="0" w:tplc="DD3273E8">
      <w:numFmt w:val="bullet"/>
      <w:lvlText w:val="-"/>
      <w:lvlJc w:val="left"/>
      <w:pPr>
        <w:ind w:left="750" w:hanging="360"/>
      </w:pPr>
      <w:rPr>
        <w:rFonts w:ascii="Traditional Arabic" w:eastAsia="Calibri" w:hAnsi="Traditional Arabic" w:cs="Traditional Arabic"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6">
    <w:nsid w:val="620E7518"/>
    <w:multiLevelType w:val="hybridMultilevel"/>
    <w:tmpl w:val="ABA42482"/>
    <w:lvl w:ilvl="0" w:tplc="402644E6">
      <w:start w:val="1"/>
      <w:numFmt w:val="decimal"/>
      <w:lvlText w:val="%1-"/>
      <w:lvlJc w:val="left"/>
      <w:pPr>
        <w:ind w:left="855" w:hanging="720"/>
      </w:pPr>
      <w:rPr>
        <w:rFonts w:hint="default"/>
        <w:sz w:val="24"/>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37">
    <w:nsid w:val="63310F34"/>
    <w:multiLevelType w:val="hybridMultilevel"/>
    <w:tmpl w:val="61F44432"/>
    <w:lvl w:ilvl="0" w:tplc="677C72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3CF43B1"/>
    <w:multiLevelType w:val="hybridMultilevel"/>
    <w:tmpl w:val="728E4622"/>
    <w:lvl w:ilvl="0" w:tplc="69E011C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6064523"/>
    <w:multiLevelType w:val="hybridMultilevel"/>
    <w:tmpl w:val="AFF4BD34"/>
    <w:lvl w:ilvl="0" w:tplc="11F4075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B52773E"/>
    <w:multiLevelType w:val="hybridMultilevel"/>
    <w:tmpl w:val="5536680E"/>
    <w:lvl w:ilvl="0" w:tplc="401A993E">
      <w:numFmt w:val="bullet"/>
      <w:lvlText w:val="-"/>
      <w:lvlJc w:val="left"/>
      <w:pPr>
        <w:ind w:left="735" w:hanging="360"/>
      </w:pPr>
      <w:rPr>
        <w:rFonts w:ascii="Traditional Arabic" w:eastAsia="Calibri" w:hAnsi="Traditional Arabic" w:cs="Traditional Arabic"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1">
    <w:nsid w:val="6C194FB4"/>
    <w:multiLevelType w:val="hybridMultilevel"/>
    <w:tmpl w:val="FE12B120"/>
    <w:lvl w:ilvl="0" w:tplc="39D87564">
      <w:numFmt w:val="bullet"/>
      <w:lvlText w:val="-"/>
      <w:lvlJc w:val="left"/>
      <w:pPr>
        <w:ind w:left="1140" w:hanging="360"/>
      </w:pPr>
      <w:rPr>
        <w:rFonts w:ascii="Traditional Arabic" w:eastAsia="Calibri" w:hAnsi="Traditional Arabic" w:cs="Traditional Arabic"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2">
    <w:nsid w:val="6D384C74"/>
    <w:multiLevelType w:val="hybridMultilevel"/>
    <w:tmpl w:val="205CEADE"/>
    <w:lvl w:ilvl="0" w:tplc="7304B9CA">
      <w:start w:val="1"/>
      <w:numFmt w:val="bullet"/>
      <w:lvlText w:val="﷒"/>
      <w:lvlJc w:val="left"/>
      <w:pPr>
        <w:ind w:left="360" w:hanging="360"/>
      </w:pPr>
      <w:rPr>
        <w:rFonts w:ascii="Traditional Arabic" w:eastAsia="Calibri"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6E422170"/>
    <w:multiLevelType w:val="hybridMultilevel"/>
    <w:tmpl w:val="EE04D79E"/>
    <w:lvl w:ilvl="0" w:tplc="88104BD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E5B7502"/>
    <w:multiLevelType w:val="hybridMultilevel"/>
    <w:tmpl w:val="DF8C9350"/>
    <w:lvl w:ilvl="0" w:tplc="3DD8EBD4">
      <w:start w:val="1"/>
      <w:numFmt w:val="decimal"/>
      <w:lvlText w:val="%1-"/>
      <w:lvlJc w:val="left"/>
      <w:pPr>
        <w:ind w:left="795" w:hanging="72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45">
    <w:nsid w:val="716327C4"/>
    <w:multiLevelType w:val="hybridMultilevel"/>
    <w:tmpl w:val="B4F4A670"/>
    <w:lvl w:ilvl="0" w:tplc="1012CBAA">
      <w:numFmt w:val="bullet"/>
      <w:lvlText w:val="-"/>
      <w:lvlJc w:val="left"/>
      <w:pPr>
        <w:ind w:left="750" w:hanging="360"/>
      </w:pPr>
      <w:rPr>
        <w:rFonts w:ascii="Traditional Arabic" w:eastAsia="Times New Roman" w:hAnsi="Traditional Arabic" w:cs="Traditional Arabic"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6">
    <w:nsid w:val="71F17FB6"/>
    <w:multiLevelType w:val="hybridMultilevel"/>
    <w:tmpl w:val="62AE1E1C"/>
    <w:lvl w:ilvl="0" w:tplc="8BE8BBF6">
      <w:numFmt w:val="bullet"/>
      <w:lvlText w:val="-"/>
      <w:lvlJc w:val="left"/>
      <w:pPr>
        <w:ind w:left="435" w:hanging="360"/>
      </w:pPr>
      <w:rPr>
        <w:rFonts w:ascii="Traditional Arabic" w:eastAsia="Times New Roman" w:hAnsi="Traditional Arabic" w:cs="Traditional Arabic" w:hint="default"/>
        <w:sz w:val="32"/>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7">
    <w:nsid w:val="7C1179D2"/>
    <w:multiLevelType w:val="hybridMultilevel"/>
    <w:tmpl w:val="80D277B2"/>
    <w:lvl w:ilvl="0" w:tplc="028637C2">
      <w:start w:val="1"/>
      <w:numFmt w:val="decimal"/>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5"/>
  </w:num>
  <w:num w:numId="3">
    <w:abstractNumId w:val="42"/>
  </w:num>
  <w:num w:numId="4">
    <w:abstractNumId w:val="14"/>
  </w:num>
  <w:num w:numId="5">
    <w:abstractNumId w:val="6"/>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3"/>
  </w:num>
  <w:num w:numId="10">
    <w:abstractNumId w:val="28"/>
  </w:num>
  <w:num w:numId="11">
    <w:abstractNumId w:val="31"/>
  </w:num>
  <w:num w:numId="12">
    <w:abstractNumId w:val="44"/>
  </w:num>
  <w:num w:numId="13">
    <w:abstractNumId w:val="37"/>
  </w:num>
  <w:num w:numId="14">
    <w:abstractNumId w:val="5"/>
  </w:num>
  <w:num w:numId="15">
    <w:abstractNumId w:val="1"/>
  </w:num>
  <w:num w:numId="16">
    <w:abstractNumId w:val="17"/>
  </w:num>
  <w:num w:numId="17">
    <w:abstractNumId w:val="11"/>
  </w:num>
  <w:num w:numId="18">
    <w:abstractNumId w:val="38"/>
  </w:num>
  <w:num w:numId="19">
    <w:abstractNumId w:val="27"/>
  </w:num>
  <w:num w:numId="20">
    <w:abstractNumId w:val="3"/>
  </w:num>
  <w:num w:numId="21">
    <w:abstractNumId w:val="26"/>
  </w:num>
  <w:num w:numId="22">
    <w:abstractNumId w:val="2"/>
  </w:num>
  <w:num w:numId="23">
    <w:abstractNumId w:val="0"/>
  </w:num>
  <w:num w:numId="24">
    <w:abstractNumId w:val="9"/>
  </w:num>
  <w:num w:numId="25">
    <w:abstractNumId w:val="36"/>
  </w:num>
  <w:num w:numId="26">
    <w:abstractNumId w:val="34"/>
  </w:num>
  <w:num w:numId="27">
    <w:abstractNumId w:val="25"/>
  </w:num>
  <w:num w:numId="28">
    <w:abstractNumId w:val="47"/>
  </w:num>
  <w:num w:numId="29">
    <w:abstractNumId w:val="12"/>
  </w:num>
  <w:num w:numId="30">
    <w:abstractNumId w:val="23"/>
  </w:num>
  <w:num w:numId="31">
    <w:abstractNumId w:val="43"/>
  </w:num>
  <w:num w:numId="32">
    <w:abstractNumId w:val="29"/>
  </w:num>
  <w:num w:numId="33">
    <w:abstractNumId w:val="45"/>
  </w:num>
  <w:num w:numId="34">
    <w:abstractNumId w:val="22"/>
  </w:num>
  <w:num w:numId="35">
    <w:abstractNumId w:val="32"/>
  </w:num>
  <w:num w:numId="36">
    <w:abstractNumId w:val="19"/>
  </w:num>
  <w:num w:numId="37">
    <w:abstractNumId w:val="39"/>
  </w:num>
  <w:num w:numId="38">
    <w:abstractNumId w:val="21"/>
  </w:num>
  <w:num w:numId="39">
    <w:abstractNumId w:val="18"/>
  </w:num>
  <w:num w:numId="40">
    <w:abstractNumId w:val="24"/>
  </w:num>
  <w:num w:numId="41">
    <w:abstractNumId w:val="7"/>
  </w:num>
  <w:num w:numId="42">
    <w:abstractNumId w:val="16"/>
  </w:num>
  <w:num w:numId="43">
    <w:abstractNumId w:val="35"/>
  </w:num>
  <w:num w:numId="44">
    <w:abstractNumId w:val="20"/>
  </w:num>
  <w:num w:numId="45">
    <w:abstractNumId w:val="46"/>
  </w:num>
  <w:num w:numId="46">
    <w:abstractNumId w:val="33"/>
  </w:num>
  <w:num w:numId="47">
    <w:abstractNumId w:val="41"/>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BC0518"/>
    <w:rsid w:val="00054A0C"/>
    <w:rsid w:val="00075816"/>
    <w:rsid w:val="000C6DDE"/>
    <w:rsid w:val="000D1A01"/>
    <w:rsid w:val="00110A0C"/>
    <w:rsid w:val="00127D86"/>
    <w:rsid w:val="00144898"/>
    <w:rsid w:val="00171CC3"/>
    <w:rsid w:val="00180E7D"/>
    <w:rsid w:val="001917C6"/>
    <w:rsid w:val="001C4093"/>
    <w:rsid w:val="002570F9"/>
    <w:rsid w:val="00257E97"/>
    <w:rsid w:val="0027472B"/>
    <w:rsid w:val="00284D02"/>
    <w:rsid w:val="00301D16"/>
    <w:rsid w:val="00311AAE"/>
    <w:rsid w:val="003140F4"/>
    <w:rsid w:val="00361D98"/>
    <w:rsid w:val="003D38A4"/>
    <w:rsid w:val="003E3107"/>
    <w:rsid w:val="0040099C"/>
    <w:rsid w:val="00437EDD"/>
    <w:rsid w:val="00455BA3"/>
    <w:rsid w:val="004802D9"/>
    <w:rsid w:val="004C7CB1"/>
    <w:rsid w:val="004D54D2"/>
    <w:rsid w:val="00580A98"/>
    <w:rsid w:val="00581251"/>
    <w:rsid w:val="0060078C"/>
    <w:rsid w:val="0060250D"/>
    <w:rsid w:val="00610C90"/>
    <w:rsid w:val="00692264"/>
    <w:rsid w:val="006B5E28"/>
    <w:rsid w:val="006E3F20"/>
    <w:rsid w:val="006E4BAD"/>
    <w:rsid w:val="006F03B6"/>
    <w:rsid w:val="007209D6"/>
    <w:rsid w:val="00746E53"/>
    <w:rsid w:val="00777E42"/>
    <w:rsid w:val="007B3DD0"/>
    <w:rsid w:val="007E2E8F"/>
    <w:rsid w:val="00837F74"/>
    <w:rsid w:val="008B1304"/>
    <w:rsid w:val="008B38E6"/>
    <w:rsid w:val="008B66AB"/>
    <w:rsid w:val="008C38CC"/>
    <w:rsid w:val="008F0DFD"/>
    <w:rsid w:val="008F331C"/>
    <w:rsid w:val="00900B71"/>
    <w:rsid w:val="00922F49"/>
    <w:rsid w:val="00944012"/>
    <w:rsid w:val="00955FDC"/>
    <w:rsid w:val="009F599D"/>
    <w:rsid w:val="00A80763"/>
    <w:rsid w:val="00A85CD4"/>
    <w:rsid w:val="00AB2A40"/>
    <w:rsid w:val="00AB4E1C"/>
    <w:rsid w:val="00AD24BE"/>
    <w:rsid w:val="00AE0B9A"/>
    <w:rsid w:val="00AE3CEF"/>
    <w:rsid w:val="00AF27F5"/>
    <w:rsid w:val="00B13A05"/>
    <w:rsid w:val="00B43B26"/>
    <w:rsid w:val="00B772FA"/>
    <w:rsid w:val="00BA30E9"/>
    <w:rsid w:val="00BB133B"/>
    <w:rsid w:val="00BC0518"/>
    <w:rsid w:val="00BE06E2"/>
    <w:rsid w:val="00C13713"/>
    <w:rsid w:val="00C53CAA"/>
    <w:rsid w:val="00CC0100"/>
    <w:rsid w:val="00CC626A"/>
    <w:rsid w:val="00D13E35"/>
    <w:rsid w:val="00D15E81"/>
    <w:rsid w:val="00D342A4"/>
    <w:rsid w:val="00D46F9C"/>
    <w:rsid w:val="00D5410E"/>
    <w:rsid w:val="00D57490"/>
    <w:rsid w:val="00D64685"/>
    <w:rsid w:val="00D8071B"/>
    <w:rsid w:val="00DA60DD"/>
    <w:rsid w:val="00E178D3"/>
    <w:rsid w:val="00E33A02"/>
    <w:rsid w:val="00E86B56"/>
    <w:rsid w:val="00EA59B6"/>
    <w:rsid w:val="00EB0AAB"/>
    <w:rsid w:val="00EB57F5"/>
    <w:rsid w:val="00EE752F"/>
    <w:rsid w:val="00F112CE"/>
    <w:rsid w:val="00F33479"/>
    <w:rsid w:val="00F41644"/>
    <w:rsid w:val="00F62823"/>
    <w:rsid w:val="00F81EA2"/>
    <w:rsid w:val="00F86B29"/>
    <w:rsid w:val="00FB3D30"/>
    <w:rsid w:val="00FE2A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9D"/>
    <w:pPr>
      <w:spacing w:after="200" w:line="276" w:lineRule="auto"/>
    </w:pPr>
    <w:rPr>
      <w:sz w:val="22"/>
      <w:szCs w:val="22"/>
      <w:lang w:eastAsia="en-US"/>
    </w:rPr>
  </w:style>
  <w:style w:type="paragraph" w:styleId="Titre1">
    <w:name w:val="heading 1"/>
    <w:basedOn w:val="Normal"/>
    <w:next w:val="Normal"/>
    <w:link w:val="Titre1Car"/>
    <w:uiPriority w:val="9"/>
    <w:qFormat/>
    <w:rsid w:val="00D64685"/>
    <w:pPr>
      <w:keepNext/>
      <w:spacing w:before="240" w:after="60"/>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4685"/>
    <w:rPr>
      <w:rFonts w:ascii="Cambria" w:eastAsia="Times New Roman" w:hAnsi="Cambria" w:cs="Times New Roman"/>
      <w:b/>
      <w:bCs/>
      <w:kern w:val="32"/>
      <w:sz w:val="32"/>
      <w:szCs w:val="32"/>
      <w:lang w:eastAsia="en-US"/>
    </w:rPr>
  </w:style>
  <w:style w:type="paragraph" w:styleId="Titre">
    <w:name w:val="Title"/>
    <w:basedOn w:val="Normal"/>
    <w:link w:val="TitreCar"/>
    <w:qFormat/>
    <w:rsid w:val="00D64685"/>
    <w:pPr>
      <w:spacing w:after="0" w:line="240" w:lineRule="auto"/>
      <w:jc w:val="center"/>
    </w:pPr>
    <w:rPr>
      <w:rFonts w:ascii="TimesNewRoman,Bold" w:eastAsia="Times New Roman" w:hAnsi="TimesNewRoman,Bold" w:cs="Times New Roman"/>
      <w:b/>
      <w:bCs/>
      <w:snapToGrid w:val="0"/>
      <w:color w:val="FF0000"/>
      <w:sz w:val="36"/>
      <w:szCs w:val="36"/>
    </w:rPr>
  </w:style>
  <w:style w:type="character" w:customStyle="1" w:styleId="TitreCar">
    <w:name w:val="Titre Car"/>
    <w:link w:val="Titre"/>
    <w:rsid w:val="00D64685"/>
    <w:rPr>
      <w:rFonts w:ascii="TimesNewRoman,Bold" w:eastAsia="Times New Roman" w:hAnsi="TimesNewRoman,Bold" w:cs="Times New Roman"/>
      <w:b/>
      <w:bCs/>
      <w:snapToGrid w:val="0"/>
      <w:color w:val="FF0000"/>
      <w:sz w:val="36"/>
      <w:szCs w:val="36"/>
    </w:rPr>
  </w:style>
  <w:style w:type="paragraph" w:styleId="Sansinterligne">
    <w:name w:val="No Spacing"/>
    <w:uiPriority w:val="1"/>
    <w:qFormat/>
    <w:rsid w:val="00D64685"/>
    <w:rPr>
      <w:sz w:val="22"/>
      <w:szCs w:val="22"/>
      <w:lang w:eastAsia="en-US"/>
    </w:rPr>
  </w:style>
  <w:style w:type="paragraph" w:styleId="Paragraphedeliste">
    <w:name w:val="List Paragraph"/>
    <w:basedOn w:val="Normal"/>
    <w:uiPriority w:val="34"/>
    <w:qFormat/>
    <w:rsid w:val="00D64685"/>
    <w:pPr>
      <w:ind w:left="720"/>
      <w:contextualSpacing/>
    </w:pPr>
  </w:style>
  <w:style w:type="paragraph" w:customStyle="1" w:styleId="Sansinterligne1">
    <w:name w:val="Sans interligne1"/>
    <w:qFormat/>
    <w:rsid w:val="00D64685"/>
    <w:rPr>
      <w:rFonts w:eastAsia="Times New Roman"/>
      <w:sz w:val="22"/>
      <w:szCs w:val="22"/>
    </w:rPr>
  </w:style>
  <w:style w:type="paragraph" w:styleId="Notedebasdepage">
    <w:name w:val="footnote text"/>
    <w:basedOn w:val="Normal"/>
    <w:link w:val="NotedebasdepageCar"/>
    <w:uiPriority w:val="99"/>
    <w:unhideWhenUsed/>
    <w:rsid w:val="00CC626A"/>
    <w:pPr>
      <w:spacing w:after="0" w:line="240" w:lineRule="auto"/>
    </w:pPr>
    <w:rPr>
      <w:sz w:val="20"/>
      <w:szCs w:val="20"/>
    </w:rPr>
  </w:style>
  <w:style w:type="character" w:customStyle="1" w:styleId="NotedebasdepageCar">
    <w:name w:val="Note de bas de page Car"/>
    <w:basedOn w:val="Policepardfaut"/>
    <w:link w:val="Notedebasdepage"/>
    <w:uiPriority w:val="99"/>
    <w:rsid w:val="00CC626A"/>
    <w:rPr>
      <w:lang w:eastAsia="en-US"/>
    </w:rPr>
  </w:style>
  <w:style w:type="character" w:styleId="Appelnotedebasdep">
    <w:name w:val="footnote reference"/>
    <w:basedOn w:val="Policepardfaut"/>
    <w:uiPriority w:val="99"/>
    <w:semiHidden/>
    <w:unhideWhenUsed/>
    <w:rsid w:val="00CC626A"/>
    <w:rPr>
      <w:vertAlign w:val="superscript"/>
    </w:rPr>
  </w:style>
  <w:style w:type="character" w:customStyle="1" w:styleId="fontstyle21">
    <w:name w:val="fontstyle21"/>
    <w:basedOn w:val="Policepardfaut"/>
    <w:rsid w:val="008B1304"/>
    <w:rPr>
      <w:rFonts w:ascii="Times New Roman" w:hAnsi="Times New Roman" w:cs="Times New Roman" w:hint="default"/>
      <w:b w:val="0"/>
      <w:bCs w:val="0"/>
      <w:i w:val="0"/>
      <w:iCs w:val="0"/>
      <w:color w:val="000000"/>
      <w:sz w:val="28"/>
      <w:szCs w:val="28"/>
    </w:rPr>
  </w:style>
  <w:style w:type="table" w:styleId="Grilledutableau">
    <w:name w:val="Table Grid"/>
    <w:basedOn w:val="TableauNormal"/>
    <w:uiPriority w:val="59"/>
    <w:rsid w:val="00D342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gende">
    <w:name w:val="caption"/>
    <w:basedOn w:val="Normal"/>
    <w:next w:val="Normal"/>
    <w:uiPriority w:val="35"/>
    <w:unhideWhenUsed/>
    <w:qFormat/>
    <w:rsid w:val="00D342A4"/>
    <w:pPr>
      <w:spacing w:line="240" w:lineRule="auto"/>
    </w:pPr>
    <w:rPr>
      <w:b/>
      <w:bCs/>
      <w:color w:val="4F81BD" w:themeColor="accent1"/>
      <w:sz w:val="18"/>
      <w:szCs w:val="18"/>
    </w:rPr>
  </w:style>
  <w:style w:type="character" w:customStyle="1" w:styleId="En-tteCar">
    <w:name w:val="En-tête Car"/>
    <w:basedOn w:val="Policepardfaut"/>
    <w:link w:val="En-tte"/>
    <w:uiPriority w:val="99"/>
    <w:rsid w:val="00D342A4"/>
    <w:rPr>
      <w:sz w:val="22"/>
      <w:szCs w:val="22"/>
      <w:lang w:eastAsia="en-US"/>
    </w:rPr>
  </w:style>
  <w:style w:type="paragraph" w:styleId="En-tte">
    <w:name w:val="header"/>
    <w:basedOn w:val="Normal"/>
    <w:link w:val="En-tteCar"/>
    <w:uiPriority w:val="99"/>
    <w:unhideWhenUsed/>
    <w:rsid w:val="00D342A4"/>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D342A4"/>
    <w:rPr>
      <w:sz w:val="22"/>
      <w:szCs w:val="22"/>
      <w:lang w:eastAsia="en-US"/>
    </w:rPr>
  </w:style>
  <w:style w:type="character" w:customStyle="1" w:styleId="PieddepageCar">
    <w:name w:val="Pied de page Car"/>
    <w:basedOn w:val="Policepardfaut"/>
    <w:link w:val="Pieddepage"/>
    <w:uiPriority w:val="99"/>
    <w:rsid w:val="00D342A4"/>
    <w:rPr>
      <w:sz w:val="22"/>
      <w:szCs w:val="22"/>
      <w:lang w:eastAsia="en-US"/>
    </w:rPr>
  </w:style>
  <w:style w:type="paragraph" w:styleId="Pieddepage">
    <w:name w:val="footer"/>
    <w:basedOn w:val="Normal"/>
    <w:link w:val="PieddepageCar"/>
    <w:uiPriority w:val="99"/>
    <w:unhideWhenUsed/>
    <w:rsid w:val="00D342A4"/>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D342A4"/>
    <w:rPr>
      <w:sz w:val="22"/>
      <w:szCs w:val="22"/>
      <w:lang w:eastAsia="en-US"/>
    </w:rPr>
  </w:style>
  <w:style w:type="paragraph" w:styleId="Textedebulles">
    <w:name w:val="Balloon Text"/>
    <w:basedOn w:val="Normal"/>
    <w:link w:val="TextedebullesCar"/>
    <w:unhideWhenUsed/>
    <w:rsid w:val="00D342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D342A4"/>
    <w:rPr>
      <w:rFonts w:ascii="Tahoma" w:hAnsi="Tahoma" w:cs="Tahoma"/>
      <w:sz w:val="16"/>
      <w:szCs w:val="16"/>
      <w:lang w:eastAsia="en-US"/>
    </w:rPr>
  </w:style>
  <w:style w:type="character" w:styleId="Lienhypertexte">
    <w:name w:val="Hyperlink"/>
    <w:basedOn w:val="Policepardfaut"/>
    <w:uiPriority w:val="99"/>
    <w:unhideWhenUsed/>
    <w:rsid w:val="00D342A4"/>
    <w:rPr>
      <w:color w:val="0000FF" w:themeColor="hyperlink"/>
      <w:u w:val="single"/>
    </w:rPr>
  </w:style>
  <w:style w:type="character" w:styleId="Accentuation">
    <w:name w:val="Emphasis"/>
    <w:basedOn w:val="Policepardfaut"/>
    <w:qFormat/>
    <w:rsid w:val="00D342A4"/>
    <w:rPr>
      <w:i/>
      <w:iCs/>
    </w:rPr>
  </w:style>
  <w:style w:type="character" w:styleId="lev">
    <w:name w:val="Strong"/>
    <w:basedOn w:val="Policepardfaut"/>
    <w:qFormat/>
    <w:rsid w:val="00D342A4"/>
    <w:rPr>
      <w:b/>
      <w:bCs/>
    </w:rPr>
  </w:style>
  <w:style w:type="character" w:customStyle="1" w:styleId="fontstyle01">
    <w:name w:val="fontstyle01"/>
    <w:basedOn w:val="Policepardfaut"/>
    <w:rsid w:val="00D342A4"/>
    <w:rPr>
      <w:rFonts w:ascii="Times New Roman" w:hAnsi="Times New Roman" w:cs="Times New Roman" w:hint="default"/>
      <w:b/>
      <w:bCs/>
      <w:i w:val="0"/>
      <w:iCs w:val="0"/>
      <w:color w:val="000000"/>
      <w:sz w:val="28"/>
      <w:szCs w:val="28"/>
    </w:rPr>
  </w:style>
  <w:style w:type="character" w:customStyle="1" w:styleId="fontstyle31">
    <w:name w:val="fontstyle31"/>
    <w:basedOn w:val="Policepardfaut"/>
    <w:rsid w:val="00D342A4"/>
    <w:rPr>
      <w:rFonts w:ascii="TimesNewRoman" w:hAnsi="TimesNewRoman" w:hint="default"/>
      <w:b/>
      <w:bCs/>
      <w:i w:val="0"/>
      <w:iCs w:val="0"/>
      <w:color w:val="000000"/>
      <w:sz w:val="24"/>
      <w:szCs w:val="24"/>
    </w:rPr>
  </w:style>
  <w:style w:type="character" w:customStyle="1" w:styleId="fontstyle41">
    <w:name w:val="fontstyle41"/>
    <w:basedOn w:val="Policepardfaut"/>
    <w:rsid w:val="00D342A4"/>
    <w:rPr>
      <w:rFonts w:ascii="TimesNewRoman+1" w:hAnsi="TimesNewRoman+1" w:hint="default"/>
      <w:b w:val="0"/>
      <w:bCs w:val="0"/>
      <w:i w:val="0"/>
      <w:iCs w:val="0"/>
      <w:color w:val="000000"/>
      <w:sz w:val="24"/>
      <w:szCs w:val="24"/>
    </w:rPr>
  </w:style>
  <w:style w:type="paragraph" w:styleId="Notedefin">
    <w:name w:val="endnote text"/>
    <w:basedOn w:val="Normal"/>
    <w:link w:val="NotedefinCar"/>
    <w:uiPriority w:val="99"/>
    <w:semiHidden/>
    <w:unhideWhenUsed/>
    <w:rsid w:val="00D342A4"/>
    <w:pPr>
      <w:spacing w:after="0" w:line="240" w:lineRule="auto"/>
    </w:pPr>
    <w:rPr>
      <w:sz w:val="20"/>
      <w:szCs w:val="20"/>
    </w:rPr>
  </w:style>
  <w:style w:type="character" w:customStyle="1" w:styleId="NotedefinCar">
    <w:name w:val="Note de fin Car"/>
    <w:basedOn w:val="Policepardfaut"/>
    <w:link w:val="Notedefin"/>
    <w:uiPriority w:val="99"/>
    <w:semiHidden/>
    <w:rsid w:val="00D342A4"/>
    <w:rPr>
      <w:lang w:eastAsia="en-US"/>
    </w:rPr>
  </w:style>
  <w:style w:type="character" w:styleId="Appeldenotedefin">
    <w:name w:val="endnote reference"/>
    <w:basedOn w:val="Policepardfaut"/>
    <w:uiPriority w:val="99"/>
    <w:semiHidden/>
    <w:unhideWhenUsed/>
    <w:rsid w:val="00D342A4"/>
    <w:rPr>
      <w:vertAlign w:val="superscript"/>
    </w:rPr>
  </w:style>
  <w:style w:type="character" w:customStyle="1" w:styleId="fontstyle11">
    <w:name w:val="fontstyle11"/>
    <w:basedOn w:val="Policepardfaut"/>
    <w:rsid w:val="00D342A4"/>
    <w:rPr>
      <w:rFonts w:ascii="Times-Bold" w:hAnsi="Times-Bold" w:hint="default"/>
      <w:b/>
      <w:bCs/>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52</Pages>
  <Words>17566</Words>
  <Characters>100130</Characters>
  <Application>Microsoft Office Word</Application>
  <DocSecurity>0</DocSecurity>
  <Lines>834</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المنزل</cp:lastModifiedBy>
  <cp:revision>75</cp:revision>
  <cp:lastPrinted>2019-11-26T20:32:00Z</cp:lastPrinted>
  <dcterms:created xsi:type="dcterms:W3CDTF">2019-06-13T20:02:00Z</dcterms:created>
  <dcterms:modified xsi:type="dcterms:W3CDTF">2021-12-01T10:36:00Z</dcterms:modified>
</cp:coreProperties>
</file>