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83" w:rsidRPr="00864E29" w:rsidRDefault="001D7483" w:rsidP="001D7483">
      <w:pPr>
        <w:bidi/>
        <w:spacing w:after="0" w:line="240" w:lineRule="auto"/>
        <w:rPr>
          <w:rFonts w:ascii="Simplified Arabic" w:hAnsi="Simplified Arabic" w:cs="Simplified Arabic"/>
          <w:sz w:val="32"/>
          <w:szCs w:val="32"/>
          <w:rtl/>
          <w:lang w:bidi="ar-DZ"/>
        </w:rPr>
      </w:pPr>
      <w:r w:rsidRPr="00864E29">
        <w:rPr>
          <w:rFonts w:ascii="Simplified Arabic" w:hAnsi="Simplified Arabic" w:cs="Simplified Arabic" w:hint="cs"/>
          <w:noProof/>
          <w:sz w:val="32"/>
          <w:szCs w:val="32"/>
          <w:rtl/>
          <w:lang w:eastAsia="fr-FR"/>
        </w:rPr>
        <mc:AlternateContent>
          <mc:Choice Requires="wps">
            <w:drawing>
              <wp:anchor distT="0" distB="0" distL="114300" distR="114300" simplePos="0" relativeHeight="251659264" behindDoc="0" locked="0" layoutInCell="1" allowOverlap="1" wp14:anchorId="6006FD91" wp14:editId="073A8F94">
                <wp:simplePos x="0" y="0"/>
                <wp:positionH relativeFrom="column">
                  <wp:posOffset>2580198</wp:posOffset>
                </wp:positionH>
                <wp:positionV relativeFrom="paragraph">
                  <wp:posOffset>194807</wp:posOffset>
                </wp:positionV>
                <wp:extent cx="2392929" cy="691404"/>
                <wp:effectExtent l="0" t="0" r="26670" b="13970"/>
                <wp:wrapNone/>
                <wp:docPr id="2" name="Ellipse 2"/>
                <wp:cNvGraphicFramePr/>
                <a:graphic xmlns:a="http://schemas.openxmlformats.org/drawingml/2006/main">
                  <a:graphicData uri="http://schemas.microsoft.com/office/word/2010/wordprocessingShape">
                    <wps:wsp>
                      <wps:cNvSpPr/>
                      <wps:spPr>
                        <a:xfrm>
                          <a:off x="0" y="0"/>
                          <a:ext cx="2392929" cy="691404"/>
                        </a:xfrm>
                        <a:prstGeom prst="ellipse">
                          <a:avLst/>
                        </a:prstGeom>
                        <a:solidFill>
                          <a:sysClr val="window" lastClr="FFFFFF"/>
                        </a:solidFill>
                        <a:ln w="25400" cap="flat" cmpd="sng" algn="ctr">
                          <a:solidFill>
                            <a:srgbClr val="C0504D"/>
                          </a:solidFill>
                          <a:prstDash val="solid"/>
                        </a:ln>
                        <a:effectLst/>
                      </wps:spPr>
                      <wps:txbx>
                        <w:txbxContent>
                          <w:p w:rsidR="001D7483" w:rsidRDefault="001D7483" w:rsidP="001D7483">
                            <w:pPr>
                              <w:jc w:val="center"/>
                              <w:rPr>
                                <w:rFonts w:ascii="Simplified Arabic" w:hAnsi="Simplified Arabic" w:cs="Simplified Arabic"/>
                                <w:b/>
                                <w:bCs/>
                                <w:sz w:val="28"/>
                                <w:szCs w:val="28"/>
                                <w:rtl/>
                                <w:lang w:bidi="ar-DZ"/>
                              </w:rPr>
                            </w:pPr>
                            <w:proofErr w:type="gramStart"/>
                            <w:r w:rsidRPr="00644A26">
                              <w:rPr>
                                <w:rFonts w:ascii="Simplified Arabic" w:hAnsi="Simplified Arabic" w:cs="Simplified Arabic"/>
                                <w:b/>
                                <w:bCs/>
                                <w:sz w:val="28"/>
                                <w:szCs w:val="28"/>
                                <w:rtl/>
                                <w:lang w:bidi="ar-DZ"/>
                              </w:rPr>
                              <w:t>المحاضرة</w:t>
                            </w:r>
                            <w:proofErr w:type="gramEnd"/>
                            <w:r w:rsidRPr="00644A26">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 xml:space="preserve">الربعة </w:t>
                            </w:r>
                          </w:p>
                          <w:p w:rsidR="001D7483" w:rsidRPr="00644A26" w:rsidRDefault="001D7483" w:rsidP="001D7483">
                            <w:pPr>
                              <w:jc w:val="center"/>
                              <w:rPr>
                                <w:rFonts w:ascii="Simplified Arabic" w:hAnsi="Simplified Arabic" w:cs="Simplified Arabic"/>
                                <w:b/>
                                <w:bCs/>
                                <w:sz w:val="28"/>
                                <w:szCs w:val="28"/>
                                <w:rtl/>
                                <w:lang w:bidi="ar-DZ"/>
                              </w:rPr>
                            </w:pPr>
                          </w:p>
                          <w:p w:rsidR="001D7483" w:rsidRPr="00644A26" w:rsidRDefault="001D7483" w:rsidP="001D7483">
                            <w:pPr>
                              <w:jc w:val="center"/>
                              <w:rPr>
                                <w:rFonts w:ascii="Simplified Arabic" w:hAnsi="Simplified Arabic" w:cs="Simplified Arabic"/>
                                <w:b/>
                                <w:bCs/>
                                <w:sz w:val="32"/>
                                <w:szCs w:val="32"/>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 o:spid="_x0000_s1026" style="position:absolute;left:0;text-align:left;margin-left:203.15pt;margin-top:15.35pt;width:188.4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" fillcolor="window" strokecolor="#c0504d" strokeweight="2pt">
                <v:textbox>
                  <w:txbxContent>
                    <w:p w:rsidR="001D7483" w:rsidRDefault="001D7483" w:rsidP="001D7483">
                      <w:pPr>
                        <w:jc w:val="center"/>
                        <w:rPr>
                          <w:rFonts w:ascii="Simplified Arabic" w:hAnsi="Simplified Arabic" w:cs="Simplified Arabic"/>
                          <w:b/>
                          <w:bCs/>
                          <w:sz w:val="28"/>
                          <w:szCs w:val="28"/>
                          <w:rtl/>
                          <w:lang w:bidi="ar-DZ"/>
                        </w:rPr>
                      </w:pPr>
                      <w:proofErr w:type="gramStart"/>
                      <w:r w:rsidRPr="00644A26">
                        <w:rPr>
                          <w:rFonts w:ascii="Simplified Arabic" w:hAnsi="Simplified Arabic" w:cs="Simplified Arabic"/>
                          <w:b/>
                          <w:bCs/>
                          <w:sz w:val="28"/>
                          <w:szCs w:val="28"/>
                          <w:rtl/>
                          <w:lang w:bidi="ar-DZ"/>
                        </w:rPr>
                        <w:t>المحاضرة</w:t>
                      </w:r>
                      <w:proofErr w:type="gramEnd"/>
                      <w:r w:rsidRPr="00644A26">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 xml:space="preserve">الربعة </w:t>
                      </w:r>
                    </w:p>
                    <w:p w:rsidR="001D7483" w:rsidRPr="00644A26" w:rsidRDefault="001D7483" w:rsidP="001D7483">
                      <w:pPr>
                        <w:jc w:val="center"/>
                        <w:rPr>
                          <w:rFonts w:ascii="Simplified Arabic" w:hAnsi="Simplified Arabic" w:cs="Simplified Arabic"/>
                          <w:b/>
                          <w:bCs/>
                          <w:sz w:val="28"/>
                          <w:szCs w:val="28"/>
                          <w:rtl/>
                          <w:lang w:bidi="ar-DZ"/>
                        </w:rPr>
                      </w:pPr>
                    </w:p>
                    <w:p w:rsidR="001D7483" w:rsidRPr="00644A26" w:rsidRDefault="001D7483" w:rsidP="001D7483">
                      <w:pPr>
                        <w:jc w:val="center"/>
                        <w:rPr>
                          <w:rFonts w:ascii="Simplified Arabic" w:hAnsi="Simplified Arabic" w:cs="Simplified Arabic"/>
                          <w:b/>
                          <w:bCs/>
                          <w:sz w:val="32"/>
                          <w:szCs w:val="32"/>
                          <w:lang w:bidi="ar-DZ"/>
                        </w:rPr>
                      </w:pPr>
                    </w:p>
                  </w:txbxContent>
                </v:textbox>
              </v:oval>
            </w:pict>
          </mc:Fallback>
        </mc:AlternateContent>
      </w:r>
      <w:r w:rsidRPr="00864E29">
        <w:rPr>
          <w:rFonts w:ascii="Simplified Arabic" w:hAnsi="Simplified Arabic" w:cs="Simplified Arabic" w:hint="cs"/>
          <w:sz w:val="32"/>
          <w:szCs w:val="32"/>
          <w:rtl/>
          <w:lang w:bidi="ar-DZ"/>
        </w:rPr>
        <w:t xml:space="preserve">جامعة محمد </w:t>
      </w:r>
      <w:proofErr w:type="spellStart"/>
      <w:r w:rsidRPr="00864E29">
        <w:rPr>
          <w:rFonts w:ascii="Simplified Arabic" w:hAnsi="Simplified Arabic" w:cs="Simplified Arabic" w:hint="cs"/>
          <w:sz w:val="32"/>
          <w:szCs w:val="32"/>
          <w:rtl/>
          <w:lang w:bidi="ar-DZ"/>
        </w:rPr>
        <w:t>يوضياف</w:t>
      </w:r>
      <w:proofErr w:type="spellEnd"/>
      <w:r w:rsidRPr="00864E29">
        <w:rPr>
          <w:rFonts w:ascii="Simplified Arabic" w:hAnsi="Simplified Arabic" w:cs="Simplified Arabic" w:hint="cs"/>
          <w:sz w:val="32"/>
          <w:szCs w:val="32"/>
          <w:rtl/>
          <w:lang w:bidi="ar-DZ"/>
        </w:rPr>
        <w:t xml:space="preserve"> ــ المسيلة ــ                               </w:t>
      </w:r>
      <w:r>
        <w:rPr>
          <w:rFonts w:ascii="Simplified Arabic" w:hAnsi="Simplified Arabic" w:cs="Simplified Arabic" w:hint="cs"/>
          <w:sz w:val="32"/>
          <w:szCs w:val="32"/>
          <w:rtl/>
          <w:lang w:bidi="ar-DZ"/>
        </w:rPr>
        <w:t xml:space="preserve">    </w:t>
      </w:r>
      <w:r w:rsidRPr="00864E29">
        <w:rPr>
          <w:rFonts w:ascii="Simplified Arabic" w:hAnsi="Simplified Arabic" w:cs="Simplified Arabic" w:hint="cs"/>
          <w:sz w:val="32"/>
          <w:szCs w:val="32"/>
          <w:rtl/>
          <w:lang w:bidi="ar-DZ"/>
        </w:rPr>
        <w:t xml:space="preserve"> المستوى: السنة الثانية ليسانس</w:t>
      </w:r>
    </w:p>
    <w:p w:rsidR="001D7483" w:rsidRPr="00864E29" w:rsidRDefault="001D7483" w:rsidP="001D7483">
      <w:pPr>
        <w:bidi/>
        <w:spacing w:after="0" w:line="240" w:lineRule="auto"/>
        <w:rPr>
          <w:rFonts w:ascii="Simplified Arabic" w:hAnsi="Simplified Arabic" w:cs="Simplified Arabic"/>
          <w:sz w:val="32"/>
          <w:szCs w:val="32"/>
          <w:rtl/>
          <w:lang w:bidi="ar-DZ"/>
        </w:rPr>
      </w:pPr>
      <w:proofErr w:type="gramStart"/>
      <w:r w:rsidRPr="00864E29">
        <w:rPr>
          <w:rFonts w:ascii="Simplified Arabic" w:hAnsi="Simplified Arabic" w:cs="Simplified Arabic" w:hint="cs"/>
          <w:sz w:val="32"/>
          <w:szCs w:val="32"/>
          <w:rtl/>
          <w:lang w:bidi="ar-DZ"/>
        </w:rPr>
        <w:t>كلّية</w:t>
      </w:r>
      <w:proofErr w:type="gramEnd"/>
      <w:r w:rsidRPr="00864E29">
        <w:rPr>
          <w:rFonts w:ascii="Simplified Arabic" w:hAnsi="Simplified Arabic" w:cs="Simplified Arabic" w:hint="cs"/>
          <w:sz w:val="32"/>
          <w:szCs w:val="32"/>
          <w:rtl/>
          <w:lang w:bidi="ar-DZ"/>
        </w:rPr>
        <w:t xml:space="preserve"> الآداب واللغات                                         </w:t>
      </w:r>
      <w:r>
        <w:rPr>
          <w:rFonts w:ascii="Simplified Arabic" w:hAnsi="Simplified Arabic" w:cs="Simplified Arabic" w:hint="cs"/>
          <w:sz w:val="32"/>
          <w:szCs w:val="32"/>
          <w:rtl/>
          <w:lang w:bidi="ar-DZ"/>
        </w:rPr>
        <w:t xml:space="preserve">     </w:t>
      </w:r>
      <w:r w:rsidRPr="00864E29">
        <w:rPr>
          <w:rFonts w:ascii="Simplified Arabic" w:hAnsi="Simplified Arabic" w:cs="Simplified Arabic" w:hint="cs"/>
          <w:sz w:val="32"/>
          <w:szCs w:val="32"/>
          <w:rtl/>
          <w:lang w:bidi="ar-DZ"/>
        </w:rPr>
        <w:t xml:space="preserve">  الشعبة اللغوية</w:t>
      </w:r>
    </w:p>
    <w:p w:rsidR="001D7483" w:rsidRPr="00864E29" w:rsidRDefault="001D7483" w:rsidP="001D7483">
      <w:pPr>
        <w:bidi/>
        <w:spacing w:after="0" w:line="240" w:lineRule="auto"/>
        <w:rPr>
          <w:rFonts w:ascii="Simplified Arabic" w:hAnsi="Simplified Arabic" w:cs="Simplified Arabic"/>
          <w:sz w:val="32"/>
          <w:szCs w:val="32"/>
          <w:rtl/>
          <w:lang w:bidi="ar-DZ"/>
        </w:rPr>
      </w:pPr>
      <w:r w:rsidRPr="00864E29">
        <w:rPr>
          <w:rFonts w:ascii="Simplified Arabic" w:hAnsi="Simplified Arabic" w:cs="Simplified Arabic" w:hint="cs"/>
          <w:sz w:val="32"/>
          <w:szCs w:val="32"/>
          <w:rtl/>
          <w:lang w:bidi="ar-DZ"/>
        </w:rPr>
        <w:t xml:space="preserve">قسم اللغة والأدب العربي                                     </w:t>
      </w:r>
      <w:r>
        <w:rPr>
          <w:rFonts w:ascii="Simplified Arabic" w:hAnsi="Simplified Arabic" w:cs="Simplified Arabic" w:hint="cs"/>
          <w:sz w:val="32"/>
          <w:szCs w:val="32"/>
          <w:rtl/>
          <w:lang w:bidi="ar-DZ"/>
        </w:rPr>
        <w:t xml:space="preserve">      </w:t>
      </w:r>
      <w:r w:rsidRPr="00864E29">
        <w:rPr>
          <w:rFonts w:ascii="Simplified Arabic" w:hAnsi="Simplified Arabic" w:cs="Simplified Arabic" w:hint="cs"/>
          <w:sz w:val="32"/>
          <w:szCs w:val="32"/>
          <w:rtl/>
          <w:lang w:bidi="ar-DZ"/>
        </w:rPr>
        <w:t xml:space="preserve"> </w:t>
      </w:r>
      <w:proofErr w:type="gramStart"/>
      <w:r w:rsidRPr="00864E29">
        <w:rPr>
          <w:rFonts w:ascii="Simplified Arabic" w:hAnsi="Simplified Arabic" w:cs="Simplified Arabic" w:hint="cs"/>
          <w:sz w:val="32"/>
          <w:szCs w:val="32"/>
          <w:rtl/>
          <w:lang w:bidi="ar-DZ"/>
        </w:rPr>
        <w:t>مادّة</w:t>
      </w:r>
      <w:proofErr w:type="gramEnd"/>
      <w:r w:rsidRPr="00864E29">
        <w:rPr>
          <w:rFonts w:ascii="Simplified Arabic" w:hAnsi="Simplified Arabic" w:cs="Simplified Arabic" w:hint="cs"/>
          <w:sz w:val="32"/>
          <w:szCs w:val="32"/>
          <w:rtl/>
          <w:lang w:bidi="ar-DZ"/>
        </w:rPr>
        <w:t xml:space="preserve"> الصرف</w:t>
      </w:r>
    </w:p>
    <w:p w:rsidR="001D7483" w:rsidRPr="00864E29" w:rsidRDefault="001D7483" w:rsidP="001D7483">
      <w:pPr>
        <w:bidi/>
        <w:spacing w:after="0" w:line="240" w:lineRule="auto"/>
        <w:rPr>
          <w:rFonts w:ascii="Simplified Arabic" w:hAnsi="Simplified Arabic" w:cs="Simplified Arabic"/>
          <w:sz w:val="32"/>
          <w:szCs w:val="32"/>
          <w:rtl/>
          <w:lang w:bidi="ar-DZ"/>
        </w:rPr>
      </w:pPr>
      <w:r w:rsidRPr="00864E29">
        <w:rPr>
          <w:rFonts w:ascii="Simplified Arabic" w:hAnsi="Simplified Arabic" w:cs="Simplified Arabic" w:hint="cs"/>
          <w:sz w:val="32"/>
          <w:szCs w:val="32"/>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D7483" w:rsidRDefault="001D7483" w:rsidP="001D7483">
      <w:pPr>
        <w:bidi/>
        <w:spacing w:after="0" w:line="240" w:lineRule="auto"/>
        <w:rPr>
          <w:rFonts w:ascii="Simplified Arabic" w:eastAsia="Times New Roman" w:hAnsi="Simplified Arabic" w:cs="Simplified Arabic"/>
          <w:sz w:val="32"/>
          <w:szCs w:val="32"/>
          <w:rtl/>
          <w:lang w:eastAsia="fr-FR"/>
        </w:rPr>
      </w:pPr>
    </w:p>
    <w:p w:rsidR="001D7483" w:rsidRPr="00865AB8" w:rsidRDefault="001D7483" w:rsidP="001D7483">
      <w:pPr>
        <w:bidi/>
        <w:spacing w:after="0" w:line="240" w:lineRule="auto"/>
        <w:jc w:val="center"/>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الاسم باعتبار الدلالة على العدد</w:t>
      </w:r>
    </w:p>
    <w:p w:rsidR="001D7483" w:rsidRDefault="001D7483" w:rsidP="00DE597E">
      <w:pPr>
        <w:shd w:val="clear" w:color="auto" w:fill="FFFFFF"/>
        <w:bidi/>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ينقسم الاسم باعتبار الدلالة على العدد إلى مفرد ومثنى </w:t>
      </w:r>
      <w:proofErr w:type="gramStart"/>
      <w:r>
        <w:rPr>
          <w:rFonts w:ascii="Simplified Arabic" w:hAnsi="Simplified Arabic" w:cs="Simplified Arabic" w:hint="cs"/>
          <w:sz w:val="32"/>
          <w:szCs w:val="32"/>
          <w:rtl/>
        </w:rPr>
        <w:t>وجمع</w:t>
      </w:r>
      <w:proofErr w:type="gramEnd"/>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والأصل</w:t>
      </w:r>
      <w:proofErr w:type="gramEnd"/>
      <w:r>
        <w:rPr>
          <w:rFonts w:ascii="Simplified Arabic" w:hAnsi="Simplified Arabic" w:cs="Simplified Arabic" w:hint="cs"/>
          <w:sz w:val="32"/>
          <w:szCs w:val="32"/>
          <w:rtl/>
        </w:rPr>
        <w:t xml:space="preserve"> في الاسم أن يدلّ على مفرد. </w:t>
      </w:r>
      <w:proofErr w:type="gramStart"/>
      <w:r>
        <w:rPr>
          <w:rFonts w:ascii="Simplified Arabic" w:hAnsi="Simplified Arabic" w:cs="Simplified Arabic" w:hint="cs"/>
          <w:sz w:val="32"/>
          <w:szCs w:val="32"/>
          <w:rtl/>
        </w:rPr>
        <w:t>فإذا</w:t>
      </w:r>
      <w:proofErr w:type="gramEnd"/>
      <w:r>
        <w:rPr>
          <w:rFonts w:ascii="Simplified Arabic" w:hAnsi="Simplified Arabic" w:cs="Simplified Arabic" w:hint="cs"/>
          <w:sz w:val="32"/>
          <w:szCs w:val="32"/>
          <w:rtl/>
        </w:rPr>
        <w:t xml:space="preserve"> أردنا الدلالة على المثنّى أضفنا له ما يدلّ على المثنّى، وإن أردنا الدلالة على</w:t>
      </w:r>
      <w:r w:rsidR="00DE597E">
        <w:rPr>
          <w:rFonts w:ascii="Simplified Arabic" w:hAnsi="Simplified Arabic" w:cs="Simplified Arabic" w:hint="cs"/>
          <w:sz w:val="32"/>
          <w:szCs w:val="32"/>
          <w:rtl/>
        </w:rPr>
        <w:t xml:space="preserve"> الجمع أضفنا ما يدل على الجمع. و</w:t>
      </w:r>
      <w:r>
        <w:rPr>
          <w:rFonts w:ascii="Simplified Arabic" w:hAnsi="Simplified Arabic" w:cs="Simplified Arabic" w:hint="cs"/>
          <w:sz w:val="32"/>
          <w:szCs w:val="32"/>
          <w:rtl/>
        </w:rPr>
        <w:t xml:space="preserve">قد </w:t>
      </w:r>
      <w:r w:rsidR="00DE597E">
        <w:rPr>
          <w:rFonts w:ascii="Simplified Arabic" w:hAnsi="Simplified Arabic" w:cs="Simplified Arabic" w:hint="cs"/>
          <w:sz w:val="32"/>
          <w:szCs w:val="32"/>
          <w:rtl/>
        </w:rPr>
        <w:t>عبّرت</w:t>
      </w:r>
      <w:r w:rsidR="00DE597E" w:rsidRPr="00DE597E">
        <w:rPr>
          <w:rFonts w:ascii="Simplified Arabic" w:hAnsi="Simplified Arabic" w:cs="Simplified Arabic" w:hint="cs"/>
          <w:sz w:val="32"/>
          <w:szCs w:val="32"/>
          <w:rtl/>
        </w:rPr>
        <w:t xml:space="preserve"> </w:t>
      </w:r>
      <w:proofErr w:type="gramStart"/>
      <w:r w:rsidR="00DE597E">
        <w:rPr>
          <w:rFonts w:ascii="Simplified Arabic" w:hAnsi="Simplified Arabic" w:cs="Simplified Arabic" w:hint="cs"/>
          <w:sz w:val="32"/>
          <w:szCs w:val="32"/>
          <w:rtl/>
        </w:rPr>
        <w:t>العرب</w:t>
      </w:r>
      <w:proofErr w:type="gramEnd"/>
      <w:r w:rsidR="00DE597E">
        <w:rPr>
          <w:rFonts w:ascii="Simplified Arabic" w:hAnsi="Simplified Arabic" w:cs="Simplified Arabic" w:hint="cs"/>
          <w:sz w:val="32"/>
          <w:szCs w:val="32"/>
          <w:rtl/>
        </w:rPr>
        <w:t xml:space="preserve"> عن معنى الإفراد ب</w:t>
      </w:r>
      <w:r w:rsidR="00DE597E">
        <w:rPr>
          <w:rFonts w:ascii="Simplified Arabic" w:hAnsi="Simplified Arabic" w:cs="Simplified Arabic" w:hint="cs"/>
          <w:sz w:val="32"/>
          <w:szCs w:val="32"/>
          <w:rtl/>
        </w:rPr>
        <w:t>انعدام العلامة</w:t>
      </w:r>
      <w:r w:rsidR="00DE597E">
        <w:rPr>
          <w:rFonts w:ascii="Simplified Arabic" w:hAnsi="Simplified Arabic" w:cs="Simplified Arabic" w:hint="cs"/>
          <w:sz w:val="32"/>
          <w:szCs w:val="32"/>
          <w:rtl/>
        </w:rPr>
        <w:t>، أو العلامة المنعدمة، ف</w:t>
      </w:r>
      <w:r>
        <w:rPr>
          <w:rFonts w:ascii="Simplified Arabic" w:hAnsi="Simplified Arabic" w:cs="Simplified Arabic" w:hint="cs"/>
          <w:sz w:val="32"/>
          <w:szCs w:val="32"/>
          <w:rtl/>
        </w:rPr>
        <w:t xml:space="preserve">لم تجعل لحالة الإفراد علامة. وجعلت لكلّ من المثنّى والجمع علامة </w:t>
      </w:r>
      <w:proofErr w:type="gramStart"/>
      <w:r>
        <w:rPr>
          <w:rFonts w:ascii="Simplified Arabic" w:hAnsi="Simplified Arabic" w:cs="Simplified Arabic" w:hint="cs"/>
          <w:sz w:val="32"/>
          <w:szCs w:val="32"/>
          <w:rtl/>
        </w:rPr>
        <w:t>خاصّة</w:t>
      </w:r>
      <w:proofErr w:type="gramEnd"/>
      <w:r>
        <w:rPr>
          <w:rFonts w:ascii="Simplified Arabic" w:hAnsi="Simplified Arabic" w:cs="Simplified Arabic" w:hint="cs"/>
          <w:sz w:val="32"/>
          <w:szCs w:val="32"/>
          <w:rtl/>
        </w:rPr>
        <w:t xml:space="preserve"> به. </w:t>
      </w:r>
      <w:proofErr w:type="gramStart"/>
      <w:r>
        <w:rPr>
          <w:rFonts w:ascii="Simplified Arabic" w:hAnsi="Simplified Arabic" w:cs="Simplified Arabic" w:hint="cs"/>
          <w:sz w:val="32"/>
          <w:szCs w:val="32"/>
          <w:rtl/>
        </w:rPr>
        <w:t>فإن</w:t>
      </w:r>
      <w:proofErr w:type="gramEnd"/>
      <w:r>
        <w:rPr>
          <w:rFonts w:ascii="Simplified Arabic" w:hAnsi="Simplified Arabic" w:cs="Simplified Arabic" w:hint="cs"/>
          <w:sz w:val="32"/>
          <w:szCs w:val="32"/>
          <w:rtl/>
        </w:rPr>
        <w:t xml:space="preserve"> دلّ اللفظ على اثنين وهو خال من علامة التثنية، فهو اسم مثنّى، وليس مثنّى، مثل: (زوج</w:t>
      </w:r>
      <w:r w:rsidR="00DE597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وشفع). </w:t>
      </w:r>
      <w:proofErr w:type="gramStart"/>
      <w:r>
        <w:rPr>
          <w:rFonts w:ascii="Simplified Arabic" w:hAnsi="Simplified Arabic" w:cs="Simplified Arabic" w:hint="cs"/>
          <w:sz w:val="32"/>
          <w:szCs w:val="32"/>
          <w:rtl/>
        </w:rPr>
        <w:t>وكذلك</w:t>
      </w:r>
      <w:proofErr w:type="gramEnd"/>
      <w:r>
        <w:rPr>
          <w:rFonts w:ascii="Simplified Arabic" w:hAnsi="Simplified Arabic" w:cs="Simplified Arabic" w:hint="cs"/>
          <w:sz w:val="32"/>
          <w:szCs w:val="32"/>
          <w:rtl/>
        </w:rPr>
        <w:t xml:space="preserve"> إن دلّ اللفظ على الجمع وخلا من علامة الجمع أو صيغته فهو اسم جمع، وليس جمعا مثل: (شجر وتمر). </w:t>
      </w:r>
    </w:p>
    <w:p w:rsidR="001D7483" w:rsidRDefault="001D7483" w:rsidP="001D7483">
      <w:pPr>
        <w:shd w:val="clear" w:color="auto" w:fill="FFFFFF"/>
        <w:bidi/>
        <w:spacing w:after="0" w:line="240" w:lineRule="auto"/>
        <w:rPr>
          <w:rFonts w:ascii="Simplified Arabic" w:hAnsi="Simplified Arabic" w:cs="Simplified Arabic"/>
          <w:b/>
          <w:bCs/>
          <w:sz w:val="32"/>
          <w:szCs w:val="32"/>
          <w:rtl/>
        </w:rPr>
      </w:pPr>
      <w:r w:rsidRPr="00865AB8">
        <w:rPr>
          <w:rFonts w:ascii="Simplified Arabic" w:hAnsi="Simplified Arabic" w:cs="Simplified Arabic" w:hint="cs"/>
          <w:b/>
          <w:bCs/>
          <w:sz w:val="32"/>
          <w:szCs w:val="32"/>
          <w:rtl/>
        </w:rPr>
        <w:t xml:space="preserve">المثنى </w:t>
      </w:r>
      <w:proofErr w:type="gramStart"/>
      <w:r w:rsidRPr="00865AB8">
        <w:rPr>
          <w:rFonts w:ascii="Simplified Arabic" w:hAnsi="Simplified Arabic" w:cs="Simplified Arabic" w:hint="cs"/>
          <w:b/>
          <w:bCs/>
          <w:sz w:val="32"/>
          <w:szCs w:val="32"/>
          <w:rtl/>
        </w:rPr>
        <w:t>وأحكامه</w:t>
      </w:r>
      <w:proofErr w:type="gramEnd"/>
      <w:r>
        <w:rPr>
          <w:rFonts w:ascii="Simplified Arabic" w:hAnsi="Simplified Arabic" w:cs="Simplified Arabic" w:hint="cs"/>
          <w:b/>
          <w:bCs/>
          <w:sz w:val="32"/>
          <w:szCs w:val="32"/>
          <w:rtl/>
        </w:rPr>
        <w:t>:</w:t>
      </w:r>
    </w:p>
    <w:p w:rsidR="001D7483" w:rsidRDefault="001D7483" w:rsidP="001D7483">
      <w:pPr>
        <w:shd w:val="clear" w:color="auto" w:fill="FFFFFF"/>
        <w:bidi/>
        <w:spacing w:after="0" w:line="240" w:lineRule="auto"/>
        <w:rPr>
          <w:rFonts w:ascii="Simplified Arabic" w:hAnsi="Simplified Arabic" w:cs="Simplified Arabic"/>
          <w:sz w:val="32"/>
          <w:szCs w:val="32"/>
          <w:rtl/>
        </w:rPr>
      </w:pPr>
      <w:proofErr w:type="gramStart"/>
      <w:r>
        <w:rPr>
          <w:rFonts w:ascii="Simplified Arabic" w:hAnsi="Simplified Arabic" w:cs="Simplified Arabic" w:hint="cs"/>
          <w:sz w:val="32"/>
          <w:szCs w:val="32"/>
          <w:rtl/>
        </w:rPr>
        <w:t>المثنى</w:t>
      </w:r>
      <w:proofErr w:type="gramEnd"/>
      <w:r>
        <w:rPr>
          <w:rFonts w:ascii="Simplified Arabic" w:hAnsi="Simplified Arabic" w:cs="Simplified Arabic" w:hint="cs"/>
          <w:sz w:val="32"/>
          <w:szCs w:val="32"/>
          <w:rtl/>
        </w:rPr>
        <w:t xml:space="preserve"> اسم معرب ناب عن مفردين اتّفقا لفظا ومعنى، بزيادة ألف ونون أو ياء ونون، وكان صالحا لتجريده منهما.</w:t>
      </w:r>
    </w:p>
    <w:p w:rsidR="001D7483" w:rsidRDefault="001D7483" w:rsidP="00DE597E">
      <w:pPr>
        <w:shd w:val="clear" w:color="auto" w:fill="FFFFFF"/>
        <w:spacing w:after="0" w:line="240" w:lineRule="auto"/>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وما جاء من ألفاظ مثنّاة دلّت على مفردين مختلفين لفظا ومعنى، كلفظ العمرين في حديث الرسول </w:t>
      </w:r>
      <w:r>
        <w:rPr>
          <w:rFonts w:ascii="Simplified Arabic" w:hAnsi="Simplified Arabic" w:cs="Simplified Arabic"/>
          <w:sz w:val="32"/>
          <w:szCs w:val="32"/>
          <w:rtl/>
        </w:rPr>
        <w:t>ﷺ</w:t>
      </w:r>
      <w:r>
        <w:rPr>
          <w:rFonts w:ascii="Simplified Arabic" w:hAnsi="Simplified Arabic" w:cs="Simplified Arabic" w:hint="cs"/>
          <w:sz w:val="32"/>
          <w:szCs w:val="32"/>
          <w:rtl/>
        </w:rPr>
        <w:t>: ((</w:t>
      </w:r>
      <w:bookmarkStart w:id="0" w:name="_GoBack"/>
      <w:bookmarkEnd w:id="0"/>
      <w:r>
        <w:rPr>
          <w:rFonts w:ascii="Simplified Arabic" w:hAnsi="Simplified Arabic" w:cs="Simplified Arabic" w:hint="cs"/>
          <w:sz w:val="32"/>
          <w:szCs w:val="32"/>
          <w:rtl/>
        </w:rPr>
        <w:t xml:space="preserve">اللهمّ أعز الإسلام بأحد العمرين ))، وهو يقصد بالعمرين عُمر بن الخطّاب، وعَمْرو بن هشام. وكقولهم: الأبوين للأب والأم، والقمرين للشمس والقمر، والمروتين للصفا والمروة، كلّ هذا من باب تغليب أحد اللفظين على الآخر، وهو سماعي لا يقاس عليه. </w:t>
      </w:r>
      <w:proofErr w:type="gramStart"/>
      <w:r>
        <w:rPr>
          <w:rFonts w:ascii="Simplified Arabic" w:hAnsi="Simplified Arabic" w:cs="Simplified Arabic" w:hint="cs"/>
          <w:sz w:val="32"/>
          <w:szCs w:val="32"/>
          <w:rtl/>
        </w:rPr>
        <w:t>فكل</w:t>
      </w:r>
      <w:proofErr w:type="gramEnd"/>
      <w:r>
        <w:rPr>
          <w:rFonts w:ascii="Simplified Arabic" w:hAnsi="Simplified Arabic" w:cs="Simplified Arabic" w:hint="cs"/>
          <w:sz w:val="32"/>
          <w:szCs w:val="32"/>
          <w:rtl/>
        </w:rPr>
        <w:t xml:space="preserve"> هذا ليس بمثنى لاختلاف المفردين في اللفظ، ولكنّه يلحق بالمثنى في الإعراب. لذا جاء </w:t>
      </w:r>
      <w:proofErr w:type="gramStart"/>
      <w:r>
        <w:rPr>
          <w:rFonts w:ascii="Simplified Arabic" w:hAnsi="Simplified Arabic" w:cs="Simplified Arabic" w:hint="cs"/>
          <w:sz w:val="32"/>
          <w:szCs w:val="32"/>
          <w:rtl/>
        </w:rPr>
        <w:t>لفظ</w:t>
      </w:r>
      <w:proofErr w:type="gramEnd"/>
      <w:r>
        <w:rPr>
          <w:rFonts w:ascii="Simplified Arabic" w:hAnsi="Simplified Arabic" w:cs="Simplified Arabic" w:hint="cs"/>
          <w:sz w:val="32"/>
          <w:szCs w:val="32"/>
          <w:rtl/>
        </w:rPr>
        <w:t xml:space="preserve"> العمرين في الحديث المذكور مجرورا بالياء والنون لأنّه مضاف إليه.</w:t>
      </w:r>
    </w:p>
    <w:p w:rsidR="001D7483" w:rsidRDefault="001D7483" w:rsidP="001D7483">
      <w:pPr>
        <w:shd w:val="clear" w:color="auto" w:fill="FFFFFF"/>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والمشترك اللفظي الذي له أكثر من مدلول كلفظ العين يدل على العين الجارية والعين الباصرة، لا يثنّى بقصد إفادة الدلالتين. أي بأن يراد بإحدى العينين العين الجارية، وبالأخرى العين الباصرة. فإذا أريد بالتثنية احدى الدلالتين جاز ذلك. قال تعالى في تثنية العين الباصرة:</w:t>
      </w:r>
      <w:r>
        <w:rPr>
          <w:rFonts w:ascii="Simplified Arabic" w:hAnsi="Simplified Arabic" w:cs="Simplified Arabic"/>
          <w:sz w:val="32"/>
          <w:szCs w:val="32"/>
          <w:rtl/>
        </w:rPr>
        <w:t>﴿</w:t>
      </w:r>
      <w:r w:rsidRPr="00D54398">
        <w:rPr>
          <w:sz w:val="28"/>
          <w:szCs w:val="28"/>
        </w:rPr>
        <w:t xml:space="preserve"> </w:t>
      </w:r>
      <w:r>
        <w:rPr>
          <w:sz w:val="28"/>
          <w:szCs w:val="28"/>
        </w:rPr>
        <w:sym w:font="HQPB4" w:char="F0F3"/>
      </w:r>
      <w:r>
        <w:rPr>
          <w:sz w:val="28"/>
          <w:szCs w:val="28"/>
        </w:rPr>
        <w:sym w:font="HQPB2" w:char="F04F"/>
      </w:r>
      <w:r>
        <w:rPr>
          <w:sz w:val="28"/>
          <w:szCs w:val="28"/>
        </w:rPr>
        <w:sym w:font="HQPB5" w:char="F073"/>
      </w:r>
      <w:r>
        <w:rPr>
          <w:sz w:val="28"/>
          <w:szCs w:val="28"/>
        </w:rPr>
        <w:sym w:font="HQPB2" w:char="F039"/>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40"/>
      </w:r>
      <w:r>
        <w:rPr>
          <w:sz w:val="28"/>
          <w:szCs w:val="28"/>
        </w:rPr>
        <w:sym w:font="HQPB5" w:char="F079"/>
      </w:r>
      <w:r>
        <w:rPr>
          <w:sz w:val="28"/>
          <w:szCs w:val="28"/>
        </w:rPr>
        <w:sym w:font="HQPB1" w:char="F0E8"/>
      </w:r>
      <w:r>
        <w:rPr>
          <w:sz w:val="28"/>
          <w:szCs w:val="28"/>
        </w:rPr>
        <w:sym w:font="HQPB4" w:char="F0F8"/>
      </w:r>
      <w:r>
        <w:rPr>
          <w:sz w:val="28"/>
          <w:szCs w:val="28"/>
        </w:rPr>
        <w:sym w:font="HQPB1" w:char="F067"/>
      </w:r>
      <w:r>
        <w:rPr>
          <w:sz w:val="28"/>
          <w:szCs w:val="28"/>
        </w:rPr>
        <w:sym w:font="HQPB5" w:char="F077"/>
      </w:r>
      <w:r>
        <w:rPr>
          <w:sz w:val="28"/>
          <w:szCs w:val="28"/>
        </w:rPr>
        <w:sym w:font="HQPB2" w:char="F055"/>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4" w:char="F0A9"/>
      </w:r>
      <w:r>
        <w:rPr>
          <w:sz w:val="28"/>
          <w:szCs w:val="28"/>
        </w:rPr>
        <w:sym w:font="HQPB3" w:char="F021"/>
      </w:r>
      <w:r>
        <w:rPr>
          <w:rFonts w:ascii="(normal text)" w:hAnsi="(normal text)"/>
          <w:rtl/>
        </w:rPr>
        <w:t xml:space="preserve"> </w:t>
      </w:r>
      <w:r>
        <w:rPr>
          <w:sz w:val="28"/>
          <w:szCs w:val="28"/>
        </w:rPr>
        <w:sym w:font="HQPB4" w:char="F0C8"/>
      </w:r>
      <w:r>
        <w:rPr>
          <w:sz w:val="28"/>
          <w:szCs w:val="28"/>
        </w:rPr>
        <w:sym w:font="HQPB2" w:char="F0FB"/>
      </w:r>
      <w:r>
        <w:rPr>
          <w:sz w:val="28"/>
          <w:szCs w:val="28"/>
        </w:rPr>
        <w:sym w:font="HQPB4" w:char="F0F7"/>
      </w:r>
      <w:r>
        <w:rPr>
          <w:sz w:val="28"/>
          <w:szCs w:val="28"/>
        </w:rPr>
        <w:sym w:font="HQPB2" w:char="F0FC"/>
      </w:r>
      <w:r>
        <w:rPr>
          <w:sz w:val="28"/>
          <w:szCs w:val="28"/>
        </w:rPr>
        <w:sym w:font="HQPB5" w:char="F075"/>
      </w:r>
      <w:r>
        <w:rPr>
          <w:sz w:val="28"/>
          <w:szCs w:val="28"/>
        </w:rPr>
        <w:sym w:font="HQPB2" w:char="F05A"/>
      </w:r>
      <w:r>
        <w:rPr>
          <w:sz w:val="28"/>
          <w:szCs w:val="28"/>
        </w:rPr>
        <w:sym w:font="HQPB4" w:char="F0F8"/>
      </w:r>
      <w:r>
        <w:rPr>
          <w:sz w:val="28"/>
          <w:szCs w:val="28"/>
        </w:rPr>
        <w:sym w:font="HQPB2" w:char="F08A"/>
      </w:r>
      <w:r>
        <w:rPr>
          <w:sz w:val="28"/>
          <w:szCs w:val="28"/>
        </w:rPr>
        <w:sym w:font="HQPB5" w:char="F074"/>
      </w:r>
      <w:r>
        <w:rPr>
          <w:sz w:val="28"/>
          <w:szCs w:val="28"/>
        </w:rPr>
        <w:sym w:font="HQPB1" w:char="F0E3"/>
      </w:r>
      <w:r>
        <w:rPr>
          <w:rFonts w:ascii="(normal text)" w:hAnsi="(normal text)"/>
          <w:rtl/>
        </w:rPr>
        <w:t xml:space="preserve">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(البلد 8) وقال في تثنية العين جارية: </w:t>
      </w:r>
      <w:r>
        <w:rPr>
          <w:rFonts w:ascii="Simplified Arabic" w:hAnsi="Simplified Arabic" w:cs="Simplified Arabic"/>
          <w:sz w:val="32"/>
          <w:szCs w:val="32"/>
          <w:rtl/>
        </w:rPr>
        <w:t>﴿</w:t>
      </w:r>
      <w:r w:rsidRPr="00D54398">
        <w:rPr>
          <w:sz w:val="28"/>
          <w:szCs w:val="28"/>
        </w:rPr>
        <w:t xml:space="preserve"> </w:t>
      </w:r>
      <w:r>
        <w:rPr>
          <w:sz w:val="28"/>
          <w:szCs w:val="28"/>
        </w:rPr>
        <w:sym w:font="HQPB1" w:char="F024"/>
      </w:r>
      <w:r>
        <w:rPr>
          <w:sz w:val="28"/>
          <w:szCs w:val="28"/>
        </w:rPr>
        <w:sym w:font="HQPB5" w:char="F075"/>
      </w:r>
      <w:r>
        <w:rPr>
          <w:sz w:val="28"/>
          <w:szCs w:val="28"/>
        </w:rPr>
        <w:sym w:font="HQPB2" w:char="F04B"/>
      </w:r>
      <w:r>
        <w:rPr>
          <w:sz w:val="28"/>
          <w:szCs w:val="28"/>
        </w:rPr>
        <w:sym w:font="HQPB4" w:char="F0CD"/>
      </w:r>
      <w:r>
        <w:rPr>
          <w:sz w:val="28"/>
          <w:szCs w:val="28"/>
        </w:rPr>
        <w:sym w:font="HQPB2" w:char="F06B"/>
      </w:r>
      <w:r>
        <w:rPr>
          <w:sz w:val="28"/>
          <w:szCs w:val="28"/>
        </w:rPr>
        <w:sym w:font="HQPB2" w:char="F08E"/>
      </w:r>
      <w:r>
        <w:rPr>
          <w:sz w:val="28"/>
          <w:szCs w:val="28"/>
        </w:rPr>
        <w:sym w:font="HQPB4" w:char="F0CF"/>
      </w:r>
      <w:r>
        <w:rPr>
          <w:sz w:val="28"/>
          <w:szCs w:val="28"/>
        </w:rPr>
        <w:sym w:font="HQPB1" w:char="F0F9"/>
      </w:r>
      <w:r>
        <w:rPr>
          <w:rFonts w:ascii="(normal text)" w:hAnsi="(normal text)"/>
          <w:rtl/>
        </w:rPr>
        <w:t xml:space="preserve"> </w:t>
      </w:r>
      <w:r>
        <w:rPr>
          <w:sz w:val="28"/>
          <w:szCs w:val="28"/>
        </w:rPr>
        <w:sym w:font="HQPB4" w:char="F0C8"/>
      </w:r>
      <w:r>
        <w:rPr>
          <w:sz w:val="28"/>
          <w:szCs w:val="28"/>
        </w:rPr>
        <w:sym w:font="HQPB2" w:char="F062"/>
      </w:r>
      <w:r>
        <w:rPr>
          <w:sz w:val="28"/>
          <w:szCs w:val="28"/>
        </w:rPr>
        <w:sym w:font="HQPB1" w:char="F024"/>
      </w:r>
      <w:r>
        <w:rPr>
          <w:sz w:val="28"/>
          <w:szCs w:val="28"/>
        </w:rPr>
        <w:sym w:font="HQPB5" w:char="F06F"/>
      </w:r>
      <w:r>
        <w:rPr>
          <w:sz w:val="28"/>
          <w:szCs w:val="28"/>
        </w:rPr>
        <w:sym w:font="HQPB2" w:char="F059"/>
      </w:r>
      <w:r>
        <w:rPr>
          <w:sz w:val="28"/>
          <w:szCs w:val="28"/>
        </w:rPr>
        <w:sym w:font="HQPB4" w:char="F0F8"/>
      </w:r>
      <w:r>
        <w:rPr>
          <w:sz w:val="28"/>
          <w:szCs w:val="28"/>
        </w:rPr>
        <w:sym w:font="HQPB2"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8"/>
      </w:r>
      <w:r>
        <w:rPr>
          <w:sz w:val="28"/>
          <w:szCs w:val="28"/>
        </w:rPr>
        <w:sym w:font="HQPB2" w:char="F062"/>
      </w:r>
      <w:r>
        <w:rPr>
          <w:sz w:val="28"/>
          <w:szCs w:val="28"/>
        </w:rPr>
        <w:sym w:font="HQPB1" w:char="F024"/>
      </w:r>
      <w:r>
        <w:rPr>
          <w:sz w:val="28"/>
          <w:szCs w:val="28"/>
        </w:rPr>
        <w:sym w:font="HQPB5" w:char="F074"/>
      </w:r>
      <w:r>
        <w:rPr>
          <w:sz w:val="28"/>
          <w:szCs w:val="28"/>
        </w:rPr>
        <w:sym w:font="HQPB2" w:char="F083"/>
      </w:r>
      <w:r>
        <w:rPr>
          <w:sz w:val="28"/>
          <w:szCs w:val="28"/>
        </w:rPr>
        <w:sym w:font="HQPB4" w:char="F0CC"/>
      </w:r>
      <w:r>
        <w:rPr>
          <w:sz w:val="28"/>
          <w:szCs w:val="28"/>
        </w:rPr>
        <w:sym w:font="HQPB1" w:char="F08D"/>
      </w:r>
      <w:r>
        <w:rPr>
          <w:sz w:val="28"/>
          <w:szCs w:val="28"/>
        </w:rPr>
        <w:sym w:font="HQPB4" w:char="F0F8"/>
      </w:r>
      <w:r>
        <w:rPr>
          <w:sz w:val="28"/>
          <w:szCs w:val="28"/>
        </w:rPr>
        <w:sym w:font="HQPB1" w:char="F067"/>
      </w:r>
      <w:r>
        <w:rPr>
          <w:sz w:val="28"/>
          <w:szCs w:val="28"/>
        </w:rPr>
        <w:sym w:font="HQPB5" w:char="F072"/>
      </w:r>
      <w:r>
        <w:rPr>
          <w:sz w:val="28"/>
          <w:szCs w:val="28"/>
        </w:rPr>
        <w:sym w:font="HQPB1" w:char="F042"/>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(الرحمن 50).</w:t>
      </w:r>
    </w:p>
    <w:p w:rsidR="001D7483" w:rsidRDefault="001D7483" w:rsidP="001D7483">
      <w:pPr>
        <w:shd w:val="clear" w:color="auto" w:fill="FFFFFF"/>
        <w:bidi/>
        <w:spacing w:after="0" w:line="240" w:lineRule="auto"/>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كما</w:t>
      </w:r>
      <w:proofErr w:type="gramEnd"/>
      <w:r>
        <w:rPr>
          <w:rFonts w:ascii="Simplified Arabic" w:hAnsi="Simplified Arabic" w:cs="Simplified Arabic" w:hint="cs"/>
          <w:sz w:val="32"/>
          <w:szCs w:val="32"/>
          <w:rtl/>
        </w:rPr>
        <w:t xml:space="preserve"> أنّه إذا كان للفظ معنيان أحدهما حقيقي والآخر مجازي فلا تجوز تثنيته مع إرادة المعنيين الحقيقي والمجازي، فلا يجوز: جاء الأسدان. وأنت </w:t>
      </w:r>
      <w:proofErr w:type="gramStart"/>
      <w:r>
        <w:rPr>
          <w:rFonts w:ascii="Simplified Arabic" w:hAnsi="Simplified Arabic" w:cs="Simplified Arabic" w:hint="cs"/>
          <w:sz w:val="32"/>
          <w:szCs w:val="32"/>
          <w:rtl/>
        </w:rPr>
        <w:t>تقصد</w:t>
      </w:r>
      <w:proofErr w:type="gramEnd"/>
      <w:r>
        <w:rPr>
          <w:rFonts w:ascii="Simplified Arabic" w:hAnsi="Simplified Arabic" w:cs="Simplified Arabic" w:hint="cs"/>
          <w:sz w:val="32"/>
          <w:szCs w:val="32"/>
          <w:rtl/>
        </w:rPr>
        <w:t xml:space="preserve"> أسدا حقيقيا ورجلا شجاعا.</w:t>
      </w:r>
    </w:p>
    <w:p w:rsidR="001D7483" w:rsidRDefault="001D7483" w:rsidP="001D7483">
      <w:pPr>
        <w:shd w:val="clear" w:color="auto" w:fill="FFFFFF"/>
        <w:bidi/>
        <w:spacing w:after="0" w:line="240" w:lineRule="auto"/>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lastRenderedPageBreak/>
        <w:t>وأن</w:t>
      </w:r>
      <w:proofErr w:type="gramEnd"/>
      <w:r>
        <w:rPr>
          <w:rFonts w:ascii="Simplified Arabic" w:hAnsi="Simplified Arabic" w:cs="Simplified Arabic" w:hint="cs"/>
          <w:sz w:val="32"/>
          <w:szCs w:val="32"/>
          <w:rtl/>
        </w:rPr>
        <w:t xml:space="preserve"> دلّ اللفظ على اثنين بغير زيادة ألف ونون لا يعدّ مثنى، كشفع وزوج. وممّا يدل </w:t>
      </w:r>
      <w:proofErr w:type="gramStart"/>
      <w:r>
        <w:rPr>
          <w:rFonts w:ascii="Simplified Arabic" w:hAnsi="Simplified Arabic" w:cs="Simplified Arabic" w:hint="cs"/>
          <w:sz w:val="32"/>
          <w:szCs w:val="32"/>
          <w:rtl/>
        </w:rPr>
        <w:t>على</w:t>
      </w:r>
      <w:proofErr w:type="gramEnd"/>
      <w:r>
        <w:rPr>
          <w:rFonts w:ascii="Simplified Arabic" w:hAnsi="Simplified Arabic" w:cs="Simplified Arabic" w:hint="cs"/>
          <w:sz w:val="32"/>
          <w:szCs w:val="32"/>
          <w:rtl/>
        </w:rPr>
        <w:t xml:space="preserve"> أنّه ليس بمثنى أنّه يقبل التثنية. تقول في تثنية </w:t>
      </w:r>
      <w:proofErr w:type="gramStart"/>
      <w:r>
        <w:rPr>
          <w:rFonts w:ascii="Simplified Arabic" w:hAnsi="Simplified Arabic" w:cs="Simplified Arabic" w:hint="cs"/>
          <w:sz w:val="32"/>
          <w:szCs w:val="32"/>
          <w:rtl/>
        </w:rPr>
        <w:t>زوج</w:t>
      </w:r>
      <w:proofErr w:type="gramEnd"/>
      <w:r>
        <w:rPr>
          <w:rFonts w:ascii="Simplified Arabic" w:hAnsi="Simplified Arabic" w:cs="Simplified Arabic" w:hint="cs"/>
          <w:sz w:val="32"/>
          <w:szCs w:val="32"/>
          <w:rtl/>
        </w:rPr>
        <w:t xml:space="preserve"> (زوجان) في حالة الرفع، و (زوجين) في حالتي النصب والجر. قال </w:t>
      </w:r>
      <w:proofErr w:type="gramStart"/>
      <w:r>
        <w:rPr>
          <w:rFonts w:ascii="Simplified Arabic" w:hAnsi="Simplified Arabic" w:cs="Simplified Arabic" w:hint="cs"/>
          <w:sz w:val="32"/>
          <w:szCs w:val="32"/>
          <w:rtl/>
        </w:rPr>
        <w:t>تعالى</w:t>
      </w:r>
      <w:proofErr w:type="gramEnd"/>
      <w:r>
        <w:rPr>
          <w:rFonts w:ascii="Simplified Arabic" w:hAnsi="Simplified Arabic" w:cs="Simplified Arabic" w:hint="cs"/>
          <w:sz w:val="32"/>
          <w:szCs w:val="32"/>
          <w:rtl/>
        </w:rPr>
        <w:t>:</w:t>
      </w:r>
      <w:r w:rsidRPr="000019D0">
        <w:rPr>
          <w:rFonts w:ascii="Simplified Arabic" w:hAnsi="Simplified Arabic" w:cs="Simplified Arabic"/>
          <w:sz w:val="32"/>
          <w:szCs w:val="32"/>
          <w:rtl/>
        </w:rPr>
        <w:t xml:space="preserve"> </w:t>
      </w:r>
      <w:r>
        <w:rPr>
          <w:rFonts w:ascii="Simplified Arabic" w:hAnsi="Simplified Arabic" w:cs="Simplified Arabic"/>
          <w:sz w:val="32"/>
          <w:szCs w:val="32"/>
          <w:rtl/>
        </w:rPr>
        <w:t>﴿</w:t>
      </w:r>
      <w:r>
        <w:rPr>
          <w:sz w:val="28"/>
          <w:szCs w:val="28"/>
        </w:rPr>
        <w:sym w:font="HQPB1" w:char="F024"/>
      </w:r>
      <w:r>
        <w:rPr>
          <w:sz w:val="28"/>
          <w:szCs w:val="28"/>
        </w:rPr>
        <w:sym w:font="HQPB5" w:char="F079"/>
      </w:r>
      <w:r>
        <w:rPr>
          <w:sz w:val="28"/>
          <w:szCs w:val="28"/>
        </w:rPr>
        <w:sym w:font="HQPB2" w:char="F04A"/>
      </w:r>
      <w:r>
        <w:rPr>
          <w:sz w:val="28"/>
          <w:szCs w:val="28"/>
        </w:rPr>
        <w:sym w:font="HQPB4" w:char="F0CD"/>
      </w:r>
      <w:r>
        <w:rPr>
          <w:sz w:val="28"/>
          <w:szCs w:val="28"/>
        </w:rPr>
        <w:sym w:font="HQPB2" w:char="F06B"/>
      </w:r>
      <w:r>
        <w:rPr>
          <w:sz w:val="28"/>
          <w:szCs w:val="28"/>
        </w:rPr>
        <w:sym w:font="HQPB2" w:char="F08E"/>
      </w:r>
      <w:r>
        <w:rPr>
          <w:sz w:val="28"/>
          <w:szCs w:val="28"/>
        </w:rPr>
        <w:sym w:font="HQPB4" w:char="F0CF"/>
      </w:r>
      <w:r>
        <w:rPr>
          <w:sz w:val="28"/>
          <w:szCs w:val="28"/>
        </w:rPr>
        <w:sym w:font="HQPB1" w:char="F0F9"/>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37"/>
      </w:r>
      <w:r>
        <w:rPr>
          <w:sz w:val="28"/>
          <w:szCs w:val="28"/>
        </w:rPr>
        <w:sym w:font="HQPB2" w:char="F070"/>
      </w:r>
      <w:r>
        <w:rPr>
          <w:sz w:val="28"/>
          <w:szCs w:val="28"/>
        </w:rPr>
        <w:sym w:font="HQPB5" w:char="F079"/>
      </w:r>
      <w:r>
        <w:rPr>
          <w:sz w:val="28"/>
          <w:szCs w:val="28"/>
        </w:rPr>
        <w:sym w:font="HQPB2" w:char="F067"/>
      </w:r>
      <w:r>
        <w:rPr>
          <w:sz w:val="28"/>
          <w:szCs w:val="28"/>
        </w:rPr>
        <w:sym w:font="HQPB4" w:char="F0C5"/>
      </w:r>
      <w:r>
        <w:rPr>
          <w:sz w:val="28"/>
          <w:szCs w:val="28"/>
        </w:rPr>
        <w:sym w:font="HQPB2" w:char="F033"/>
      </w:r>
      <w:r>
        <w:rPr>
          <w:sz w:val="28"/>
          <w:szCs w:val="28"/>
        </w:rPr>
        <w:sym w:font="HQPB2" w:char="F0BB"/>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8"/>
      </w:r>
      <w:r>
        <w:rPr>
          <w:sz w:val="28"/>
          <w:szCs w:val="28"/>
        </w:rPr>
        <w:sym w:font="HQPB2" w:char="F062"/>
      </w:r>
      <w:r>
        <w:rPr>
          <w:sz w:val="28"/>
          <w:szCs w:val="28"/>
        </w:rPr>
        <w:sym w:font="HQPB1" w:char="F025"/>
      </w:r>
      <w:r>
        <w:rPr>
          <w:sz w:val="28"/>
          <w:szCs w:val="28"/>
        </w:rPr>
        <w:sym w:font="HQPB5" w:char="F079"/>
      </w:r>
      <w:r>
        <w:rPr>
          <w:sz w:val="28"/>
          <w:szCs w:val="28"/>
        </w:rPr>
        <w:sym w:font="HQPB1" w:char="F060"/>
      </w:r>
      <w:r>
        <w:rPr>
          <w:sz w:val="28"/>
          <w:szCs w:val="28"/>
        </w:rPr>
        <w:sym w:font="HQPB4" w:char="F0F7"/>
      </w:r>
      <w:r>
        <w:rPr>
          <w:sz w:val="28"/>
          <w:szCs w:val="28"/>
        </w:rPr>
        <w:sym w:font="HQPB2" w:char="F072"/>
      </w:r>
      <w:r>
        <w:rPr>
          <w:sz w:val="28"/>
          <w:szCs w:val="28"/>
        </w:rPr>
        <w:sym w:font="HQPB5" w:char="F079"/>
      </w:r>
      <w:r>
        <w:rPr>
          <w:sz w:val="28"/>
          <w:szCs w:val="28"/>
        </w:rPr>
        <w:sym w:font="HQPB1" w:char="F097"/>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(الرحمن 52).</w:t>
      </w:r>
    </w:p>
    <w:p w:rsidR="001D7483" w:rsidRDefault="001D7483" w:rsidP="001D7483">
      <w:pPr>
        <w:shd w:val="clear" w:color="auto" w:fill="FFFFFF"/>
        <w:bidi/>
        <w:spacing w:after="0" w:line="240" w:lineRule="auto"/>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ومعنى</w:t>
      </w:r>
      <w:proofErr w:type="gramEnd"/>
      <w:r>
        <w:rPr>
          <w:rFonts w:ascii="Simplified Arabic" w:hAnsi="Simplified Arabic" w:cs="Simplified Arabic" w:hint="cs"/>
          <w:sz w:val="32"/>
          <w:szCs w:val="32"/>
          <w:rtl/>
        </w:rPr>
        <w:t xml:space="preserve"> أن يكون المثنّى صالحا للتجريد من الألف والنون، أو الياء والنون، أنّه إذا جُرّد منهما اتّجهت دلالته إلى المفرد.</w:t>
      </w:r>
    </w:p>
    <w:p w:rsidR="001D7483" w:rsidRPr="003E4321" w:rsidRDefault="001D7483" w:rsidP="001D7483">
      <w:pPr>
        <w:shd w:val="clear" w:color="auto" w:fill="FFFFFF"/>
        <w:bidi/>
        <w:spacing w:after="0" w:line="240" w:lineRule="auto"/>
        <w:jc w:val="both"/>
        <w:rPr>
          <w:rFonts w:ascii="Simplified Arabic" w:hAnsi="Simplified Arabic" w:cs="Simplified Arabic"/>
          <w:b/>
          <w:bCs/>
          <w:sz w:val="32"/>
          <w:szCs w:val="32"/>
          <w:rtl/>
        </w:rPr>
      </w:pPr>
      <w:proofErr w:type="gramStart"/>
      <w:r w:rsidRPr="003E4321">
        <w:rPr>
          <w:rFonts w:ascii="Simplified Arabic" w:hAnsi="Simplified Arabic" w:cs="Simplified Arabic" w:hint="cs"/>
          <w:b/>
          <w:bCs/>
          <w:sz w:val="32"/>
          <w:szCs w:val="32"/>
          <w:rtl/>
        </w:rPr>
        <w:t>شروط</w:t>
      </w:r>
      <w:proofErr w:type="gramEnd"/>
      <w:r w:rsidRPr="003E4321">
        <w:rPr>
          <w:rFonts w:ascii="Simplified Arabic" w:hAnsi="Simplified Arabic" w:cs="Simplified Arabic" w:hint="cs"/>
          <w:b/>
          <w:bCs/>
          <w:sz w:val="32"/>
          <w:szCs w:val="32"/>
          <w:rtl/>
        </w:rPr>
        <w:t xml:space="preserve"> المثنّى:</w:t>
      </w:r>
    </w:p>
    <w:p w:rsidR="001D7483" w:rsidRDefault="001D7483" w:rsidP="001D7483">
      <w:pPr>
        <w:shd w:val="clear" w:color="auto" w:fill="FFFFFF"/>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1 ــ </w:t>
      </w:r>
      <w:proofErr w:type="gramStart"/>
      <w:r>
        <w:rPr>
          <w:rFonts w:ascii="Simplified Arabic" w:hAnsi="Simplified Arabic" w:cs="Simplified Arabic" w:hint="cs"/>
          <w:sz w:val="32"/>
          <w:szCs w:val="32"/>
          <w:rtl/>
        </w:rPr>
        <w:t>صيغة</w:t>
      </w:r>
      <w:proofErr w:type="gramEnd"/>
      <w:r>
        <w:rPr>
          <w:rFonts w:ascii="Simplified Arabic" w:hAnsi="Simplified Arabic" w:cs="Simplified Arabic" w:hint="cs"/>
          <w:sz w:val="32"/>
          <w:szCs w:val="32"/>
          <w:rtl/>
        </w:rPr>
        <w:t xml:space="preserve"> الإفراد: ويراد بها الدلالة على الواحد، فلا يثنى المثنّى لدلالته على اثنين.</w:t>
      </w:r>
      <w:r w:rsidRPr="007F7A85">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فلا يقال: </w:t>
      </w:r>
      <w:proofErr w:type="spellStart"/>
      <w:r>
        <w:rPr>
          <w:rFonts w:ascii="Simplified Arabic" w:hAnsi="Simplified Arabic" w:cs="Simplified Arabic" w:hint="cs"/>
          <w:sz w:val="32"/>
          <w:szCs w:val="32"/>
          <w:rtl/>
        </w:rPr>
        <w:t>تلميذانان</w:t>
      </w:r>
      <w:proofErr w:type="spellEnd"/>
      <w:r>
        <w:rPr>
          <w:rFonts w:ascii="Simplified Arabic" w:hAnsi="Simplified Arabic" w:cs="Simplified Arabic" w:hint="cs"/>
          <w:sz w:val="32"/>
          <w:szCs w:val="32"/>
          <w:rtl/>
        </w:rPr>
        <w:t xml:space="preserve"> أو </w:t>
      </w:r>
      <w:proofErr w:type="spellStart"/>
      <w:r>
        <w:rPr>
          <w:rFonts w:ascii="Simplified Arabic" w:hAnsi="Simplified Arabic" w:cs="Simplified Arabic" w:hint="cs"/>
          <w:sz w:val="32"/>
          <w:szCs w:val="32"/>
          <w:rtl/>
        </w:rPr>
        <w:t>تلميذنين</w:t>
      </w:r>
      <w:proofErr w:type="spellEnd"/>
      <w:r>
        <w:rPr>
          <w:rFonts w:ascii="Simplified Arabic" w:hAnsi="Simplified Arabic" w:cs="Simplified Arabic" w:hint="cs"/>
          <w:sz w:val="32"/>
          <w:szCs w:val="32"/>
          <w:rtl/>
        </w:rPr>
        <w:t xml:space="preserve">. ولا يثنّى الجمع لدلالته على ثلاثة </w:t>
      </w:r>
      <w:proofErr w:type="gramStart"/>
      <w:r>
        <w:rPr>
          <w:rFonts w:ascii="Simplified Arabic" w:hAnsi="Simplified Arabic" w:cs="Simplified Arabic" w:hint="cs"/>
          <w:sz w:val="32"/>
          <w:szCs w:val="32"/>
          <w:rtl/>
        </w:rPr>
        <w:t>فما</w:t>
      </w:r>
      <w:proofErr w:type="gramEnd"/>
      <w:r>
        <w:rPr>
          <w:rFonts w:ascii="Simplified Arabic" w:hAnsi="Simplified Arabic" w:cs="Simplified Arabic" w:hint="cs"/>
          <w:sz w:val="32"/>
          <w:szCs w:val="32"/>
          <w:rtl/>
        </w:rPr>
        <w:t xml:space="preserve"> فوق.. فلا يقال: </w:t>
      </w:r>
      <w:proofErr w:type="spellStart"/>
      <w:r>
        <w:rPr>
          <w:rFonts w:ascii="Simplified Arabic" w:hAnsi="Simplified Arabic" w:cs="Simplified Arabic" w:hint="cs"/>
          <w:sz w:val="32"/>
          <w:szCs w:val="32"/>
          <w:rtl/>
        </w:rPr>
        <w:t>تلاميذنان</w:t>
      </w:r>
      <w:proofErr w:type="spellEnd"/>
      <w:r>
        <w:rPr>
          <w:rFonts w:ascii="Simplified Arabic" w:hAnsi="Simplified Arabic" w:cs="Simplified Arabic" w:hint="cs"/>
          <w:sz w:val="32"/>
          <w:szCs w:val="32"/>
          <w:rtl/>
        </w:rPr>
        <w:t xml:space="preserve"> أو </w:t>
      </w:r>
      <w:proofErr w:type="spellStart"/>
      <w:r>
        <w:rPr>
          <w:rFonts w:ascii="Simplified Arabic" w:hAnsi="Simplified Arabic" w:cs="Simplified Arabic" w:hint="cs"/>
          <w:sz w:val="32"/>
          <w:szCs w:val="32"/>
          <w:rtl/>
        </w:rPr>
        <w:t>تلاميذنين</w:t>
      </w:r>
      <w:proofErr w:type="spellEnd"/>
      <w:r>
        <w:rPr>
          <w:rFonts w:ascii="Simplified Arabic" w:hAnsi="Simplified Arabic" w:cs="Simplified Arabic" w:hint="cs"/>
          <w:sz w:val="32"/>
          <w:szCs w:val="32"/>
          <w:rtl/>
        </w:rPr>
        <w:t>.</w:t>
      </w:r>
    </w:p>
    <w:p w:rsidR="001D7483" w:rsidRDefault="001D7483" w:rsidP="001D7483">
      <w:pPr>
        <w:shd w:val="clear" w:color="auto" w:fill="FFFFFF"/>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2 ــ الإعراب: فلا يثنى المبني من الأسماء كالضمائرـ واسماء الاستفهام، والاسماء الموصولة واسماء الإشارة، وأسماء الشرط. </w:t>
      </w:r>
      <w:proofErr w:type="gramStart"/>
      <w:r>
        <w:rPr>
          <w:rFonts w:ascii="Simplified Arabic" w:hAnsi="Simplified Arabic" w:cs="Simplified Arabic" w:hint="cs"/>
          <w:sz w:val="32"/>
          <w:szCs w:val="32"/>
          <w:rtl/>
        </w:rPr>
        <w:t>وما</w:t>
      </w:r>
      <w:proofErr w:type="gramEnd"/>
      <w:r>
        <w:rPr>
          <w:rFonts w:ascii="Simplified Arabic" w:hAnsi="Simplified Arabic" w:cs="Simplified Arabic" w:hint="cs"/>
          <w:sz w:val="32"/>
          <w:szCs w:val="32"/>
          <w:rtl/>
        </w:rPr>
        <w:t xml:space="preserve"> سمع بصيغة التثنية مثل: (اللذان واللتان، هذان وهاتان، اثنان واثنتان، وكلا وكلتا المضافتين) فملحق بالمثنى، وليس مثنى.</w:t>
      </w:r>
    </w:p>
    <w:p w:rsidR="001D7483" w:rsidRDefault="001D7483" w:rsidP="001D7483">
      <w:pPr>
        <w:shd w:val="clear" w:color="auto" w:fill="FFFFFF"/>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3 ــ اللفظ المفرد: فلا يثنّى اللفظ المركّب،  كبعلبك وحضر موت، وتأبّط شرّا، وسيبويه.</w:t>
      </w:r>
    </w:p>
    <w:p w:rsidR="001D7483" w:rsidRPr="00911B34" w:rsidRDefault="001D7483" w:rsidP="001D7483">
      <w:pPr>
        <w:shd w:val="clear" w:color="auto" w:fill="FFFFFF"/>
        <w:bidi/>
        <w:spacing w:after="0" w:line="240" w:lineRule="auto"/>
        <w:jc w:val="both"/>
        <w:rPr>
          <w:rFonts w:ascii="Simplified Arabic" w:hAnsi="Simplified Arabic" w:cs="Simplified Arabic"/>
          <w:b/>
          <w:bCs/>
          <w:sz w:val="32"/>
          <w:szCs w:val="32"/>
          <w:rtl/>
        </w:rPr>
      </w:pPr>
      <w:proofErr w:type="gramStart"/>
      <w:r w:rsidRPr="00911B34">
        <w:rPr>
          <w:rFonts w:ascii="Simplified Arabic" w:hAnsi="Simplified Arabic" w:cs="Simplified Arabic" w:hint="cs"/>
          <w:b/>
          <w:bCs/>
          <w:sz w:val="32"/>
          <w:szCs w:val="32"/>
          <w:rtl/>
        </w:rPr>
        <w:t>تثنية</w:t>
      </w:r>
      <w:proofErr w:type="gramEnd"/>
      <w:r w:rsidRPr="00911B34">
        <w:rPr>
          <w:rFonts w:ascii="Simplified Arabic" w:hAnsi="Simplified Arabic" w:cs="Simplified Arabic" w:hint="cs"/>
          <w:b/>
          <w:bCs/>
          <w:sz w:val="32"/>
          <w:szCs w:val="32"/>
          <w:rtl/>
        </w:rPr>
        <w:t xml:space="preserve"> الأسماء:</w:t>
      </w:r>
    </w:p>
    <w:p w:rsidR="001D7483" w:rsidRDefault="001D7483" w:rsidP="001D7483">
      <w:pPr>
        <w:bidi/>
        <w:spacing w:after="0" w:line="240" w:lineRule="auto"/>
        <w:jc w:val="both"/>
        <w:rPr>
          <w:rFonts w:ascii="Simplified Arabic" w:hAnsi="Simplified Arabic" w:cs="Simplified Arabic"/>
          <w:b/>
          <w:bCs/>
          <w:sz w:val="32"/>
          <w:szCs w:val="32"/>
          <w:rtl/>
        </w:rPr>
      </w:pPr>
      <w:r>
        <w:rPr>
          <w:rFonts w:ascii="Simplified Arabic" w:hAnsi="Simplified Arabic" w:cs="Simplified Arabic" w:hint="cs"/>
          <w:sz w:val="32"/>
          <w:szCs w:val="32"/>
          <w:rtl/>
        </w:rPr>
        <w:t xml:space="preserve">1 ــ </w:t>
      </w:r>
      <w:r w:rsidRPr="00911B34">
        <w:rPr>
          <w:rFonts w:ascii="Simplified Arabic" w:hAnsi="Simplified Arabic" w:cs="Simplified Arabic" w:hint="cs"/>
          <w:b/>
          <w:bCs/>
          <w:sz w:val="32"/>
          <w:szCs w:val="32"/>
          <w:rtl/>
        </w:rPr>
        <w:t>تثنية الصحيح</w:t>
      </w:r>
      <w:r>
        <w:rPr>
          <w:rFonts w:ascii="Simplified Arabic" w:hAnsi="Simplified Arabic" w:cs="Simplified Arabic" w:hint="cs"/>
          <w:b/>
          <w:bCs/>
          <w:sz w:val="32"/>
          <w:szCs w:val="32"/>
          <w:rtl/>
        </w:rPr>
        <w:t xml:space="preserve"> الآخر</w:t>
      </w:r>
      <w:r w:rsidRPr="00911B34">
        <w:rPr>
          <w:rFonts w:ascii="Simplified Arabic" w:hAnsi="Simplified Arabic" w:cs="Simplified Arabic" w:hint="cs"/>
          <w:b/>
          <w:bCs/>
          <w:sz w:val="32"/>
          <w:szCs w:val="32"/>
          <w:rtl/>
        </w:rPr>
        <w:t xml:space="preserve"> وشبه</w:t>
      </w:r>
      <w:r>
        <w:rPr>
          <w:rFonts w:ascii="Simplified Arabic" w:hAnsi="Simplified Arabic" w:cs="Simplified Arabic" w:hint="cs"/>
          <w:b/>
          <w:bCs/>
          <w:sz w:val="32"/>
          <w:szCs w:val="32"/>
          <w:rtl/>
        </w:rPr>
        <w:t>ه</w:t>
      </w:r>
      <w:r w:rsidRPr="00911B34">
        <w:rPr>
          <w:rFonts w:ascii="Simplified Arabic" w:hAnsi="Simplified Arabic" w:cs="Simplified Arabic" w:hint="cs"/>
          <w:b/>
          <w:bCs/>
          <w:sz w:val="32"/>
          <w:szCs w:val="32"/>
          <w:rtl/>
        </w:rPr>
        <w:t xml:space="preserve"> </w:t>
      </w:r>
      <w:proofErr w:type="gramStart"/>
      <w:r w:rsidRPr="00911B34">
        <w:rPr>
          <w:rFonts w:ascii="Simplified Arabic" w:hAnsi="Simplified Arabic" w:cs="Simplified Arabic" w:hint="cs"/>
          <w:b/>
          <w:bCs/>
          <w:sz w:val="32"/>
          <w:szCs w:val="32"/>
          <w:rtl/>
        </w:rPr>
        <w:t>والمنقوص</w:t>
      </w:r>
      <w:proofErr w:type="gramEnd"/>
      <w:r w:rsidRPr="00911B34">
        <w:rPr>
          <w:rFonts w:ascii="Simplified Arabic" w:hAnsi="Simplified Arabic" w:cs="Simplified Arabic" w:hint="cs"/>
          <w:b/>
          <w:bCs/>
          <w:sz w:val="32"/>
          <w:szCs w:val="32"/>
          <w:rtl/>
        </w:rPr>
        <w:t>:</w:t>
      </w:r>
      <w:r>
        <w:rPr>
          <w:rFonts w:ascii="Simplified Arabic" w:hAnsi="Simplified Arabic" w:cs="Simplified Arabic" w:hint="cs"/>
          <w:b/>
          <w:bCs/>
          <w:sz w:val="32"/>
          <w:szCs w:val="32"/>
          <w:rtl/>
        </w:rPr>
        <w:t xml:space="preserve"> </w:t>
      </w:r>
    </w:p>
    <w:p w:rsidR="001D7483" w:rsidRDefault="001D7483" w:rsidP="001D7483">
      <w:pPr>
        <w:bidi/>
        <w:spacing w:after="0" w:line="240" w:lineRule="auto"/>
        <w:jc w:val="both"/>
        <w:rPr>
          <w:rFonts w:ascii="Simplified Arabic" w:hAnsi="Simplified Arabic" w:cs="Simplified Arabic"/>
          <w:sz w:val="32"/>
          <w:szCs w:val="32"/>
          <w:rtl/>
        </w:rPr>
      </w:pPr>
      <w:r w:rsidRPr="00911B34">
        <w:rPr>
          <w:rFonts w:ascii="Simplified Arabic" w:hAnsi="Simplified Arabic" w:cs="Simplified Arabic" w:hint="cs"/>
          <w:sz w:val="32"/>
          <w:szCs w:val="32"/>
          <w:rtl/>
        </w:rPr>
        <w:t xml:space="preserve">شبه الصحيح هو ما كان آخره </w:t>
      </w:r>
      <w:proofErr w:type="spellStart"/>
      <w:r w:rsidRPr="00911B34">
        <w:rPr>
          <w:rFonts w:ascii="Simplified Arabic" w:hAnsi="Simplified Arabic" w:cs="Simplified Arabic" w:hint="cs"/>
          <w:sz w:val="32"/>
          <w:szCs w:val="32"/>
          <w:rtl/>
        </w:rPr>
        <w:t>واوا</w:t>
      </w:r>
      <w:proofErr w:type="spellEnd"/>
      <w:r w:rsidRPr="00911B34">
        <w:rPr>
          <w:rFonts w:ascii="Simplified Arabic" w:hAnsi="Simplified Arabic" w:cs="Simplified Arabic" w:hint="cs"/>
          <w:sz w:val="32"/>
          <w:szCs w:val="32"/>
          <w:rtl/>
        </w:rPr>
        <w:t xml:space="preserve"> أو ياء قبلهما ساكن</w:t>
      </w:r>
      <w:r>
        <w:rPr>
          <w:rFonts w:ascii="Simplified Arabic" w:hAnsi="Simplified Arabic" w:cs="Simplified Arabic" w:hint="cs"/>
          <w:sz w:val="32"/>
          <w:szCs w:val="32"/>
          <w:rtl/>
        </w:rPr>
        <w:t xml:space="preserve">، وسمّي بشبه الصحيح لقبوله الحركات الإعرابية الثلاثة، الضمّة والفتحة والكسرة. فإن كان الاسم صحيح الآخر كرجل ، أو شبهه كضبي ودلو، أو منقوصا كقاضي، ألحقت في آخره علامة التثنية دون تغيير. فتقول في تسمية الأسماء المذكورة: (رجلان، </w:t>
      </w:r>
      <w:proofErr w:type="spellStart"/>
      <w:r>
        <w:rPr>
          <w:rFonts w:ascii="Simplified Arabic" w:hAnsi="Simplified Arabic" w:cs="Simplified Arabic" w:hint="cs"/>
          <w:sz w:val="32"/>
          <w:szCs w:val="32"/>
          <w:rtl/>
        </w:rPr>
        <w:t>وضبيان</w:t>
      </w:r>
      <w:proofErr w:type="spellEnd"/>
      <w:r>
        <w:rPr>
          <w:rFonts w:ascii="Simplified Arabic" w:hAnsi="Simplified Arabic" w:cs="Simplified Arabic" w:hint="cs"/>
          <w:sz w:val="32"/>
          <w:szCs w:val="32"/>
          <w:rtl/>
        </w:rPr>
        <w:t xml:space="preserve">، ودلوان، وقاضيان) في حالة الرفع، و(رجلين، </w:t>
      </w:r>
      <w:proofErr w:type="spellStart"/>
      <w:r>
        <w:rPr>
          <w:rFonts w:ascii="Simplified Arabic" w:hAnsi="Simplified Arabic" w:cs="Simplified Arabic" w:hint="cs"/>
          <w:sz w:val="32"/>
          <w:szCs w:val="32"/>
          <w:rtl/>
        </w:rPr>
        <w:t>وضبيين</w:t>
      </w:r>
      <w:proofErr w:type="spellEnd"/>
      <w:r>
        <w:rPr>
          <w:rFonts w:ascii="Simplified Arabic" w:hAnsi="Simplified Arabic" w:cs="Simplified Arabic" w:hint="cs"/>
          <w:sz w:val="32"/>
          <w:szCs w:val="32"/>
          <w:rtl/>
        </w:rPr>
        <w:t>، ودلوين، وقاضيين) في حالتي النصب والجر. فإن كان الصحيح مختوما بتاء مربوطة كامرأة، قلبت التاء المربوطة مفتوحة، ثمّ زيدت علامة التثنية فقيل:(امرأتان، أو امرأتين) حسب الحالة الإعرابية.</w:t>
      </w:r>
    </w:p>
    <w:p w:rsidR="001D7483" w:rsidRPr="0059285B" w:rsidRDefault="001D7483" w:rsidP="001D7483">
      <w:pPr>
        <w:bidi/>
        <w:spacing w:after="0" w:line="240" w:lineRule="auto"/>
        <w:jc w:val="both"/>
        <w:rPr>
          <w:rFonts w:ascii="Simplified Arabic" w:hAnsi="Simplified Arabic" w:cs="Simplified Arabic"/>
          <w:b/>
          <w:bCs/>
          <w:sz w:val="32"/>
          <w:szCs w:val="32"/>
          <w:rtl/>
        </w:rPr>
      </w:pPr>
      <w:r w:rsidRPr="0059285B">
        <w:rPr>
          <w:rFonts w:ascii="Simplified Arabic" w:hAnsi="Simplified Arabic" w:cs="Simplified Arabic" w:hint="cs"/>
          <w:b/>
          <w:bCs/>
          <w:sz w:val="32"/>
          <w:szCs w:val="32"/>
          <w:rtl/>
        </w:rPr>
        <w:t xml:space="preserve">2 ــ </w:t>
      </w:r>
      <w:proofErr w:type="gramStart"/>
      <w:r w:rsidRPr="0059285B">
        <w:rPr>
          <w:rFonts w:ascii="Simplified Arabic" w:hAnsi="Simplified Arabic" w:cs="Simplified Arabic" w:hint="cs"/>
          <w:b/>
          <w:bCs/>
          <w:sz w:val="32"/>
          <w:szCs w:val="32"/>
          <w:rtl/>
        </w:rPr>
        <w:t>تثنية</w:t>
      </w:r>
      <w:proofErr w:type="gramEnd"/>
      <w:r w:rsidRPr="0059285B">
        <w:rPr>
          <w:rFonts w:ascii="Simplified Arabic" w:hAnsi="Simplified Arabic" w:cs="Simplified Arabic" w:hint="cs"/>
          <w:b/>
          <w:bCs/>
          <w:sz w:val="32"/>
          <w:szCs w:val="32"/>
          <w:rtl/>
        </w:rPr>
        <w:t xml:space="preserve"> المقصور:</w:t>
      </w:r>
    </w:p>
    <w:p w:rsidR="001D7483" w:rsidRDefault="001D7483" w:rsidP="001D7483">
      <w:pPr>
        <w:bidi/>
        <w:spacing w:after="0" w:line="240" w:lineRule="auto"/>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إن</w:t>
      </w:r>
      <w:proofErr w:type="gramEnd"/>
      <w:r>
        <w:rPr>
          <w:rFonts w:ascii="Simplified Arabic" w:hAnsi="Simplified Arabic" w:cs="Simplified Arabic" w:hint="cs"/>
          <w:sz w:val="32"/>
          <w:szCs w:val="32"/>
          <w:rtl/>
        </w:rPr>
        <w:t xml:space="preserve"> كان المقصور ثلاثيا أعيدت ألفه إلى أصلها، فإن كان أصلها </w:t>
      </w:r>
      <w:proofErr w:type="spellStart"/>
      <w:r>
        <w:rPr>
          <w:rFonts w:ascii="Simplified Arabic" w:hAnsi="Simplified Arabic" w:cs="Simplified Arabic" w:hint="cs"/>
          <w:sz w:val="32"/>
          <w:szCs w:val="32"/>
          <w:rtl/>
        </w:rPr>
        <w:t>واوا</w:t>
      </w:r>
      <w:proofErr w:type="spellEnd"/>
      <w:r>
        <w:rPr>
          <w:rFonts w:ascii="Simplified Arabic" w:hAnsi="Simplified Arabic" w:cs="Simplified Arabic" w:hint="cs"/>
          <w:sz w:val="32"/>
          <w:szCs w:val="32"/>
          <w:rtl/>
        </w:rPr>
        <w:t xml:space="preserve"> كما في (عصا) قلبت </w:t>
      </w:r>
      <w:proofErr w:type="spellStart"/>
      <w:r>
        <w:rPr>
          <w:rFonts w:ascii="Simplified Arabic" w:hAnsi="Simplified Arabic" w:cs="Simplified Arabic" w:hint="cs"/>
          <w:sz w:val="32"/>
          <w:szCs w:val="32"/>
          <w:rtl/>
        </w:rPr>
        <w:t>واوا</w:t>
      </w:r>
      <w:proofErr w:type="spellEnd"/>
      <w:r>
        <w:rPr>
          <w:rFonts w:ascii="Simplified Arabic" w:hAnsi="Simplified Arabic" w:cs="Simplified Arabic" w:hint="cs"/>
          <w:sz w:val="32"/>
          <w:szCs w:val="32"/>
          <w:rtl/>
        </w:rPr>
        <w:t>. فتقول في تثنيتها: (</w:t>
      </w:r>
      <w:proofErr w:type="gramStart"/>
      <w:r>
        <w:rPr>
          <w:rFonts w:ascii="Simplified Arabic" w:hAnsi="Simplified Arabic" w:cs="Simplified Arabic" w:hint="cs"/>
          <w:sz w:val="32"/>
          <w:szCs w:val="32"/>
          <w:rtl/>
        </w:rPr>
        <w:t>عصوان</w:t>
      </w:r>
      <w:proofErr w:type="gramEnd"/>
      <w:r>
        <w:rPr>
          <w:rFonts w:ascii="Simplified Arabic" w:hAnsi="Simplified Arabic" w:cs="Simplified Arabic" w:hint="cs"/>
          <w:sz w:val="32"/>
          <w:szCs w:val="32"/>
          <w:rtl/>
        </w:rPr>
        <w:t xml:space="preserve"> أو </w:t>
      </w:r>
      <w:proofErr w:type="spellStart"/>
      <w:r>
        <w:rPr>
          <w:rFonts w:ascii="Simplified Arabic" w:hAnsi="Simplified Arabic" w:cs="Simplified Arabic" w:hint="cs"/>
          <w:sz w:val="32"/>
          <w:szCs w:val="32"/>
          <w:rtl/>
        </w:rPr>
        <w:t>عصوين</w:t>
      </w:r>
      <w:proofErr w:type="spellEnd"/>
      <w:r>
        <w:rPr>
          <w:rFonts w:ascii="Simplified Arabic" w:hAnsi="Simplified Arabic" w:cs="Simplified Arabic" w:hint="cs"/>
          <w:sz w:val="32"/>
          <w:szCs w:val="32"/>
          <w:rtl/>
        </w:rPr>
        <w:t xml:space="preserve">)، حسب الحالة الإعرابية. </w:t>
      </w:r>
      <w:proofErr w:type="gramStart"/>
      <w:r>
        <w:rPr>
          <w:rFonts w:ascii="Simplified Arabic" w:hAnsi="Simplified Arabic" w:cs="Simplified Arabic" w:hint="cs"/>
          <w:sz w:val="32"/>
          <w:szCs w:val="32"/>
          <w:rtl/>
        </w:rPr>
        <w:t>وإن</w:t>
      </w:r>
      <w:proofErr w:type="gramEnd"/>
      <w:r>
        <w:rPr>
          <w:rFonts w:ascii="Simplified Arabic" w:hAnsi="Simplified Arabic" w:cs="Simplified Arabic" w:hint="cs"/>
          <w:sz w:val="32"/>
          <w:szCs w:val="32"/>
          <w:rtl/>
        </w:rPr>
        <w:t xml:space="preserve"> كان أصل الألف ياء كما في (فتى) قلبت ياءً، فتقول في تثنيتها: (فتيان أو فتيين)، حسب موقع الكلمة من الجملة.</w:t>
      </w:r>
    </w:p>
    <w:p w:rsidR="001D7483" w:rsidRDefault="001D7483" w:rsidP="001D7483">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فإن كان المقصور فوق الثلاثي قلبت </w:t>
      </w:r>
      <w:proofErr w:type="gramStart"/>
      <w:r>
        <w:rPr>
          <w:rFonts w:ascii="Simplified Arabic" w:hAnsi="Simplified Arabic" w:cs="Simplified Arabic" w:hint="cs"/>
          <w:sz w:val="32"/>
          <w:szCs w:val="32"/>
          <w:rtl/>
        </w:rPr>
        <w:t>ألفه</w:t>
      </w:r>
      <w:proofErr w:type="gramEnd"/>
      <w:r>
        <w:rPr>
          <w:rFonts w:ascii="Simplified Arabic" w:hAnsi="Simplified Arabic" w:cs="Simplified Arabic" w:hint="cs"/>
          <w:sz w:val="32"/>
          <w:szCs w:val="32"/>
          <w:rtl/>
        </w:rPr>
        <w:t xml:space="preserve"> ياء مهما كان أصلها. تقول في تثنية (حبلى، ومصطفى، ومستشفى): (</w:t>
      </w:r>
      <w:proofErr w:type="spellStart"/>
      <w:r>
        <w:rPr>
          <w:rFonts w:ascii="Simplified Arabic" w:hAnsi="Simplified Arabic" w:cs="Simplified Arabic" w:hint="cs"/>
          <w:sz w:val="32"/>
          <w:szCs w:val="32"/>
          <w:rtl/>
        </w:rPr>
        <w:t>حبليان</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ومصطفيان</w:t>
      </w:r>
      <w:proofErr w:type="spellEnd"/>
      <w:r>
        <w:rPr>
          <w:rFonts w:ascii="Simplified Arabic" w:hAnsi="Simplified Arabic" w:cs="Simplified Arabic" w:hint="cs"/>
          <w:sz w:val="32"/>
          <w:szCs w:val="32"/>
          <w:rtl/>
        </w:rPr>
        <w:t>، ومستشفيان)، أو (</w:t>
      </w:r>
      <w:proofErr w:type="spellStart"/>
      <w:r>
        <w:rPr>
          <w:rFonts w:ascii="Simplified Arabic" w:hAnsi="Simplified Arabic" w:cs="Simplified Arabic" w:hint="cs"/>
          <w:sz w:val="32"/>
          <w:szCs w:val="32"/>
          <w:rtl/>
        </w:rPr>
        <w:t>حبليين</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ومصطفيين</w:t>
      </w:r>
      <w:proofErr w:type="spellEnd"/>
      <w:r>
        <w:rPr>
          <w:rFonts w:ascii="Simplified Arabic" w:hAnsi="Simplified Arabic" w:cs="Simplified Arabic" w:hint="cs"/>
          <w:sz w:val="32"/>
          <w:szCs w:val="32"/>
          <w:rtl/>
        </w:rPr>
        <w:t>، ومستشفيين).</w:t>
      </w:r>
    </w:p>
    <w:p w:rsidR="00DE597E" w:rsidRDefault="00DE597E" w:rsidP="00DE597E">
      <w:pPr>
        <w:bidi/>
        <w:spacing w:after="0" w:line="240" w:lineRule="auto"/>
        <w:jc w:val="both"/>
        <w:rPr>
          <w:rFonts w:ascii="Simplified Arabic" w:hAnsi="Simplified Arabic" w:cs="Simplified Arabic" w:hint="cs"/>
          <w:b/>
          <w:bCs/>
          <w:sz w:val="32"/>
          <w:szCs w:val="32"/>
          <w:rtl/>
        </w:rPr>
      </w:pPr>
    </w:p>
    <w:p w:rsidR="00DE597E" w:rsidRDefault="00DE597E" w:rsidP="00DE597E">
      <w:pPr>
        <w:bidi/>
        <w:spacing w:after="0" w:line="240" w:lineRule="auto"/>
        <w:jc w:val="both"/>
        <w:rPr>
          <w:rFonts w:ascii="Simplified Arabic" w:hAnsi="Simplified Arabic" w:cs="Simplified Arabic" w:hint="cs"/>
          <w:b/>
          <w:bCs/>
          <w:sz w:val="32"/>
          <w:szCs w:val="32"/>
          <w:rtl/>
        </w:rPr>
      </w:pPr>
    </w:p>
    <w:p w:rsidR="001D7483" w:rsidRDefault="00DE597E" w:rsidP="00DE597E">
      <w:pPr>
        <w:bidi/>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3</w:t>
      </w:r>
      <w:r w:rsidR="001D7483" w:rsidRPr="00A41F47">
        <w:rPr>
          <w:rFonts w:ascii="Simplified Arabic" w:hAnsi="Simplified Arabic" w:cs="Simplified Arabic" w:hint="cs"/>
          <w:b/>
          <w:bCs/>
          <w:sz w:val="32"/>
          <w:szCs w:val="32"/>
          <w:rtl/>
        </w:rPr>
        <w:t xml:space="preserve"> ــ </w:t>
      </w:r>
      <w:proofErr w:type="gramStart"/>
      <w:r w:rsidR="001D7483" w:rsidRPr="00A41F47">
        <w:rPr>
          <w:rFonts w:ascii="Simplified Arabic" w:hAnsi="Simplified Arabic" w:cs="Simplified Arabic" w:hint="cs"/>
          <w:b/>
          <w:bCs/>
          <w:sz w:val="32"/>
          <w:szCs w:val="32"/>
          <w:rtl/>
        </w:rPr>
        <w:t>تثنية</w:t>
      </w:r>
      <w:proofErr w:type="gramEnd"/>
      <w:r w:rsidR="001D7483" w:rsidRPr="00A41F47">
        <w:rPr>
          <w:rFonts w:ascii="Simplified Arabic" w:hAnsi="Simplified Arabic" w:cs="Simplified Arabic" w:hint="cs"/>
          <w:b/>
          <w:bCs/>
          <w:sz w:val="32"/>
          <w:szCs w:val="32"/>
          <w:rtl/>
        </w:rPr>
        <w:t xml:space="preserve"> الممدود:</w:t>
      </w:r>
    </w:p>
    <w:p w:rsidR="001D7483" w:rsidRDefault="001D7483" w:rsidP="001D7483">
      <w:pPr>
        <w:bidi/>
        <w:spacing w:after="0" w:line="240" w:lineRule="auto"/>
        <w:jc w:val="both"/>
        <w:rPr>
          <w:rFonts w:ascii="Simplified Arabic" w:hAnsi="Simplified Arabic" w:cs="Simplified Arabic"/>
          <w:sz w:val="32"/>
          <w:szCs w:val="32"/>
          <w:rtl/>
        </w:rPr>
      </w:pPr>
      <w:r w:rsidRPr="00A41F47">
        <w:rPr>
          <w:rFonts w:ascii="Simplified Arabic" w:hAnsi="Simplified Arabic" w:cs="Simplified Arabic" w:hint="cs"/>
          <w:sz w:val="32"/>
          <w:szCs w:val="32"/>
          <w:rtl/>
        </w:rPr>
        <w:t>إذا كانت همزة الممدود أصلية</w:t>
      </w:r>
      <w:r>
        <w:rPr>
          <w:rFonts w:ascii="Simplified Arabic" w:hAnsi="Simplified Arabic" w:cs="Simplified Arabic" w:hint="cs"/>
          <w:sz w:val="32"/>
          <w:szCs w:val="32"/>
          <w:rtl/>
        </w:rPr>
        <w:t xml:space="preserve"> أو منقلبة عن أصل</w:t>
      </w:r>
      <w:r w:rsidRPr="00A41F47">
        <w:rPr>
          <w:rFonts w:ascii="Simplified Arabic" w:hAnsi="Simplified Arabic" w:cs="Simplified Arabic" w:hint="cs"/>
          <w:sz w:val="32"/>
          <w:szCs w:val="32"/>
          <w:rtl/>
        </w:rPr>
        <w:t xml:space="preserve"> بقيت على حالها في التثنية</w:t>
      </w:r>
      <w:r>
        <w:rPr>
          <w:rFonts w:ascii="Simplified Arabic" w:hAnsi="Simplified Arabic" w:cs="Simplified Arabic" w:hint="cs"/>
          <w:sz w:val="32"/>
          <w:szCs w:val="32"/>
          <w:rtl/>
        </w:rPr>
        <w:t xml:space="preserve">. تقول في تسمية سماء ووعاء: سماءان </w:t>
      </w:r>
      <w:proofErr w:type="gramStart"/>
      <w:r>
        <w:rPr>
          <w:rFonts w:ascii="Simplified Arabic" w:hAnsi="Simplified Arabic" w:cs="Simplified Arabic" w:hint="cs"/>
          <w:sz w:val="32"/>
          <w:szCs w:val="32"/>
          <w:rtl/>
        </w:rPr>
        <w:t>ووعاءان</w:t>
      </w:r>
      <w:proofErr w:type="gramEnd"/>
      <w:r>
        <w:rPr>
          <w:rFonts w:ascii="Simplified Arabic" w:hAnsi="Simplified Arabic" w:cs="Simplified Arabic" w:hint="cs"/>
          <w:sz w:val="32"/>
          <w:szCs w:val="32"/>
          <w:rtl/>
        </w:rPr>
        <w:t xml:space="preserve">. وإن كانت الهمزة مزيدة للتأنيث قلبت </w:t>
      </w:r>
      <w:proofErr w:type="spellStart"/>
      <w:r>
        <w:rPr>
          <w:rFonts w:ascii="Simplified Arabic" w:hAnsi="Simplified Arabic" w:cs="Simplified Arabic" w:hint="cs"/>
          <w:sz w:val="32"/>
          <w:szCs w:val="32"/>
          <w:rtl/>
        </w:rPr>
        <w:t>واوا</w:t>
      </w:r>
      <w:proofErr w:type="spellEnd"/>
      <w:r>
        <w:rPr>
          <w:rFonts w:ascii="Simplified Arabic" w:hAnsi="Simplified Arabic" w:cs="Simplified Arabic" w:hint="cs"/>
          <w:sz w:val="32"/>
          <w:szCs w:val="32"/>
          <w:rtl/>
        </w:rPr>
        <w:t xml:space="preserve">. فتقول في تثنية صحراء وحسناء: صحراوان </w:t>
      </w:r>
      <w:proofErr w:type="gramStart"/>
      <w:r>
        <w:rPr>
          <w:rFonts w:ascii="Simplified Arabic" w:hAnsi="Simplified Arabic" w:cs="Simplified Arabic" w:hint="cs"/>
          <w:sz w:val="32"/>
          <w:szCs w:val="32"/>
          <w:rtl/>
        </w:rPr>
        <w:t>وحسناوان</w:t>
      </w:r>
      <w:proofErr w:type="gramEnd"/>
      <w:r>
        <w:rPr>
          <w:rFonts w:ascii="Simplified Arabic" w:hAnsi="Simplified Arabic" w:cs="Simplified Arabic" w:hint="cs"/>
          <w:sz w:val="32"/>
          <w:szCs w:val="32"/>
          <w:rtl/>
        </w:rPr>
        <w:t>.</w:t>
      </w:r>
    </w:p>
    <w:p w:rsidR="001D7483" w:rsidRPr="00235A98" w:rsidRDefault="001D7483" w:rsidP="001D7483">
      <w:pPr>
        <w:bidi/>
        <w:spacing w:after="0" w:line="240" w:lineRule="auto"/>
        <w:jc w:val="both"/>
        <w:rPr>
          <w:rFonts w:ascii="Simplified Arabic" w:hAnsi="Simplified Arabic" w:cs="Simplified Arabic"/>
          <w:b/>
          <w:bCs/>
          <w:sz w:val="32"/>
          <w:szCs w:val="32"/>
          <w:rtl/>
        </w:rPr>
      </w:pPr>
      <w:r w:rsidRPr="00235A98">
        <w:rPr>
          <w:rFonts w:ascii="Simplified Arabic" w:hAnsi="Simplified Arabic" w:cs="Simplified Arabic" w:hint="cs"/>
          <w:b/>
          <w:bCs/>
          <w:sz w:val="32"/>
          <w:szCs w:val="32"/>
          <w:rtl/>
        </w:rPr>
        <w:t>تثنية ما حذف آخره:</w:t>
      </w:r>
    </w:p>
    <w:p w:rsidR="001D7483" w:rsidRDefault="001D7483" w:rsidP="001D7483">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ينقسم محذوف الآخر في حال الإضافة إلى قسمين، أحدهما يردّ له محذوفه عند الإضافة، والآخر لا يرد محذوفه. فإن كان اللفظ ممّا يردّ محذوفه في الإضافة، ردّ هذا المحذوف في التثنية أيضا. </w:t>
      </w:r>
      <w:proofErr w:type="gramStart"/>
      <w:r>
        <w:rPr>
          <w:rFonts w:ascii="Simplified Arabic" w:hAnsi="Simplified Arabic" w:cs="Simplified Arabic" w:hint="cs"/>
          <w:sz w:val="32"/>
          <w:szCs w:val="32"/>
          <w:rtl/>
        </w:rPr>
        <w:t>ومثال</w:t>
      </w:r>
      <w:proofErr w:type="gramEnd"/>
      <w:r>
        <w:rPr>
          <w:rFonts w:ascii="Simplified Arabic" w:hAnsi="Simplified Arabic" w:cs="Simplified Arabic" w:hint="cs"/>
          <w:sz w:val="32"/>
          <w:szCs w:val="32"/>
          <w:rtl/>
        </w:rPr>
        <w:t xml:space="preserve"> ذلك الكلمات التالية: (أب، أخ، حم) أصل هذه الكلمات (أبو، أخو، حمو)، وتقول في إضافتها: (أبوك، أخوك، حموك)، فكما أُعيد المحذوف في الإضافة يعاد في التثنية، فتقول في تثنيتها: (أبوان، أخوان، حموان).</w:t>
      </w:r>
    </w:p>
    <w:p w:rsidR="001D7483" w:rsidRDefault="001D7483" w:rsidP="001D7483">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وإن كان اللفظ ممّا لا يردّ محذوفه في الإضافة، لا يردّ كذلك في التثنية، بل يبقى على حاله، ويضاف له علامة التثنية. ومثال ذلك الكلمات التالية: (يد، دم، ابن، لغة )، أصل هذه الكلمات على الترتيب (يدي، </w:t>
      </w:r>
      <w:proofErr w:type="spellStart"/>
      <w:r>
        <w:rPr>
          <w:rFonts w:ascii="Simplified Arabic" w:hAnsi="Simplified Arabic" w:cs="Simplified Arabic" w:hint="cs"/>
          <w:sz w:val="32"/>
          <w:szCs w:val="32"/>
          <w:rtl/>
        </w:rPr>
        <w:t>دمو</w:t>
      </w:r>
      <w:proofErr w:type="spellEnd"/>
      <w:r>
        <w:rPr>
          <w:rFonts w:ascii="Simplified Arabic" w:hAnsi="Simplified Arabic" w:cs="Simplified Arabic" w:hint="cs"/>
          <w:sz w:val="32"/>
          <w:szCs w:val="32"/>
          <w:rtl/>
        </w:rPr>
        <w:t>، بنو، لغو)، تقول في إضافتها: (يدك، دمك، ابنك، لغتك). فكما أنّ الحرف المحذوف بقي في الإضافة محذوفا يحذف كذلك في التثنية، فتقول في تثنيتها: (يدان، دمان، ابنان، لغتان).</w:t>
      </w:r>
    </w:p>
    <w:p w:rsidR="001D7483" w:rsidRDefault="001D7483" w:rsidP="001D7483">
      <w:pPr>
        <w:bidi/>
        <w:spacing w:after="0" w:line="240" w:lineRule="auto"/>
        <w:jc w:val="right"/>
        <w:rPr>
          <w:rFonts w:ascii="Simplified Arabic" w:hAnsi="Simplified Arabic" w:cs="Simplified Arabic"/>
          <w:sz w:val="32"/>
          <w:szCs w:val="32"/>
          <w:rtl/>
        </w:rPr>
      </w:pPr>
    </w:p>
    <w:p w:rsidR="001D7483" w:rsidRDefault="001D7483" w:rsidP="001D7483">
      <w:pPr>
        <w:bidi/>
        <w:spacing w:after="0" w:line="240" w:lineRule="auto"/>
        <w:jc w:val="right"/>
        <w:rPr>
          <w:rFonts w:ascii="Simplified Arabic" w:hAnsi="Simplified Arabic" w:cs="Simplified Arabic"/>
          <w:sz w:val="32"/>
          <w:szCs w:val="32"/>
          <w:rtl/>
        </w:rPr>
      </w:pPr>
    </w:p>
    <w:p w:rsidR="001D7483" w:rsidRPr="00705305" w:rsidRDefault="001D7483" w:rsidP="001D7483">
      <w:pPr>
        <w:bidi/>
        <w:spacing w:after="0" w:line="240" w:lineRule="auto"/>
        <w:jc w:val="right"/>
        <w:rPr>
          <w:rFonts w:ascii="Simplified Arabic" w:hAnsi="Simplified Arabic" w:cs="Simplified Arabic"/>
          <w:sz w:val="32"/>
          <w:szCs w:val="32"/>
        </w:rPr>
      </w:pPr>
      <w:r>
        <w:rPr>
          <w:rFonts w:ascii="Simplified Arabic" w:eastAsia="Times New Roman" w:hAnsi="Simplified Arabic" w:cs="Simplified Arabic" w:hint="cs"/>
          <w:sz w:val="32"/>
          <w:szCs w:val="32"/>
          <w:rtl/>
          <w:lang w:eastAsia="fr-FR"/>
        </w:rPr>
        <w:t xml:space="preserve">أ. د. </w:t>
      </w:r>
      <w:proofErr w:type="spellStart"/>
      <w:r>
        <w:rPr>
          <w:rFonts w:ascii="Simplified Arabic" w:eastAsia="Times New Roman" w:hAnsi="Simplified Arabic" w:cs="Simplified Arabic" w:hint="cs"/>
          <w:sz w:val="32"/>
          <w:szCs w:val="32"/>
          <w:rtl/>
          <w:lang w:eastAsia="fr-FR"/>
        </w:rPr>
        <w:t>دلوم</w:t>
      </w:r>
      <w:proofErr w:type="spellEnd"/>
      <w:r>
        <w:rPr>
          <w:rFonts w:ascii="Simplified Arabic" w:eastAsia="Times New Roman" w:hAnsi="Simplified Arabic" w:cs="Simplified Arabic" w:hint="cs"/>
          <w:sz w:val="32"/>
          <w:szCs w:val="32"/>
          <w:rtl/>
          <w:lang w:eastAsia="fr-FR"/>
        </w:rPr>
        <w:t xml:space="preserve"> محمد</w:t>
      </w:r>
    </w:p>
    <w:p w:rsidR="001D7483" w:rsidRPr="001D7483" w:rsidRDefault="001D7483" w:rsidP="001D7483">
      <w:pPr>
        <w:bidi/>
        <w:rPr>
          <w:rFonts w:ascii="Simplified Arabic" w:hAnsi="Simplified Arabic" w:cs="Simplified Arabic"/>
          <w:sz w:val="32"/>
          <w:szCs w:val="32"/>
          <w:lang w:bidi="ar-DZ"/>
        </w:rPr>
      </w:pPr>
    </w:p>
    <w:sectPr w:rsidR="001D7483" w:rsidRPr="001D7483" w:rsidSect="001D748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1BF" w:rsidRDefault="008A71BF" w:rsidP="00DE597E">
      <w:pPr>
        <w:spacing w:after="0" w:line="240" w:lineRule="auto"/>
      </w:pPr>
      <w:r>
        <w:separator/>
      </w:r>
    </w:p>
  </w:endnote>
  <w:endnote w:type="continuationSeparator" w:id="0">
    <w:p w:rsidR="008A71BF" w:rsidRDefault="008A71BF" w:rsidP="00DE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125287"/>
      <w:docPartObj>
        <w:docPartGallery w:val="Page Numbers (Bottom of Page)"/>
        <w:docPartUnique/>
      </w:docPartObj>
    </w:sdtPr>
    <w:sdtContent>
      <w:p w:rsidR="00DE597E" w:rsidRDefault="00DE597E">
        <w:pPr>
          <w:pStyle w:val="Pieddepage"/>
          <w:jc w:val="center"/>
        </w:pPr>
        <w:r>
          <w:fldChar w:fldCharType="begin"/>
        </w:r>
        <w:r>
          <w:instrText>PAGE   \* MERGEFORMAT</w:instrText>
        </w:r>
        <w:r>
          <w:fldChar w:fldCharType="separate"/>
        </w:r>
        <w:r>
          <w:rPr>
            <w:noProof/>
          </w:rPr>
          <w:t>3</w:t>
        </w:r>
        <w:r>
          <w:fldChar w:fldCharType="end"/>
        </w:r>
      </w:p>
    </w:sdtContent>
  </w:sdt>
  <w:p w:rsidR="00DE597E" w:rsidRDefault="00DE597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1BF" w:rsidRDefault="008A71BF" w:rsidP="00DE597E">
      <w:pPr>
        <w:spacing w:after="0" w:line="240" w:lineRule="auto"/>
      </w:pPr>
      <w:r>
        <w:separator/>
      </w:r>
    </w:p>
  </w:footnote>
  <w:footnote w:type="continuationSeparator" w:id="0">
    <w:p w:rsidR="008A71BF" w:rsidRDefault="008A71BF" w:rsidP="00DE59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483"/>
    <w:rsid w:val="00041384"/>
    <w:rsid w:val="000630F4"/>
    <w:rsid w:val="00081B24"/>
    <w:rsid w:val="000909BC"/>
    <w:rsid w:val="000A654D"/>
    <w:rsid w:val="000C7111"/>
    <w:rsid w:val="0015623B"/>
    <w:rsid w:val="001B65D3"/>
    <w:rsid w:val="001C05CD"/>
    <w:rsid w:val="001D7483"/>
    <w:rsid w:val="001E43BD"/>
    <w:rsid w:val="002802F3"/>
    <w:rsid w:val="002E321B"/>
    <w:rsid w:val="00331389"/>
    <w:rsid w:val="003552E2"/>
    <w:rsid w:val="003E090D"/>
    <w:rsid w:val="003E7F1B"/>
    <w:rsid w:val="00477455"/>
    <w:rsid w:val="004F4D3D"/>
    <w:rsid w:val="006229FD"/>
    <w:rsid w:val="006344D1"/>
    <w:rsid w:val="00654311"/>
    <w:rsid w:val="00687564"/>
    <w:rsid w:val="006C0440"/>
    <w:rsid w:val="00724B3C"/>
    <w:rsid w:val="007E390B"/>
    <w:rsid w:val="00860BBE"/>
    <w:rsid w:val="008A71BF"/>
    <w:rsid w:val="008B31F8"/>
    <w:rsid w:val="008B5DED"/>
    <w:rsid w:val="00972259"/>
    <w:rsid w:val="0098186A"/>
    <w:rsid w:val="00991219"/>
    <w:rsid w:val="009A23EE"/>
    <w:rsid w:val="009C6B9C"/>
    <w:rsid w:val="009D1AE6"/>
    <w:rsid w:val="009E4255"/>
    <w:rsid w:val="00AA6D06"/>
    <w:rsid w:val="00AC0818"/>
    <w:rsid w:val="00AD144E"/>
    <w:rsid w:val="00B00A47"/>
    <w:rsid w:val="00B15C39"/>
    <w:rsid w:val="00B44D45"/>
    <w:rsid w:val="00B963DB"/>
    <w:rsid w:val="00C84703"/>
    <w:rsid w:val="00CE48FE"/>
    <w:rsid w:val="00CE5F80"/>
    <w:rsid w:val="00CF1F44"/>
    <w:rsid w:val="00D52A24"/>
    <w:rsid w:val="00D561C6"/>
    <w:rsid w:val="00DE597E"/>
    <w:rsid w:val="00E12D83"/>
    <w:rsid w:val="00E20CF4"/>
    <w:rsid w:val="00E3510B"/>
    <w:rsid w:val="00ED2FB7"/>
    <w:rsid w:val="00F0282D"/>
    <w:rsid w:val="00F02AAD"/>
    <w:rsid w:val="00F31F19"/>
    <w:rsid w:val="00F91D1E"/>
    <w:rsid w:val="00F92D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597E"/>
    <w:pPr>
      <w:tabs>
        <w:tab w:val="center" w:pos="4536"/>
        <w:tab w:val="right" w:pos="9072"/>
      </w:tabs>
      <w:spacing w:after="0" w:line="240" w:lineRule="auto"/>
    </w:pPr>
  </w:style>
  <w:style w:type="character" w:customStyle="1" w:styleId="En-tteCar">
    <w:name w:val="En-tête Car"/>
    <w:basedOn w:val="Policepardfaut"/>
    <w:link w:val="En-tte"/>
    <w:uiPriority w:val="99"/>
    <w:rsid w:val="00DE597E"/>
  </w:style>
  <w:style w:type="paragraph" w:styleId="Pieddepage">
    <w:name w:val="footer"/>
    <w:basedOn w:val="Normal"/>
    <w:link w:val="PieddepageCar"/>
    <w:uiPriority w:val="99"/>
    <w:unhideWhenUsed/>
    <w:rsid w:val="00DE59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59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597E"/>
    <w:pPr>
      <w:tabs>
        <w:tab w:val="center" w:pos="4536"/>
        <w:tab w:val="right" w:pos="9072"/>
      </w:tabs>
      <w:spacing w:after="0" w:line="240" w:lineRule="auto"/>
    </w:pPr>
  </w:style>
  <w:style w:type="character" w:customStyle="1" w:styleId="En-tteCar">
    <w:name w:val="En-tête Car"/>
    <w:basedOn w:val="Policepardfaut"/>
    <w:link w:val="En-tte"/>
    <w:uiPriority w:val="99"/>
    <w:rsid w:val="00DE597E"/>
  </w:style>
  <w:style w:type="paragraph" w:styleId="Pieddepage">
    <w:name w:val="footer"/>
    <w:basedOn w:val="Normal"/>
    <w:link w:val="PieddepageCar"/>
    <w:uiPriority w:val="99"/>
    <w:unhideWhenUsed/>
    <w:rsid w:val="00DE59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5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818</Words>
  <Characters>4503</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mouhamed</dc:creator>
  <cp:lastModifiedBy>mouhamed</cp:lastModifiedBy>
  <cp:revision>2</cp:revision>
  <dcterms:created xsi:type="dcterms:W3CDTF">2021-11-28T11:24:00Z</dcterms:created>
  <dcterms:modified xsi:type="dcterms:W3CDTF">2021-11-28T12:36:00Z</dcterms:modified>
</cp:coreProperties>
</file>