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CE" w:rsidRDefault="008348CE" w:rsidP="008348CE">
      <w:pPr>
        <w:spacing w:before="9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348CE" w:rsidRPr="008348CE" w:rsidRDefault="008348CE" w:rsidP="008348CE">
      <w:pPr>
        <w:spacing w:before="9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8CE">
        <w:rPr>
          <w:rFonts w:asciiTheme="majorBidi" w:hAnsiTheme="majorBidi" w:cstheme="majorBidi"/>
          <w:b/>
          <w:bCs/>
          <w:sz w:val="40"/>
          <w:szCs w:val="40"/>
        </w:rPr>
        <w:t>La</w:t>
      </w:r>
      <w:r w:rsidRPr="008348CE">
        <w:rPr>
          <w:rFonts w:asciiTheme="majorBidi" w:hAnsiTheme="majorBidi" w:cstheme="majorBidi"/>
          <w:b/>
          <w:bCs/>
          <w:spacing w:val="-9"/>
          <w:sz w:val="40"/>
          <w:szCs w:val="40"/>
        </w:rPr>
        <w:t xml:space="preserve"> </w:t>
      </w:r>
      <w:r w:rsidRPr="008348CE">
        <w:rPr>
          <w:rFonts w:asciiTheme="majorBidi" w:hAnsiTheme="majorBidi" w:cstheme="majorBidi"/>
          <w:b/>
          <w:bCs/>
          <w:sz w:val="40"/>
          <w:szCs w:val="40"/>
        </w:rPr>
        <w:t>résonance</w:t>
      </w:r>
      <w:r w:rsidRPr="008348CE">
        <w:rPr>
          <w:rFonts w:asciiTheme="majorBidi" w:hAnsiTheme="majorBidi" w:cstheme="majorBidi"/>
          <w:b/>
          <w:bCs/>
          <w:spacing w:val="-8"/>
          <w:sz w:val="40"/>
          <w:szCs w:val="40"/>
        </w:rPr>
        <w:t xml:space="preserve"> </w:t>
      </w:r>
      <w:r w:rsidRPr="008348CE">
        <w:rPr>
          <w:rFonts w:asciiTheme="majorBidi" w:hAnsiTheme="majorBidi" w:cstheme="majorBidi"/>
          <w:b/>
          <w:bCs/>
          <w:sz w:val="40"/>
          <w:szCs w:val="40"/>
        </w:rPr>
        <w:t>magnétique</w:t>
      </w:r>
      <w:r w:rsidRPr="008348CE">
        <w:rPr>
          <w:rFonts w:asciiTheme="majorBidi" w:hAnsiTheme="majorBidi" w:cstheme="majorBidi"/>
          <w:b/>
          <w:bCs/>
          <w:spacing w:val="-8"/>
          <w:sz w:val="40"/>
          <w:szCs w:val="40"/>
        </w:rPr>
        <w:t xml:space="preserve"> </w:t>
      </w:r>
      <w:r w:rsidRPr="008348CE">
        <w:rPr>
          <w:rFonts w:asciiTheme="majorBidi" w:hAnsiTheme="majorBidi" w:cstheme="majorBidi"/>
          <w:b/>
          <w:bCs/>
          <w:sz w:val="40"/>
          <w:szCs w:val="40"/>
        </w:rPr>
        <w:t>nucléaire</w:t>
      </w:r>
      <w:r w:rsidRPr="008348CE">
        <w:rPr>
          <w:rFonts w:asciiTheme="majorBidi" w:hAnsiTheme="majorBidi" w:cstheme="majorBidi"/>
          <w:b/>
          <w:bCs/>
          <w:spacing w:val="-8"/>
          <w:sz w:val="40"/>
          <w:szCs w:val="40"/>
        </w:rPr>
        <w:t xml:space="preserve"> </w:t>
      </w:r>
      <w:r w:rsidRPr="008348CE">
        <w:rPr>
          <w:rFonts w:asciiTheme="majorBidi" w:hAnsiTheme="majorBidi" w:cstheme="majorBidi"/>
          <w:b/>
          <w:bCs/>
          <w:sz w:val="40"/>
          <w:szCs w:val="40"/>
        </w:rPr>
        <w:t>(RMN)</w:t>
      </w:r>
    </w:p>
    <w:p w:rsidR="003A4007" w:rsidRDefault="003A4007" w:rsidP="00A0387B">
      <w:pPr>
        <w:pStyle w:val="Heading4"/>
        <w:numPr>
          <w:ilvl w:val="1"/>
          <w:numId w:val="1"/>
        </w:numPr>
        <w:tabs>
          <w:tab w:val="left" w:pos="1068"/>
        </w:tabs>
        <w:spacing w:before="90"/>
      </w:pPr>
    </w:p>
    <w:p w:rsidR="003A4007" w:rsidRDefault="00781C86" w:rsidP="003A4007">
      <w:pPr>
        <w:pStyle w:val="Corpsdetexte"/>
        <w:spacing w:line="360" w:lineRule="auto"/>
        <w:ind w:right="119"/>
        <w:jc w:val="both"/>
      </w:pPr>
      <w:r>
        <w:t xml:space="preserve">       </w:t>
      </w:r>
      <w:r w:rsidR="003A4007">
        <w:t>La</w:t>
      </w:r>
      <w:r w:rsidR="003A4007">
        <w:rPr>
          <w:spacing w:val="-9"/>
        </w:rPr>
        <w:t xml:space="preserve"> </w:t>
      </w:r>
      <w:r w:rsidR="003A4007">
        <w:t>résonance</w:t>
      </w:r>
      <w:r w:rsidR="003A4007">
        <w:rPr>
          <w:spacing w:val="-8"/>
        </w:rPr>
        <w:t xml:space="preserve"> </w:t>
      </w:r>
      <w:r w:rsidR="003A4007">
        <w:t>magnétique</w:t>
      </w:r>
      <w:r w:rsidR="003A4007">
        <w:rPr>
          <w:spacing w:val="-8"/>
        </w:rPr>
        <w:t xml:space="preserve"> </w:t>
      </w:r>
      <w:r w:rsidR="003A4007">
        <w:t>nucléaire</w:t>
      </w:r>
      <w:r w:rsidR="003A4007">
        <w:rPr>
          <w:spacing w:val="-8"/>
        </w:rPr>
        <w:t xml:space="preserve"> </w:t>
      </w:r>
      <w:r w:rsidR="003A4007">
        <w:t>(RMN)</w:t>
      </w:r>
      <w:r w:rsidR="003A4007">
        <w:rPr>
          <w:spacing w:val="-5"/>
        </w:rPr>
        <w:t xml:space="preserve"> </w:t>
      </w:r>
      <w:r w:rsidR="003A4007">
        <w:t>est</w:t>
      </w:r>
      <w:r w:rsidR="003A4007">
        <w:rPr>
          <w:spacing w:val="-8"/>
        </w:rPr>
        <w:t xml:space="preserve"> </w:t>
      </w:r>
      <w:r w:rsidR="003A4007">
        <w:t>une</w:t>
      </w:r>
      <w:r w:rsidR="003A4007">
        <w:rPr>
          <w:spacing w:val="-8"/>
        </w:rPr>
        <w:t xml:space="preserve"> </w:t>
      </w:r>
      <w:r w:rsidR="003A4007">
        <w:t>technique</w:t>
      </w:r>
      <w:r w:rsidR="003A4007">
        <w:rPr>
          <w:spacing w:val="-8"/>
        </w:rPr>
        <w:t xml:space="preserve"> </w:t>
      </w:r>
      <w:r w:rsidR="003A4007">
        <w:t>qui</w:t>
      </w:r>
      <w:r w:rsidR="003A4007">
        <w:rPr>
          <w:spacing w:val="-9"/>
        </w:rPr>
        <w:t xml:space="preserve"> </w:t>
      </w:r>
      <w:r w:rsidR="003A4007">
        <w:t>permet</w:t>
      </w:r>
      <w:r w:rsidR="003A4007">
        <w:rPr>
          <w:spacing w:val="-8"/>
        </w:rPr>
        <w:t xml:space="preserve"> </w:t>
      </w:r>
      <w:r w:rsidR="003A4007">
        <w:t>d'identifier</w:t>
      </w:r>
      <w:r w:rsidR="003A4007">
        <w:rPr>
          <w:spacing w:val="-9"/>
        </w:rPr>
        <w:t xml:space="preserve"> </w:t>
      </w:r>
      <w:r w:rsidR="003A4007">
        <w:t>les</w:t>
      </w:r>
      <w:r w:rsidR="003A4007">
        <w:rPr>
          <w:spacing w:val="-11"/>
        </w:rPr>
        <w:t xml:space="preserve"> </w:t>
      </w:r>
      <w:r w:rsidR="003A4007">
        <w:t>atomes</w:t>
      </w:r>
      <w:r w:rsidR="003A4007">
        <w:rPr>
          <w:spacing w:val="-58"/>
        </w:rPr>
        <w:t xml:space="preserve"> </w:t>
      </w:r>
      <w:r w:rsidR="003A4007">
        <w:t>d'hydrogène</w:t>
      </w:r>
      <w:r w:rsidR="001B2387">
        <w:t xml:space="preserve"> </w:t>
      </w:r>
      <w:r w:rsidR="001B2387">
        <w:rPr>
          <w:rFonts w:hint="cs"/>
        </w:rPr>
        <w:t>(</w:t>
      </w:r>
      <w:r w:rsidR="001B2387">
        <w:t>ou carbone</w:t>
      </w:r>
      <w:r w:rsidR="001B2387">
        <w:rPr>
          <w:rFonts w:hint="cs"/>
        </w:rPr>
        <w:t>)</w:t>
      </w:r>
      <w:r w:rsidR="003A4007">
        <w:t xml:space="preserve"> d'une molécule ainsi que la nature et le nombre d’atomes de leur environnement</w:t>
      </w:r>
      <w:r w:rsidR="003A4007">
        <w:rPr>
          <w:spacing w:val="1"/>
        </w:rPr>
        <w:t xml:space="preserve"> </w:t>
      </w:r>
      <w:r w:rsidR="003A4007">
        <w:t>proche.</w:t>
      </w:r>
      <w:r w:rsidR="003A4007">
        <w:rPr>
          <w:spacing w:val="1"/>
        </w:rPr>
        <w:t xml:space="preserve"> </w:t>
      </w:r>
      <w:r w:rsidR="003A4007">
        <w:t>Certains</w:t>
      </w:r>
      <w:r w:rsidR="003A4007">
        <w:rPr>
          <w:spacing w:val="1"/>
        </w:rPr>
        <w:t xml:space="preserve"> </w:t>
      </w:r>
      <w:r w:rsidR="003A4007">
        <w:t>noyaux</w:t>
      </w:r>
      <w:r w:rsidR="003A4007">
        <w:rPr>
          <w:spacing w:val="1"/>
        </w:rPr>
        <w:t xml:space="preserve"> </w:t>
      </w:r>
      <w:r w:rsidR="003A4007">
        <w:t>sont</w:t>
      </w:r>
      <w:r w:rsidR="003A4007">
        <w:rPr>
          <w:spacing w:val="1"/>
        </w:rPr>
        <w:t xml:space="preserve"> </w:t>
      </w:r>
      <w:r w:rsidR="003A4007">
        <w:t>comparables</w:t>
      </w:r>
      <w:r w:rsidR="003A4007">
        <w:rPr>
          <w:spacing w:val="1"/>
        </w:rPr>
        <w:t xml:space="preserve"> </w:t>
      </w:r>
      <w:r w:rsidR="003A4007">
        <w:t>à</w:t>
      </w:r>
      <w:r w:rsidR="003A4007">
        <w:rPr>
          <w:spacing w:val="1"/>
        </w:rPr>
        <w:t xml:space="preserve"> </w:t>
      </w:r>
      <w:r w:rsidR="003A4007">
        <w:t>de</w:t>
      </w:r>
      <w:r w:rsidR="003A4007">
        <w:rPr>
          <w:spacing w:val="1"/>
        </w:rPr>
        <w:t xml:space="preserve"> </w:t>
      </w:r>
      <w:r w:rsidR="003A4007">
        <w:t>petits</w:t>
      </w:r>
      <w:r w:rsidR="003A4007">
        <w:rPr>
          <w:spacing w:val="1"/>
        </w:rPr>
        <w:t xml:space="preserve"> </w:t>
      </w:r>
      <w:r w:rsidR="003A4007">
        <w:t>aimants,</w:t>
      </w:r>
      <w:r w:rsidR="003A4007">
        <w:rPr>
          <w:spacing w:val="1"/>
        </w:rPr>
        <w:t xml:space="preserve"> </w:t>
      </w:r>
      <w:r w:rsidR="003A4007">
        <w:t>qui</w:t>
      </w:r>
      <w:r w:rsidR="003A4007">
        <w:rPr>
          <w:spacing w:val="1"/>
        </w:rPr>
        <w:t xml:space="preserve"> </w:t>
      </w:r>
      <w:r w:rsidR="003A4007">
        <w:t>soumis</w:t>
      </w:r>
      <w:r w:rsidR="003A4007">
        <w:rPr>
          <w:spacing w:val="1"/>
        </w:rPr>
        <w:t xml:space="preserve"> </w:t>
      </w:r>
      <w:r w:rsidR="003A4007">
        <w:t>à</w:t>
      </w:r>
      <w:r w:rsidR="003A4007">
        <w:rPr>
          <w:spacing w:val="1"/>
        </w:rPr>
        <w:t xml:space="preserve"> </w:t>
      </w:r>
      <w:r w:rsidR="003A4007">
        <w:t>un</w:t>
      </w:r>
      <w:r w:rsidR="003A4007">
        <w:rPr>
          <w:spacing w:val="1"/>
        </w:rPr>
        <w:t xml:space="preserve"> </w:t>
      </w:r>
      <w:r w:rsidR="003A4007">
        <w:t>champ</w:t>
      </w:r>
      <w:r w:rsidR="003A4007">
        <w:rPr>
          <w:spacing w:val="-57"/>
        </w:rPr>
        <w:t xml:space="preserve"> </w:t>
      </w:r>
      <w:r w:rsidR="003A4007">
        <w:t>magnétique intense peuvent sous l’action d’un champ de radio fréquence (RF) convenable,</w:t>
      </w:r>
      <w:r w:rsidR="003A4007">
        <w:rPr>
          <w:spacing w:val="1"/>
        </w:rPr>
        <w:t xml:space="preserve"> </w:t>
      </w:r>
      <w:r w:rsidR="003A4007">
        <w:t>absorber une certaine quantité d’énergie : c’est le phénomène de résonance. Il se traduit par le</w:t>
      </w:r>
      <w:r w:rsidR="003A4007">
        <w:rPr>
          <w:spacing w:val="1"/>
        </w:rPr>
        <w:t xml:space="preserve"> </w:t>
      </w:r>
      <w:r w:rsidR="003A4007">
        <w:t>passage des</w:t>
      </w:r>
      <w:r w:rsidR="003A4007">
        <w:rPr>
          <w:spacing w:val="-2"/>
        </w:rPr>
        <w:t xml:space="preserve"> </w:t>
      </w:r>
      <w:r w:rsidR="003A4007">
        <w:t>noyaux d’un état</w:t>
      </w:r>
      <w:r w:rsidR="003A4007">
        <w:rPr>
          <w:spacing w:val="-5"/>
        </w:rPr>
        <w:t xml:space="preserve"> </w:t>
      </w:r>
      <w:r w:rsidR="003A4007">
        <w:t>énergétique</w:t>
      </w:r>
      <w:r w:rsidR="003A4007">
        <w:rPr>
          <w:spacing w:val="-3"/>
        </w:rPr>
        <w:t xml:space="preserve"> </w:t>
      </w:r>
      <w:r w:rsidR="003A4007">
        <w:t>favorable</w:t>
      </w:r>
      <w:r w:rsidR="003A4007">
        <w:rPr>
          <w:spacing w:val="-3"/>
        </w:rPr>
        <w:t xml:space="preserve"> </w:t>
      </w:r>
      <w:r w:rsidR="003A4007">
        <w:t>à</w:t>
      </w:r>
      <w:r w:rsidR="003A4007">
        <w:rPr>
          <w:spacing w:val="1"/>
        </w:rPr>
        <w:t xml:space="preserve"> </w:t>
      </w:r>
      <w:r w:rsidR="003A4007">
        <w:t>un</w:t>
      </w:r>
      <w:r w:rsidR="003A4007">
        <w:rPr>
          <w:spacing w:val="-1"/>
        </w:rPr>
        <w:t xml:space="preserve"> </w:t>
      </w:r>
      <w:r w:rsidR="003A4007">
        <w:t>état</w:t>
      </w:r>
      <w:r w:rsidR="003A4007">
        <w:rPr>
          <w:spacing w:val="-4"/>
        </w:rPr>
        <w:t xml:space="preserve"> </w:t>
      </w:r>
      <w:r w:rsidR="003A4007">
        <w:t>énergétique</w:t>
      </w:r>
      <w:r w:rsidR="003A4007">
        <w:rPr>
          <w:spacing w:val="1"/>
        </w:rPr>
        <w:t xml:space="preserve"> </w:t>
      </w:r>
      <w:r w:rsidR="003A4007">
        <w:t>défavorable.</w:t>
      </w:r>
    </w:p>
    <w:p w:rsidR="003A4007" w:rsidRDefault="00A0387B" w:rsidP="003A4007">
      <w:pPr>
        <w:pStyle w:val="Corpsdetexte"/>
        <w:spacing w:before="1" w:line="357" w:lineRule="auto"/>
        <w:ind w:right="113"/>
        <w:jc w:val="both"/>
      </w:pPr>
      <w:r>
        <w:t xml:space="preserve">      </w:t>
      </w:r>
      <w:r w:rsidR="003A4007">
        <w:t>Un noyau est observable par RMN s'il présente des propriétés magnétiques caractérisées par</w:t>
      </w:r>
      <w:r w:rsidR="003A4007">
        <w:rPr>
          <w:spacing w:val="1"/>
        </w:rPr>
        <w:t xml:space="preserve"> </w:t>
      </w:r>
      <w:r w:rsidR="003A4007">
        <w:t>l'existence d'un nombre</w:t>
      </w:r>
      <w:r w:rsidR="003A4007">
        <w:rPr>
          <w:spacing w:val="1"/>
        </w:rPr>
        <w:t xml:space="preserve"> </w:t>
      </w:r>
      <w:r w:rsidR="003A4007">
        <w:t>de</w:t>
      </w:r>
      <w:r w:rsidR="003A4007">
        <w:rPr>
          <w:spacing w:val="1"/>
        </w:rPr>
        <w:t xml:space="preserve"> </w:t>
      </w:r>
      <w:r w:rsidR="003A4007">
        <w:t>spin I non nul.</w:t>
      </w:r>
    </w:p>
    <w:p w:rsidR="00407B4D" w:rsidRDefault="00A0387B" w:rsidP="003A4007">
      <w:pPr>
        <w:pStyle w:val="Corpsdetexte"/>
        <w:spacing w:before="1" w:line="357" w:lineRule="auto"/>
        <w:ind w:right="113"/>
        <w:jc w:val="both"/>
      </w:pPr>
      <w:r>
        <w:t xml:space="preserve">    </w:t>
      </w:r>
      <w:r w:rsidR="00407B4D">
        <w:t>La résonance magnétique nucléaire dans sa forme la plus moderne n’est pas une spectroscopie</w:t>
      </w:r>
      <w:r w:rsidR="00407B4D">
        <w:rPr>
          <w:spacing w:val="-57"/>
        </w:rPr>
        <w:t xml:space="preserve"> </w:t>
      </w:r>
      <w:r w:rsidR="00407B4D">
        <w:t>d’absorption. La loi de Beer-Lambert ne s’applique donc pas.</w:t>
      </w:r>
    </w:p>
    <w:p w:rsidR="00510E86" w:rsidRPr="00781C86" w:rsidRDefault="00510E86" w:rsidP="00781C86">
      <w:pPr>
        <w:pStyle w:val="Heading4"/>
        <w:tabs>
          <w:tab w:val="left" w:pos="1068"/>
        </w:tabs>
        <w:spacing w:before="90"/>
        <w:ind w:left="0" w:firstLine="0"/>
        <w:rPr>
          <w:sz w:val="28"/>
          <w:szCs w:val="28"/>
        </w:rPr>
      </w:pPr>
      <w:r w:rsidRPr="00781C86">
        <w:rPr>
          <w:sz w:val="28"/>
          <w:szCs w:val="28"/>
        </w:rPr>
        <w:t>Principe</w:t>
      </w:r>
      <w:r w:rsidR="00781C86" w:rsidRPr="00781C86">
        <w:rPr>
          <w:sz w:val="28"/>
          <w:szCs w:val="28"/>
        </w:rPr>
        <w:t> :</w:t>
      </w:r>
    </w:p>
    <w:p w:rsidR="00510E86" w:rsidRDefault="00781C86" w:rsidP="00781C86">
      <w:pPr>
        <w:pStyle w:val="Corpsdetexte"/>
        <w:spacing w:before="134" w:line="360" w:lineRule="auto"/>
        <w:ind w:right="743"/>
      </w:pPr>
      <w:r>
        <w:t xml:space="preserve">      </w:t>
      </w:r>
      <w:r w:rsidR="00510E86">
        <w:t>La</w:t>
      </w:r>
      <w:r w:rsidR="00510E86">
        <w:rPr>
          <w:spacing w:val="1"/>
        </w:rPr>
        <w:t xml:space="preserve"> </w:t>
      </w:r>
      <w:r w:rsidR="00510E86">
        <w:t>RMN</w:t>
      </w:r>
      <w:r w:rsidR="00510E86">
        <w:rPr>
          <w:spacing w:val="1"/>
        </w:rPr>
        <w:t xml:space="preserve"> </w:t>
      </w:r>
      <w:r w:rsidR="00510E86">
        <w:t>est</w:t>
      </w:r>
      <w:r w:rsidR="00510E86">
        <w:rPr>
          <w:spacing w:val="1"/>
        </w:rPr>
        <w:t xml:space="preserve"> </w:t>
      </w:r>
      <w:r w:rsidR="00510E86">
        <w:t>basée</w:t>
      </w:r>
      <w:r w:rsidR="00510E86">
        <w:rPr>
          <w:spacing w:val="1"/>
        </w:rPr>
        <w:t xml:space="preserve"> </w:t>
      </w:r>
      <w:r w:rsidR="00510E86">
        <w:t>sur</w:t>
      </w:r>
      <w:r w:rsidR="00510E86">
        <w:rPr>
          <w:spacing w:val="1"/>
        </w:rPr>
        <w:t xml:space="preserve"> </w:t>
      </w:r>
      <w:r w:rsidR="00510E86">
        <w:t>l’absorption</w:t>
      </w:r>
      <w:r w:rsidR="00510E86">
        <w:rPr>
          <w:spacing w:val="1"/>
        </w:rPr>
        <w:t xml:space="preserve"> </w:t>
      </w:r>
      <w:r w:rsidR="00510E86">
        <w:t>d’ondes</w:t>
      </w:r>
      <w:r w:rsidR="00510E86">
        <w:rPr>
          <w:spacing w:val="1"/>
        </w:rPr>
        <w:t xml:space="preserve"> </w:t>
      </w:r>
      <w:r w:rsidR="00510E86">
        <w:t>radio</w:t>
      </w:r>
      <w:r w:rsidR="00510E86">
        <w:rPr>
          <w:spacing w:val="1"/>
        </w:rPr>
        <w:t xml:space="preserve"> </w:t>
      </w:r>
      <w:r w:rsidR="00510E86">
        <w:t>par</w:t>
      </w:r>
      <w:r w:rsidR="00510E86">
        <w:rPr>
          <w:spacing w:val="1"/>
        </w:rPr>
        <w:t xml:space="preserve"> </w:t>
      </w:r>
      <w:r w:rsidR="00510E86">
        <w:t>certains</w:t>
      </w:r>
      <w:r w:rsidR="00510E86">
        <w:rPr>
          <w:spacing w:val="1"/>
        </w:rPr>
        <w:t xml:space="preserve"> </w:t>
      </w:r>
      <w:r w:rsidR="00510E86">
        <w:t>noyaux</w:t>
      </w:r>
      <w:r w:rsidR="00510E86">
        <w:rPr>
          <w:spacing w:val="1"/>
        </w:rPr>
        <w:t xml:space="preserve"> </w:t>
      </w:r>
      <w:r w:rsidR="00510E86">
        <w:t>atomiques</w:t>
      </w:r>
      <w:r w:rsidR="00510E86">
        <w:rPr>
          <w:spacing w:val="60"/>
        </w:rPr>
        <w:t xml:space="preserve"> </w:t>
      </w:r>
      <w:r w:rsidR="00510E86">
        <w:t>des</w:t>
      </w:r>
      <w:r>
        <w:rPr>
          <w:spacing w:val="1"/>
        </w:rPr>
        <w:t xml:space="preserve"> </w:t>
      </w:r>
      <w:r w:rsidR="00510E86">
        <w:t>molécules quand celles-ci sont placées dans un champ magnétique. Ce dernier permet de faire</w:t>
      </w:r>
      <w:r w:rsidR="00510E86">
        <w:rPr>
          <w:spacing w:val="-57"/>
        </w:rPr>
        <w:t xml:space="preserve"> </w:t>
      </w:r>
      <w:r w:rsidR="00510E86">
        <w:rPr>
          <w:rFonts w:hint="cs"/>
          <w:spacing w:val="-57"/>
          <w:rtl/>
        </w:rPr>
        <w:t xml:space="preserve"> </w:t>
      </w:r>
      <w:r w:rsidR="00510E86">
        <w:t>résonner</w:t>
      </w:r>
      <w:r w:rsidR="00510E86">
        <w:rPr>
          <w:spacing w:val="-2"/>
        </w:rPr>
        <w:t xml:space="preserve"> </w:t>
      </w:r>
      <w:r w:rsidR="00510E86">
        <w:t>les</w:t>
      </w:r>
      <w:r w:rsidR="00510E86">
        <w:rPr>
          <w:spacing w:val="2"/>
        </w:rPr>
        <w:t xml:space="preserve"> </w:t>
      </w:r>
      <w:r w:rsidR="00510E86">
        <w:t>atomes d’hydrogène</w:t>
      </w:r>
      <w:r w:rsidR="00510E86">
        <w:rPr>
          <w:spacing w:val="-1"/>
        </w:rPr>
        <w:t xml:space="preserve"> </w:t>
      </w:r>
      <w:r w:rsidR="00510E86">
        <w:t>de</w:t>
      </w:r>
      <w:r w:rsidR="00510E86">
        <w:rPr>
          <w:spacing w:val="-1"/>
        </w:rPr>
        <w:t xml:space="preserve"> </w:t>
      </w:r>
      <w:r w:rsidR="00510E86">
        <w:t>la</w:t>
      </w:r>
      <w:r w:rsidR="00510E86">
        <w:rPr>
          <w:spacing w:val="-1"/>
        </w:rPr>
        <w:t xml:space="preserve"> </w:t>
      </w:r>
      <w:r w:rsidR="00510E86">
        <w:t>molécule.</w:t>
      </w:r>
    </w:p>
    <w:p w:rsidR="003A4007" w:rsidRDefault="003A4007" w:rsidP="00781C86">
      <w:pPr>
        <w:pStyle w:val="TableParagraph"/>
        <w:tabs>
          <w:tab w:val="left" w:pos="574"/>
          <w:tab w:val="left" w:pos="1193"/>
          <w:tab w:val="left" w:pos="2295"/>
          <w:tab w:val="left" w:pos="2931"/>
          <w:tab w:val="left" w:pos="3642"/>
          <w:tab w:val="left" w:pos="4325"/>
          <w:tab w:val="left" w:pos="5804"/>
          <w:tab w:val="left" w:pos="7065"/>
        </w:tabs>
        <w:spacing w:line="288" w:lineRule="exact"/>
        <w:ind w:left="106"/>
        <w:jc w:val="left"/>
        <w:rPr>
          <w:sz w:val="24"/>
        </w:rPr>
      </w:pPr>
      <w:r>
        <w:rPr>
          <w:sz w:val="24"/>
        </w:rPr>
        <w:t>Le</w:t>
      </w:r>
      <w:r>
        <w:rPr>
          <w:sz w:val="24"/>
        </w:rPr>
        <w:tab/>
        <w:t>spin</w:t>
      </w:r>
      <w:r>
        <w:rPr>
          <w:sz w:val="24"/>
        </w:rPr>
        <w:tab/>
        <w:t>nucléaire</w:t>
      </w:r>
      <w:r>
        <w:rPr>
          <w:sz w:val="24"/>
        </w:rPr>
        <w:tab/>
        <w:t>peut</w:t>
      </w:r>
      <w:r>
        <w:rPr>
          <w:sz w:val="24"/>
        </w:rPr>
        <w:tab/>
        <w:t>avoir</w:t>
      </w:r>
      <w:r>
        <w:rPr>
          <w:sz w:val="24"/>
        </w:rPr>
        <w:tab/>
        <w:t>deux</w:t>
      </w:r>
      <w:r>
        <w:rPr>
          <w:sz w:val="24"/>
        </w:rPr>
        <w:tab/>
        <w:t>orientations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parallèle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ab/>
        <w:t>ou</w:t>
      </w:r>
      <w:r w:rsidR="00781C86">
        <w:rPr>
          <w:sz w:val="24"/>
        </w:rPr>
        <w:t xml:space="preserve"> </w:t>
      </w:r>
      <w:r>
        <w:rPr>
          <w:sz w:val="24"/>
        </w:rPr>
        <w:t>antiparallèle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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La RMN</w:t>
      </w:r>
      <w:r>
        <w:rPr>
          <w:spacing w:val="-3"/>
          <w:sz w:val="24"/>
        </w:rPr>
        <w:t xml:space="preserve"> </w:t>
      </w:r>
      <w:r>
        <w:rPr>
          <w:sz w:val="24"/>
        </w:rPr>
        <w:t>a lieu quand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radiation </w:t>
      </w:r>
      <w:r>
        <w:rPr>
          <w:rFonts w:ascii="Symbol" w:hAnsi="Symbol"/>
          <w:sz w:val="24"/>
        </w:rPr>
        <w:t></w:t>
      </w:r>
      <w:r>
        <w:rPr>
          <w:rFonts w:ascii="Symbol" w:hAnsi="Symbol"/>
          <w:sz w:val="24"/>
          <w:vertAlign w:val="subscript"/>
        </w:rPr>
        <w:t>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</w:t>
      </w:r>
      <w:r>
        <w:rPr>
          <w:sz w:val="24"/>
        </w:rPr>
        <w:t>E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 </w:t>
      </w:r>
      <w:r>
        <w:rPr>
          <w:rFonts w:ascii="Symbol" w:hAnsi="Symbol"/>
          <w:sz w:val="24"/>
        </w:rPr>
        <w:t></w:t>
      </w:r>
      <w:r>
        <w:rPr>
          <w:rFonts w:ascii="Symbol" w:hAnsi="Symbol"/>
          <w:sz w:val="24"/>
          <w:vertAlign w:val="subscript"/>
        </w:rPr>
        <w:t></w:t>
      </w:r>
      <w:r>
        <w:rPr>
          <w:sz w:val="24"/>
        </w:rPr>
        <w:t>).</w:t>
      </w:r>
    </w:p>
    <w:p w:rsidR="00781C86" w:rsidRDefault="00781C86" w:rsidP="00781C86">
      <w:pPr>
        <w:pStyle w:val="TableParagraph"/>
        <w:tabs>
          <w:tab w:val="left" w:pos="574"/>
          <w:tab w:val="left" w:pos="1193"/>
          <w:tab w:val="left" w:pos="2295"/>
          <w:tab w:val="left" w:pos="2931"/>
          <w:tab w:val="left" w:pos="3642"/>
          <w:tab w:val="left" w:pos="4325"/>
          <w:tab w:val="left" w:pos="5804"/>
          <w:tab w:val="left" w:pos="7065"/>
        </w:tabs>
        <w:spacing w:line="288" w:lineRule="exact"/>
        <w:ind w:left="106"/>
        <w:jc w:val="left"/>
        <w:rPr>
          <w:sz w:val="24"/>
        </w:rPr>
      </w:pPr>
    </w:p>
    <w:p w:rsidR="00781C86" w:rsidRDefault="00781C86" w:rsidP="00781C86">
      <w:pPr>
        <w:pStyle w:val="TableParagraph"/>
        <w:tabs>
          <w:tab w:val="left" w:pos="574"/>
          <w:tab w:val="left" w:pos="1193"/>
          <w:tab w:val="left" w:pos="2295"/>
          <w:tab w:val="left" w:pos="2931"/>
          <w:tab w:val="left" w:pos="3642"/>
          <w:tab w:val="left" w:pos="4325"/>
          <w:tab w:val="left" w:pos="5804"/>
          <w:tab w:val="left" w:pos="7065"/>
        </w:tabs>
        <w:spacing w:line="288" w:lineRule="exact"/>
        <w:ind w:left="106"/>
        <w:jc w:val="left"/>
        <w:rPr>
          <w:rFonts w:hint="cs"/>
          <w:sz w:val="24"/>
          <w:rtl/>
        </w:rPr>
      </w:pPr>
    </w:p>
    <w:p w:rsidR="003A4007" w:rsidRDefault="003A4007" w:rsidP="005421FC">
      <w:r w:rsidRPr="003A4007">
        <w:drawing>
          <wp:inline distT="0" distB="0" distL="0" distR="0">
            <wp:extent cx="4484113" cy="200977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11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07" w:rsidRDefault="003A4007" w:rsidP="003A4007">
      <w:pPr>
        <w:pStyle w:val="Corpsdetexte"/>
        <w:spacing w:line="360" w:lineRule="auto"/>
        <w:ind w:left="216" w:right="543"/>
      </w:pPr>
      <w:r>
        <w:rPr>
          <w:spacing w:val="-1"/>
        </w:rPr>
        <w:t>Plus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champ</w:t>
      </w:r>
      <w:r>
        <w:t xml:space="preserve"> </w:t>
      </w:r>
      <w:r>
        <w:rPr>
          <w:spacing w:val="-1"/>
        </w:rPr>
        <w:t>imposé</w:t>
      </w:r>
      <w:r>
        <w:rPr>
          <w:spacing w:val="6"/>
        </w:rPr>
        <w:t xml:space="preserve"> </w:t>
      </w:r>
      <w:r>
        <w:rPr>
          <w:i/>
          <w:spacing w:val="-1"/>
        </w:rPr>
        <w:t>B</w:t>
      </w:r>
      <w:r>
        <w:rPr>
          <w:i/>
          <w:spacing w:val="-1"/>
          <w:vertAlign w:val="subscript"/>
        </w:rPr>
        <w:t>0</w:t>
      </w:r>
      <w:r>
        <w:rPr>
          <w:i/>
          <w:spacing w:val="-16"/>
        </w:rPr>
        <w:t xml:space="preserve"> </w:t>
      </w:r>
      <w:r>
        <w:rPr>
          <w:spacing w:val="-1"/>
        </w:rPr>
        <w:t>est</w:t>
      </w:r>
      <w:r>
        <w:rPr>
          <w:spacing w:val="2"/>
        </w:rPr>
        <w:t xml:space="preserve"> </w:t>
      </w:r>
      <w:r>
        <w:rPr>
          <w:spacing w:val="-1"/>
        </w:rPr>
        <w:t xml:space="preserve">important, </w:t>
      </w:r>
      <w:r>
        <w:t>plus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séparation énergétique</w:t>
      </w:r>
      <w:r>
        <w:rPr>
          <w:spacing w:val="6"/>
        </w:rPr>
        <w:t xml:space="preserve"> </w:t>
      </w:r>
      <w:r>
        <w:t>h</w:t>
      </w:r>
      <w:r>
        <w:rPr>
          <w:rFonts w:ascii="Symbol" w:hAnsi="Symbol"/>
        </w:rPr>
        <w:t></w:t>
      </w:r>
      <w:r>
        <w:rPr>
          <w:vertAlign w:val="subscript"/>
        </w:rPr>
        <w:t>0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sous</w:t>
      </w:r>
      <w:r>
        <w:rPr>
          <w:spacing w:val="2"/>
        </w:rPr>
        <w:t xml:space="preserve"> </w:t>
      </w:r>
      <w:r>
        <w:t>niveaux</w:t>
      </w:r>
      <w:r>
        <w:rPr>
          <w:spacing w:val="4"/>
        </w:rPr>
        <w:t xml:space="preserve"> </w:t>
      </w:r>
      <w:r>
        <w:t>(</w:t>
      </w:r>
      <w:r>
        <w:rPr>
          <w:rFonts w:ascii="Symbol" w:hAnsi="Symbol"/>
        </w:rPr>
        <w:t></w:t>
      </w:r>
      <w:r>
        <w:rPr>
          <w:spacing w:val="-5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rFonts w:ascii="Symbol" w:hAnsi="Symbol"/>
        </w:rPr>
        <w:t></w:t>
      </w:r>
      <w:r>
        <w:t>) est</w:t>
      </w:r>
      <w:r>
        <w:rPr>
          <w:spacing w:val="-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la résolution</w:t>
      </w:r>
      <w:r>
        <w:rPr>
          <w:spacing w:val="-5"/>
        </w:rPr>
        <w:t xml:space="preserve"> </w:t>
      </w:r>
      <w:r>
        <w:t>est bonne (voir figure ci-dessous).</w:t>
      </w:r>
    </w:p>
    <w:p w:rsidR="004F2789" w:rsidRPr="004F2789" w:rsidRDefault="003A4007" w:rsidP="00A0387B">
      <w:pPr>
        <w:tabs>
          <w:tab w:val="left" w:pos="1590"/>
        </w:tabs>
      </w:pPr>
      <w:r>
        <w:rPr>
          <w:noProof/>
          <w:lang w:eastAsia="fr-F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-155575</wp:posOffset>
            </wp:positionV>
            <wp:extent cx="4276725" cy="2809875"/>
            <wp:effectExtent l="19050" t="0" r="9525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789" w:rsidRPr="001B2387" w:rsidRDefault="004F2789" w:rsidP="005421FC">
      <w:pPr>
        <w:pStyle w:val="Corpsdetexte"/>
        <w:spacing w:before="175"/>
        <w:ind w:left="497" w:right="1286"/>
        <w:jc w:val="center"/>
      </w:pPr>
      <w:r>
        <w:rPr>
          <w:b/>
        </w:rPr>
        <w:t>Figure</w:t>
      </w:r>
      <w:r w:rsidR="00F511DE">
        <w:rPr>
          <w:b/>
        </w:rPr>
        <w:t xml:space="preserve"> 2</w:t>
      </w:r>
      <w:r>
        <w:rPr>
          <w:b/>
        </w:rPr>
        <w:t xml:space="preserve"> :</w:t>
      </w:r>
      <w:r>
        <w:rPr>
          <w:b/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entre le champ</w:t>
      </w:r>
      <w:r>
        <w:rPr>
          <w:spacing w:val="-2"/>
        </w:rPr>
        <w:t xml:space="preserve"> </w:t>
      </w:r>
      <w:r>
        <w:t>imposé</w:t>
      </w:r>
      <w:r>
        <w:rPr>
          <w:spacing w:val="-4"/>
        </w:rPr>
        <w:t xml:space="preserve"> </w:t>
      </w:r>
      <w:r>
        <w:t>B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 séparation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sous</w:t>
      </w:r>
      <w:r w:rsidR="001B2387">
        <w:rPr>
          <w:spacing w:val="-3"/>
        </w:rPr>
        <w:t xml:space="preserve"> </w:t>
      </w:r>
      <w:r>
        <w:t>niveaux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 w:rsidR="001B2387">
        <w:t xml:space="preserve"> </w:t>
      </w:r>
      <w:r>
        <w:t>cas</w:t>
      </w:r>
      <w:r>
        <w:rPr>
          <w:spacing w:val="-2"/>
        </w:rPr>
        <w:t xml:space="preserve"> </w:t>
      </w:r>
      <w:r>
        <w:t>du proton</w:t>
      </w:r>
      <w:r>
        <w:rPr>
          <w:spacing w:val="3"/>
        </w:rPr>
        <w:t xml:space="preserve"> </w:t>
      </w:r>
      <w:r>
        <w:rPr>
          <w:vertAlign w:val="superscript"/>
        </w:rPr>
        <w:t>1</w:t>
      </w:r>
      <w:r>
        <w:t>H</w:t>
      </w:r>
      <w:r>
        <w:rPr>
          <w:spacing w:val="-5"/>
        </w:rPr>
        <w:t xml:space="preserve"> </w:t>
      </w:r>
      <w:r>
        <w:t>(</w:t>
      </w:r>
      <w:r w:rsidR="005421FC"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½).</w:t>
      </w: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Pr="00781C86" w:rsidRDefault="00A0387B" w:rsidP="00A0387B">
      <w:pPr>
        <w:spacing w:before="1"/>
        <w:ind w:left="1694" w:right="1698"/>
        <w:jc w:val="center"/>
        <w:rPr>
          <w:rFonts w:asciiTheme="majorBidi" w:hAnsiTheme="majorBidi" w:cstheme="majorBidi"/>
          <w:b/>
          <w:sz w:val="24"/>
          <w:szCs w:val="24"/>
        </w:rPr>
      </w:pPr>
      <w:r w:rsidRPr="00781C86">
        <w:rPr>
          <w:rFonts w:asciiTheme="majorBidi" w:hAnsiTheme="majorBidi" w:cstheme="majorBidi"/>
          <w:b/>
          <w:sz w:val="24"/>
          <w:szCs w:val="24"/>
        </w:rPr>
        <w:t>Tableau</w:t>
      </w:r>
      <w:r w:rsidRPr="00781C86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1 :</w:t>
      </w:r>
      <w:r w:rsidRPr="00781C86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Nombres</w:t>
      </w:r>
      <w:r w:rsidRPr="00781C86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quantiques</w:t>
      </w:r>
      <w:r w:rsidRPr="00781C86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de</w:t>
      </w:r>
      <w:r w:rsidRPr="00781C86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spin I</w:t>
      </w:r>
      <w:r w:rsidRPr="00781C86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de</w:t>
      </w:r>
      <w:r w:rsidRPr="00781C86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différents</w:t>
      </w:r>
      <w:r w:rsidRPr="00781C86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781C86">
        <w:rPr>
          <w:rFonts w:asciiTheme="majorBidi" w:hAnsiTheme="majorBidi" w:cstheme="majorBidi"/>
          <w:b/>
          <w:sz w:val="24"/>
          <w:szCs w:val="24"/>
        </w:rPr>
        <w:t>noyaux</w:t>
      </w: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111125</wp:posOffset>
            </wp:positionV>
            <wp:extent cx="5238750" cy="3819525"/>
            <wp:effectExtent l="19050" t="0" r="0" b="0"/>
            <wp:wrapTopAndBottom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A0387B" w:rsidRDefault="00A0387B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</w:p>
    <w:p w:rsidR="00510E86" w:rsidRPr="005421FC" w:rsidRDefault="00510E86" w:rsidP="005421FC">
      <w:pPr>
        <w:pStyle w:val="Heading4"/>
        <w:tabs>
          <w:tab w:val="left" w:pos="1068"/>
        </w:tabs>
        <w:spacing w:before="1"/>
        <w:ind w:left="0" w:firstLine="0"/>
        <w:rPr>
          <w:sz w:val="28"/>
          <w:szCs w:val="28"/>
        </w:rPr>
      </w:pPr>
      <w:r w:rsidRPr="005421FC">
        <w:rPr>
          <w:sz w:val="28"/>
          <w:szCs w:val="28"/>
        </w:rPr>
        <w:t>Le</w:t>
      </w:r>
      <w:r w:rsidRPr="005421FC">
        <w:rPr>
          <w:spacing w:val="-4"/>
          <w:sz w:val="28"/>
          <w:szCs w:val="28"/>
        </w:rPr>
        <w:t xml:space="preserve"> </w:t>
      </w:r>
      <w:r w:rsidRPr="005421FC">
        <w:rPr>
          <w:sz w:val="28"/>
          <w:szCs w:val="28"/>
        </w:rPr>
        <w:t>déplacement</w:t>
      </w:r>
      <w:r w:rsidRPr="005421FC">
        <w:rPr>
          <w:spacing w:val="-4"/>
          <w:sz w:val="28"/>
          <w:szCs w:val="28"/>
        </w:rPr>
        <w:t xml:space="preserve"> </w:t>
      </w:r>
      <w:r w:rsidRPr="005421FC">
        <w:rPr>
          <w:sz w:val="28"/>
          <w:szCs w:val="28"/>
        </w:rPr>
        <w:t>chimique</w:t>
      </w:r>
      <w:r w:rsidR="005421FC">
        <w:rPr>
          <w:sz w:val="28"/>
          <w:szCs w:val="28"/>
        </w:rPr>
        <w:t> :</w:t>
      </w:r>
    </w:p>
    <w:p w:rsidR="00496187" w:rsidRDefault="005421FC" w:rsidP="00496187">
      <w:pPr>
        <w:pStyle w:val="Corpsdetexte"/>
        <w:spacing w:line="357" w:lineRule="auto"/>
        <w:ind w:right="126"/>
        <w:jc w:val="both"/>
      </w:pPr>
      <w:r>
        <w:t xml:space="preserve">   </w:t>
      </w:r>
      <w:r w:rsidR="00496187">
        <w:t xml:space="preserve">Le déplacement chimique, noté </w:t>
      </w:r>
      <w:r w:rsidR="00496187">
        <w:rPr>
          <w:rFonts w:ascii="Cambria Math" w:eastAsia="Cambria Math" w:hAnsi="Cambria Math"/>
        </w:rPr>
        <w:t>𝛿</w:t>
      </w:r>
      <w:r w:rsidR="00496187">
        <w:t>, est la grandeur en abscisse du spectre RMN. Il s'exprime</w:t>
      </w:r>
      <w:r w:rsidR="00496187">
        <w:rPr>
          <w:spacing w:val="1"/>
        </w:rPr>
        <w:t xml:space="preserve"> </w:t>
      </w:r>
      <w:r w:rsidR="00496187">
        <w:t>usuellement</w:t>
      </w:r>
      <w:r w:rsidR="00496187">
        <w:rPr>
          <w:spacing w:val="-1"/>
        </w:rPr>
        <w:t xml:space="preserve"> </w:t>
      </w:r>
      <w:r w:rsidR="00496187">
        <w:t>en partie</w:t>
      </w:r>
      <w:r w:rsidR="00496187">
        <w:rPr>
          <w:spacing w:val="1"/>
        </w:rPr>
        <w:t xml:space="preserve"> </w:t>
      </w:r>
      <w:r w:rsidR="00496187">
        <w:t>par</w:t>
      </w:r>
      <w:r w:rsidR="00496187">
        <w:rPr>
          <w:spacing w:val="-1"/>
        </w:rPr>
        <w:t xml:space="preserve"> </w:t>
      </w:r>
      <w:r w:rsidR="00496187">
        <w:t>million notée ppm.</w:t>
      </w:r>
    </w:p>
    <w:p w:rsidR="00510E86" w:rsidRDefault="005421FC" w:rsidP="00644E40">
      <w:pPr>
        <w:pStyle w:val="Corpsdetexte"/>
        <w:spacing w:before="132" w:line="360" w:lineRule="auto"/>
        <w:ind w:right="743"/>
        <w:jc w:val="both"/>
      </w:pPr>
      <w:r>
        <w:t xml:space="preserve">    </w:t>
      </w:r>
      <w:r w:rsidR="00510E86">
        <w:t>Le précède que l’étude des déplacements chimiques des différents protons d’une molécule fourni de précieuses informations sur leur environnement chimique, c’est-à-</w:t>
      </w:r>
      <w:r w:rsidR="00510E86">
        <w:rPr>
          <w:spacing w:val="1"/>
        </w:rPr>
        <w:t xml:space="preserve"> </w:t>
      </w:r>
      <w:r w:rsidR="00510E86">
        <w:t>dire sur les groupements fonctionnels présents, et donc sur la structure des molécules.   Il</w:t>
      </w:r>
      <w:r w:rsidR="00510E86">
        <w:rPr>
          <w:spacing w:val="1"/>
        </w:rPr>
        <w:t xml:space="preserve"> </w:t>
      </w:r>
      <w:r w:rsidR="00510E86">
        <w:t>laisse également entrevoir une modélisation possible, si l’on dispose d’une base de données</w:t>
      </w:r>
      <w:r w:rsidR="00510E86">
        <w:rPr>
          <w:spacing w:val="1"/>
        </w:rPr>
        <w:t xml:space="preserve"> </w:t>
      </w:r>
      <w:r w:rsidR="00510E86">
        <w:t>suffisante sur les déplacements chimiques</w:t>
      </w:r>
      <w:r w:rsidR="00204FD7">
        <w:t xml:space="preserve"> </w:t>
      </w:r>
      <w:r w:rsidR="00644E40">
        <w:rPr>
          <w:rFonts w:ascii="Cambria Math" w:eastAsia="Cambria Math" w:hAnsi="Cambria Math"/>
        </w:rPr>
        <w:t>𝛿</w:t>
      </w:r>
      <w:r w:rsidR="00510E86">
        <w:t>; on a alors la possibilité de prédire des spectres</w:t>
      </w:r>
      <w:r w:rsidR="00510E86">
        <w:rPr>
          <w:spacing w:val="1"/>
        </w:rPr>
        <w:t xml:space="preserve"> </w:t>
      </w:r>
      <w:r w:rsidR="00510E86">
        <w:t>par le calcul et de les comparer aux spectres enregistrés. Ceci sera fort utile lorsqu’on cherche</w:t>
      </w:r>
      <w:r w:rsidR="00510E86">
        <w:rPr>
          <w:spacing w:val="1"/>
        </w:rPr>
        <w:t xml:space="preserve"> </w:t>
      </w:r>
      <w:r w:rsidR="00510E86">
        <w:t>à</w:t>
      </w:r>
      <w:r w:rsidR="00510E86">
        <w:rPr>
          <w:spacing w:val="-2"/>
        </w:rPr>
        <w:t xml:space="preserve"> </w:t>
      </w:r>
      <w:r w:rsidR="00510E86">
        <w:t>identifier</w:t>
      </w:r>
      <w:r w:rsidR="00510E86">
        <w:rPr>
          <w:spacing w:val="-1"/>
        </w:rPr>
        <w:t xml:space="preserve"> </w:t>
      </w:r>
      <w:r w:rsidR="00510E86">
        <w:t>une</w:t>
      </w:r>
      <w:r w:rsidR="00510E86">
        <w:rPr>
          <w:spacing w:val="-1"/>
        </w:rPr>
        <w:t xml:space="preserve"> </w:t>
      </w:r>
      <w:r w:rsidR="00510E86">
        <w:t>molécule</w:t>
      </w:r>
      <w:r w:rsidR="00510E86">
        <w:rPr>
          <w:spacing w:val="1"/>
        </w:rPr>
        <w:t xml:space="preserve"> </w:t>
      </w:r>
      <w:r w:rsidR="00510E86">
        <w:t>nouvelle</w:t>
      </w:r>
      <w:r w:rsidR="00510E86">
        <w:rPr>
          <w:spacing w:val="-1"/>
        </w:rPr>
        <w:t xml:space="preserve"> </w:t>
      </w:r>
      <w:r w:rsidR="00510E86">
        <w:t>ou inconnue.</w:t>
      </w:r>
    </w:p>
    <w:p w:rsidR="000519B5" w:rsidRPr="00F511DE" w:rsidRDefault="005421FC" w:rsidP="00F511DE">
      <w:pPr>
        <w:pStyle w:val="Corpsdetexte"/>
        <w:spacing w:before="162" w:line="360" w:lineRule="auto"/>
        <w:ind w:right="114"/>
        <w:rPr>
          <w:spacing w:val="-57"/>
        </w:rPr>
      </w:pPr>
      <w:r>
        <w:t xml:space="preserve"> </w:t>
      </w:r>
      <w:r w:rsidR="000519B5">
        <w:t>Les spectres ne sont pas gradués en fonction de la fréquence de résonance car la fréquence de</w:t>
      </w:r>
      <w:r w:rsidR="000519B5">
        <w:rPr>
          <w:spacing w:val="1"/>
        </w:rPr>
        <w:t xml:space="preserve"> </w:t>
      </w:r>
      <w:r w:rsidR="000519B5">
        <w:rPr>
          <w:spacing w:val="-1"/>
        </w:rPr>
        <w:t>résonance</w:t>
      </w:r>
      <w:r w:rsidR="000519B5">
        <w:rPr>
          <w:spacing w:val="-11"/>
        </w:rPr>
        <w:t xml:space="preserve"> </w:t>
      </w:r>
      <w:r w:rsidR="000519B5">
        <w:rPr>
          <w:spacing w:val="-1"/>
        </w:rPr>
        <w:t>de</w:t>
      </w:r>
      <w:r w:rsidR="000519B5">
        <w:rPr>
          <w:spacing w:val="-11"/>
        </w:rPr>
        <w:t xml:space="preserve"> </w:t>
      </w:r>
      <w:r w:rsidR="000519B5">
        <w:rPr>
          <w:spacing w:val="-1"/>
        </w:rPr>
        <w:t>chaque</w:t>
      </w:r>
      <w:r w:rsidR="000519B5">
        <w:rPr>
          <w:spacing w:val="-11"/>
        </w:rPr>
        <w:t xml:space="preserve"> </w:t>
      </w:r>
      <w:r w:rsidR="000519B5">
        <w:rPr>
          <w:spacing w:val="-1"/>
        </w:rPr>
        <w:t>proton</w:t>
      </w:r>
      <w:r w:rsidR="000519B5">
        <w:rPr>
          <w:spacing w:val="-16"/>
        </w:rPr>
        <w:t xml:space="preserve"> </w:t>
      </w:r>
      <w:r w:rsidR="000519B5">
        <w:t>dépend</w:t>
      </w:r>
      <w:r w:rsidR="000519B5">
        <w:rPr>
          <w:spacing w:val="-17"/>
        </w:rPr>
        <w:t xml:space="preserve"> </w:t>
      </w:r>
      <w:r w:rsidR="000519B5">
        <w:t>du</w:t>
      </w:r>
      <w:r w:rsidR="000519B5">
        <w:rPr>
          <w:spacing w:val="-12"/>
        </w:rPr>
        <w:t xml:space="preserve"> </w:t>
      </w:r>
      <w:r w:rsidR="000519B5">
        <w:t>champ</w:t>
      </w:r>
      <w:r w:rsidR="000519B5">
        <w:rPr>
          <w:spacing w:val="-11"/>
        </w:rPr>
        <w:t xml:space="preserve"> </w:t>
      </w:r>
      <w:r w:rsidR="000519B5">
        <w:t>magnétique</w:t>
      </w:r>
      <w:r w:rsidR="000519B5">
        <w:rPr>
          <w:spacing w:val="-11"/>
        </w:rPr>
        <w:t xml:space="preserve"> </w:t>
      </w:r>
      <w:r w:rsidR="000519B5">
        <w:t>appliqué</w:t>
      </w:r>
      <w:r w:rsidR="000519B5">
        <w:rPr>
          <w:spacing w:val="-11"/>
        </w:rPr>
        <w:t xml:space="preserve"> </w:t>
      </w:r>
      <w:r w:rsidR="000519B5">
        <w:t>B</w:t>
      </w:r>
      <w:r w:rsidR="000519B5">
        <w:rPr>
          <w:vertAlign w:val="subscript"/>
        </w:rPr>
        <w:t>0</w:t>
      </w:r>
      <w:r w:rsidR="000519B5">
        <w:t>,</w:t>
      </w:r>
      <w:r w:rsidR="000519B5">
        <w:rPr>
          <w:spacing w:val="-12"/>
        </w:rPr>
        <w:t xml:space="preserve"> </w:t>
      </w:r>
      <w:r w:rsidR="000519B5">
        <w:t>qui</w:t>
      </w:r>
      <w:r w:rsidR="000519B5">
        <w:rPr>
          <w:spacing w:val="-10"/>
        </w:rPr>
        <w:t xml:space="preserve"> </w:t>
      </w:r>
      <w:r w:rsidR="000519B5">
        <w:t>dépend</w:t>
      </w:r>
      <w:r w:rsidR="000519B5">
        <w:rPr>
          <w:spacing w:val="-12"/>
        </w:rPr>
        <w:t xml:space="preserve"> </w:t>
      </w:r>
      <w:r w:rsidR="000519B5">
        <w:t>de</w:t>
      </w:r>
      <w:r w:rsidR="000519B5">
        <w:rPr>
          <w:spacing w:val="-15"/>
        </w:rPr>
        <w:t xml:space="preserve"> </w:t>
      </w:r>
      <w:r w:rsidR="000519B5">
        <w:t>l’appareil</w:t>
      </w:r>
      <w:r w:rsidR="000519B5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F511DE">
        <w:rPr>
          <w:spacing w:val="-57"/>
        </w:rPr>
        <w:t xml:space="preserve">   </w:t>
      </w:r>
      <w:r w:rsidR="000519B5">
        <w:t>utilisé.</w:t>
      </w:r>
    </w:p>
    <w:p w:rsidR="000519B5" w:rsidRDefault="005421FC" w:rsidP="000519B5">
      <w:pPr>
        <w:pStyle w:val="Corpsdetexte"/>
        <w:spacing w:before="158" w:line="362" w:lineRule="auto"/>
        <w:ind w:right="112"/>
        <w:jc w:val="both"/>
      </w:pPr>
      <w:r>
        <w:t xml:space="preserve">  </w:t>
      </w:r>
      <w:r w:rsidR="000519B5">
        <w:t>Pour</w:t>
      </w:r>
      <w:r w:rsidR="000519B5">
        <w:rPr>
          <w:spacing w:val="-4"/>
        </w:rPr>
        <w:t xml:space="preserve"> </w:t>
      </w:r>
      <w:r w:rsidR="000519B5">
        <w:t>avoir</w:t>
      </w:r>
      <w:r w:rsidR="000519B5">
        <w:rPr>
          <w:spacing w:val="-3"/>
        </w:rPr>
        <w:t xml:space="preserve"> </w:t>
      </w:r>
      <w:r w:rsidR="000519B5">
        <w:t>des</w:t>
      </w:r>
      <w:r w:rsidR="000519B5">
        <w:rPr>
          <w:spacing w:val="-5"/>
        </w:rPr>
        <w:t xml:space="preserve"> </w:t>
      </w:r>
      <w:r w:rsidR="000519B5">
        <w:t>spectres</w:t>
      </w:r>
      <w:r w:rsidR="000519B5">
        <w:rPr>
          <w:spacing w:val="-5"/>
        </w:rPr>
        <w:t xml:space="preserve"> </w:t>
      </w:r>
      <w:r w:rsidR="000519B5">
        <w:t>universels</w:t>
      </w:r>
      <w:r w:rsidR="000519B5">
        <w:rPr>
          <w:spacing w:val="-5"/>
        </w:rPr>
        <w:t xml:space="preserve"> </w:t>
      </w:r>
      <w:r w:rsidR="000519B5">
        <w:t>il</w:t>
      </w:r>
      <w:r w:rsidR="000519B5">
        <w:rPr>
          <w:spacing w:val="-3"/>
        </w:rPr>
        <w:t xml:space="preserve"> </w:t>
      </w:r>
      <w:r w:rsidR="000519B5">
        <w:t>faut</w:t>
      </w:r>
      <w:r w:rsidR="000519B5">
        <w:rPr>
          <w:spacing w:val="-3"/>
        </w:rPr>
        <w:t xml:space="preserve"> </w:t>
      </w:r>
      <w:r w:rsidR="000519B5">
        <w:t>une</w:t>
      </w:r>
      <w:r w:rsidR="000519B5">
        <w:rPr>
          <w:spacing w:val="-2"/>
        </w:rPr>
        <w:t xml:space="preserve"> </w:t>
      </w:r>
      <w:r w:rsidR="000519B5">
        <w:t>grandeur</w:t>
      </w:r>
      <w:r w:rsidR="000519B5">
        <w:rPr>
          <w:spacing w:val="-3"/>
        </w:rPr>
        <w:t xml:space="preserve"> </w:t>
      </w:r>
      <w:r w:rsidR="000519B5">
        <w:t>qui</w:t>
      </w:r>
      <w:r w:rsidR="000519B5">
        <w:rPr>
          <w:spacing w:val="-3"/>
        </w:rPr>
        <w:t xml:space="preserve"> </w:t>
      </w:r>
      <w:r w:rsidR="000519B5">
        <w:t>ne</w:t>
      </w:r>
      <w:r w:rsidR="000519B5">
        <w:rPr>
          <w:spacing w:val="-2"/>
        </w:rPr>
        <w:t xml:space="preserve"> </w:t>
      </w:r>
      <w:r w:rsidR="000519B5">
        <w:t>dépend</w:t>
      </w:r>
      <w:r w:rsidR="000519B5">
        <w:rPr>
          <w:spacing w:val="-4"/>
        </w:rPr>
        <w:t xml:space="preserve"> </w:t>
      </w:r>
      <w:r w:rsidR="000519B5">
        <w:t>pas</w:t>
      </w:r>
      <w:r w:rsidR="000519B5">
        <w:rPr>
          <w:spacing w:val="-5"/>
        </w:rPr>
        <w:t xml:space="preserve"> </w:t>
      </w:r>
      <w:r w:rsidR="000519B5">
        <w:t>de</w:t>
      </w:r>
      <w:r w:rsidR="000519B5">
        <w:rPr>
          <w:spacing w:val="-2"/>
        </w:rPr>
        <w:t xml:space="preserve"> </w:t>
      </w:r>
      <w:r w:rsidR="000519B5">
        <w:t>B</w:t>
      </w:r>
      <w:r w:rsidR="000519B5">
        <w:rPr>
          <w:vertAlign w:val="subscript"/>
        </w:rPr>
        <w:t>0</w:t>
      </w:r>
      <w:r w:rsidR="000519B5">
        <w:t>.</w:t>
      </w:r>
      <w:r w:rsidR="000519B5">
        <w:rPr>
          <w:spacing w:val="-4"/>
        </w:rPr>
        <w:t xml:space="preserve"> </w:t>
      </w:r>
      <w:r w:rsidR="000519B5">
        <w:t>Cette</w:t>
      </w:r>
      <w:r w:rsidR="000519B5">
        <w:rPr>
          <w:spacing w:val="-2"/>
        </w:rPr>
        <w:t xml:space="preserve"> </w:t>
      </w:r>
      <w:r w:rsidR="000519B5">
        <w:t>grandeur</w:t>
      </w:r>
      <w:r w:rsidR="00F511DE">
        <w:t xml:space="preserve"> </w:t>
      </w:r>
      <w:r w:rsidR="000519B5">
        <w:rPr>
          <w:spacing w:val="-58"/>
        </w:rPr>
        <w:t xml:space="preserve"> </w:t>
      </w:r>
      <w:r w:rsidR="000519B5">
        <w:t>est</w:t>
      </w:r>
      <w:r w:rsidR="000519B5">
        <w:rPr>
          <w:spacing w:val="-2"/>
        </w:rPr>
        <w:t xml:space="preserve"> </w:t>
      </w:r>
      <w:r w:rsidR="000519B5">
        <w:t>le déplacement</w:t>
      </w:r>
      <w:r w:rsidR="000519B5">
        <w:rPr>
          <w:spacing w:val="-2"/>
        </w:rPr>
        <w:t xml:space="preserve"> </w:t>
      </w:r>
      <w:r w:rsidR="000519B5">
        <w:t>chimique</w:t>
      </w:r>
      <w:r w:rsidR="000519B5">
        <w:rPr>
          <w:spacing w:val="6"/>
        </w:rPr>
        <w:t xml:space="preserve"> </w:t>
      </w:r>
      <w:r w:rsidR="000519B5">
        <w:t>δ,</w:t>
      </w:r>
      <w:r w:rsidR="000519B5">
        <w:rPr>
          <w:spacing w:val="-1"/>
        </w:rPr>
        <w:t xml:space="preserve"> </w:t>
      </w:r>
      <w:r w:rsidR="000519B5">
        <w:t>n'a</w:t>
      </w:r>
      <w:r w:rsidR="000519B5">
        <w:rPr>
          <w:spacing w:val="-1"/>
        </w:rPr>
        <w:t xml:space="preserve"> </w:t>
      </w:r>
      <w:r w:rsidR="000519B5">
        <w:t>pas</w:t>
      </w:r>
      <w:r w:rsidR="000519B5">
        <w:rPr>
          <w:spacing w:val="-3"/>
        </w:rPr>
        <w:t xml:space="preserve"> </w:t>
      </w:r>
      <w:r w:rsidR="000519B5">
        <w:t>d'unité</w:t>
      </w:r>
      <w:r w:rsidR="000519B5">
        <w:rPr>
          <w:spacing w:val="-1"/>
        </w:rPr>
        <w:t xml:space="preserve"> </w:t>
      </w:r>
      <w:r w:rsidR="000519B5">
        <w:t>et est noté</w:t>
      </w:r>
      <w:r w:rsidR="000519B5">
        <w:rPr>
          <w:spacing w:val="-1"/>
        </w:rPr>
        <w:t xml:space="preserve"> </w:t>
      </w:r>
      <w:r w:rsidR="000519B5">
        <w:t>en</w:t>
      </w:r>
      <w:r w:rsidR="000519B5">
        <w:rPr>
          <w:spacing w:val="-1"/>
        </w:rPr>
        <w:t xml:space="preserve"> </w:t>
      </w:r>
      <w:r w:rsidR="000519B5">
        <w:t>ppm</w:t>
      </w:r>
      <w:r w:rsidR="000519B5">
        <w:rPr>
          <w:spacing w:val="-1"/>
        </w:rPr>
        <w:t xml:space="preserve"> </w:t>
      </w:r>
      <w:r w:rsidR="000519B5">
        <w:t>(parties</w:t>
      </w:r>
      <w:r w:rsidR="000519B5">
        <w:rPr>
          <w:spacing w:val="-4"/>
        </w:rPr>
        <w:t xml:space="preserve"> </w:t>
      </w:r>
      <w:r w:rsidR="000519B5">
        <w:t>par</w:t>
      </w:r>
      <w:r w:rsidR="000519B5">
        <w:rPr>
          <w:spacing w:val="-1"/>
        </w:rPr>
        <w:t xml:space="preserve"> </w:t>
      </w:r>
      <w:r w:rsidR="000519B5">
        <w:t>millions)</w:t>
      </w:r>
    </w:p>
    <w:p w:rsidR="000519B5" w:rsidRDefault="000519B5" w:rsidP="00F511DE">
      <w:pPr>
        <w:pStyle w:val="Corpsdetexte"/>
        <w:spacing w:before="155"/>
        <w:ind w:right="125"/>
        <w:jc w:val="both"/>
      </w:pPr>
      <w:r>
        <w:t>Le</w:t>
      </w:r>
      <w:r>
        <w:rPr>
          <w:spacing w:val="-1"/>
        </w:rPr>
        <w:t xml:space="preserve"> </w:t>
      </w:r>
      <w:r>
        <w:t>déplacement</w:t>
      </w:r>
      <w:r>
        <w:rPr>
          <w:spacing w:val="-6"/>
        </w:rPr>
        <w:t xml:space="preserve"> </w:t>
      </w:r>
      <w:r>
        <w:t>chimique</w:t>
      </w:r>
      <w:r>
        <w:rPr>
          <w:spacing w:val="-5"/>
        </w:rPr>
        <w:t xml:space="preserve"> </w:t>
      </w:r>
      <w:r>
        <w:t>varie de</w:t>
      </w:r>
      <w:r>
        <w:rPr>
          <w:spacing w:val="-1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ppm.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déterminé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l'aide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relation</w:t>
      </w:r>
      <w:r>
        <w:rPr>
          <w:spacing w:val="-57"/>
        </w:rPr>
        <w:t xml:space="preserve"> </w:t>
      </w:r>
      <w:r>
        <w:t>suivante</w:t>
      </w:r>
      <w:r>
        <w:rPr>
          <w:spacing w:val="1"/>
        </w:rPr>
        <w:t xml:space="preserve"> </w:t>
      </w:r>
      <w:r>
        <w:t>:</w:t>
      </w:r>
    </w:p>
    <w:p w:rsidR="000519B5" w:rsidRDefault="000519B5" w:rsidP="000519B5">
      <w:pPr>
        <w:pStyle w:val="Corpsdetexte"/>
        <w:spacing w:before="8"/>
        <w:rPr>
          <w:sz w:val="27"/>
        </w:rPr>
      </w:pPr>
    </w:p>
    <w:p w:rsidR="000519B5" w:rsidRPr="005421FC" w:rsidRDefault="000519B5" w:rsidP="000519B5">
      <w:pPr>
        <w:spacing w:before="1" w:line="170" w:lineRule="auto"/>
        <w:ind w:left="139"/>
        <w:jc w:val="both"/>
        <w:rPr>
          <w:b/>
          <w:bCs/>
          <w:i/>
          <w:sz w:val="24"/>
          <w:szCs w:val="24"/>
        </w:rPr>
      </w:pPr>
      <w:r w:rsidRPr="005421FC">
        <w:rPr>
          <w:b/>
          <w:bCs/>
          <w:sz w:val="24"/>
          <w:szCs w:val="24"/>
        </w:rPr>
        <w:pict>
          <v:line id="_x0000_s1026" style="position:absolute;left:0;text-align:left;z-index:-251640832;mso-position-horizontal-relative:page" from="109.15pt,15.95pt" to="144.65pt,15.95pt" strokeweight=".20931mm">
            <w10:wrap anchorx="page"/>
          </v:line>
        </w:pict>
      </w:r>
      <w:r w:rsidRPr="005421FC">
        <w:rPr>
          <w:rFonts w:ascii="Symbol" w:hAnsi="Symbol"/>
          <w:b/>
          <w:bCs/>
          <w:spacing w:val="-1"/>
          <w:position w:val="-10"/>
          <w:sz w:val="24"/>
          <w:szCs w:val="24"/>
        </w:rPr>
        <w:t></w:t>
      </w:r>
      <w:r w:rsidRPr="005421FC">
        <w:rPr>
          <w:b/>
          <w:bCs/>
          <w:spacing w:val="26"/>
          <w:position w:val="-10"/>
          <w:sz w:val="24"/>
          <w:szCs w:val="24"/>
        </w:rPr>
        <w:t xml:space="preserve"> </w:t>
      </w:r>
      <w:r w:rsidRPr="005421FC">
        <w:rPr>
          <w:rFonts w:ascii="Symbol" w:hAnsi="Symbol"/>
          <w:b/>
          <w:bCs/>
          <w:spacing w:val="-1"/>
          <w:position w:val="-10"/>
          <w:sz w:val="24"/>
          <w:szCs w:val="24"/>
        </w:rPr>
        <w:t></w:t>
      </w:r>
      <w:r w:rsidRPr="005421FC">
        <w:rPr>
          <w:b/>
          <w:bCs/>
          <w:spacing w:val="-33"/>
          <w:position w:val="-10"/>
          <w:sz w:val="24"/>
          <w:szCs w:val="24"/>
        </w:rPr>
        <w:t xml:space="preserve"> </w:t>
      </w:r>
      <w:r w:rsidRPr="005421FC">
        <w:rPr>
          <w:b/>
          <w:bCs/>
          <w:spacing w:val="-1"/>
          <w:position w:val="-10"/>
          <w:sz w:val="24"/>
          <w:szCs w:val="24"/>
        </w:rPr>
        <w:t>10</w:t>
      </w:r>
      <w:r w:rsidRPr="005421FC">
        <w:rPr>
          <w:b/>
          <w:bCs/>
          <w:spacing w:val="-1"/>
          <w:sz w:val="24"/>
          <w:szCs w:val="24"/>
        </w:rPr>
        <w:t>6</w:t>
      </w:r>
      <w:r w:rsidRPr="005421FC">
        <w:rPr>
          <w:b/>
          <w:bCs/>
          <w:spacing w:val="3"/>
          <w:sz w:val="24"/>
          <w:szCs w:val="24"/>
        </w:rPr>
        <w:t xml:space="preserve"> </w:t>
      </w:r>
      <w:r w:rsidRPr="005421FC">
        <w:rPr>
          <w:b/>
          <w:bCs/>
          <w:i/>
          <w:spacing w:val="-1"/>
          <w:position w:val="7"/>
          <w:sz w:val="24"/>
          <w:szCs w:val="24"/>
        </w:rPr>
        <w:t>v</w:t>
      </w:r>
      <w:r w:rsidRPr="005421FC">
        <w:rPr>
          <w:b/>
          <w:bCs/>
          <w:i/>
          <w:spacing w:val="-1"/>
          <w:position w:val="1"/>
          <w:sz w:val="24"/>
          <w:szCs w:val="24"/>
        </w:rPr>
        <w:t>i</w:t>
      </w:r>
      <w:r w:rsidRPr="005421FC">
        <w:rPr>
          <w:b/>
          <w:bCs/>
          <w:i/>
          <w:position w:val="1"/>
          <w:sz w:val="24"/>
          <w:szCs w:val="24"/>
        </w:rPr>
        <w:t xml:space="preserve"> </w:t>
      </w:r>
      <w:r w:rsidRPr="005421FC">
        <w:rPr>
          <w:rFonts w:ascii="Symbol" w:hAnsi="Symbol"/>
          <w:b/>
          <w:bCs/>
          <w:spacing w:val="-1"/>
          <w:position w:val="7"/>
          <w:sz w:val="24"/>
          <w:szCs w:val="24"/>
        </w:rPr>
        <w:t></w:t>
      </w:r>
      <w:r w:rsidRPr="005421FC">
        <w:rPr>
          <w:b/>
          <w:bCs/>
          <w:spacing w:val="-25"/>
          <w:position w:val="7"/>
          <w:sz w:val="24"/>
          <w:szCs w:val="24"/>
        </w:rPr>
        <w:t xml:space="preserve"> </w:t>
      </w:r>
      <w:r w:rsidRPr="005421FC">
        <w:rPr>
          <w:b/>
          <w:bCs/>
          <w:i/>
          <w:spacing w:val="-1"/>
          <w:position w:val="7"/>
          <w:sz w:val="24"/>
          <w:szCs w:val="24"/>
        </w:rPr>
        <w:t>v</w:t>
      </w:r>
      <w:r w:rsidRPr="005421FC">
        <w:rPr>
          <w:b/>
          <w:bCs/>
          <w:i/>
          <w:spacing w:val="-1"/>
          <w:position w:val="1"/>
          <w:sz w:val="24"/>
          <w:szCs w:val="24"/>
        </w:rPr>
        <w:t>réf</w:t>
      </w:r>
    </w:p>
    <w:p w:rsidR="000519B5" w:rsidRPr="00F511DE" w:rsidRDefault="000519B5" w:rsidP="00F511DE">
      <w:pPr>
        <w:spacing w:line="268" w:lineRule="exact"/>
        <w:ind w:left="1140"/>
        <w:rPr>
          <w:b/>
          <w:bCs/>
          <w:sz w:val="24"/>
          <w:szCs w:val="24"/>
        </w:rPr>
      </w:pPr>
      <w:r w:rsidRPr="005421FC">
        <w:rPr>
          <w:b/>
          <w:bCs/>
          <w:i/>
          <w:sz w:val="24"/>
          <w:szCs w:val="24"/>
        </w:rPr>
        <w:t>v</w:t>
      </w:r>
      <w:r w:rsidRPr="005421FC">
        <w:rPr>
          <w:b/>
          <w:bCs/>
          <w:position w:val="-5"/>
          <w:sz w:val="24"/>
          <w:szCs w:val="24"/>
        </w:rPr>
        <w:t>0</w:t>
      </w:r>
    </w:p>
    <w:p w:rsidR="000519B5" w:rsidRPr="005421FC" w:rsidRDefault="000519B5" w:rsidP="005421FC">
      <w:pPr>
        <w:spacing w:after="0"/>
        <w:ind w:left="116"/>
        <w:jc w:val="both"/>
        <w:rPr>
          <w:rFonts w:asciiTheme="majorBidi" w:hAnsiTheme="majorBidi" w:cstheme="majorBidi"/>
          <w:sz w:val="24"/>
          <w:szCs w:val="24"/>
        </w:rPr>
      </w:pPr>
      <w:r w:rsidRPr="005421FC">
        <w:rPr>
          <w:rFonts w:asciiTheme="majorBidi" w:hAnsiTheme="majorBidi" w:cstheme="majorBidi"/>
          <w:sz w:val="24"/>
          <w:szCs w:val="24"/>
        </w:rPr>
        <w:t>Avec</w:t>
      </w:r>
      <w:r w:rsidRPr="005421F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:</w:t>
      </w:r>
    </w:p>
    <w:p w:rsidR="000519B5" w:rsidRPr="005421FC" w:rsidRDefault="000519B5" w:rsidP="005421FC">
      <w:pPr>
        <w:spacing w:after="0"/>
        <w:ind w:left="150"/>
        <w:rPr>
          <w:rFonts w:asciiTheme="majorBidi" w:hAnsiTheme="majorBidi" w:cstheme="majorBidi"/>
          <w:sz w:val="24"/>
          <w:szCs w:val="24"/>
        </w:rPr>
      </w:pPr>
      <w:r w:rsidRPr="005421FC">
        <w:rPr>
          <w:rFonts w:asciiTheme="majorBidi" w:hAnsiTheme="majorBidi" w:cstheme="majorBidi"/>
          <w:b/>
          <w:bCs/>
          <w:i/>
          <w:w w:val="95"/>
          <w:sz w:val="24"/>
          <w:szCs w:val="24"/>
        </w:rPr>
        <w:t>v</w:t>
      </w:r>
      <w:r w:rsidRPr="005421FC">
        <w:rPr>
          <w:rFonts w:asciiTheme="majorBidi" w:hAnsiTheme="majorBidi" w:cstheme="majorBidi"/>
          <w:b/>
          <w:bCs/>
          <w:w w:val="95"/>
          <w:sz w:val="24"/>
          <w:szCs w:val="24"/>
          <w:vertAlign w:val="subscript"/>
        </w:rPr>
        <w:t>0</w:t>
      </w:r>
      <w:r w:rsidRPr="005421FC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:</w:t>
      </w:r>
      <w:r w:rsidRPr="005421FC">
        <w:rPr>
          <w:rFonts w:asciiTheme="majorBidi" w:hAnsiTheme="majorBidi" w:cstheme="majorBidi"/>
          <w:spacing w:val="18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fréquence</w:t>
      </w:r>
      <w:r w:rsidRPr="005421FC">
        <w:rPr>
          <w:rFonts w:asciiTheme="majorBidi" w:hAnsiTheme="majorBidi" w:cstheme="majorBidi"/>
          <w:spacing w:val="18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de</w:t>
      </w:r>
      <w:r w:rsidRPr="005421FC">
        <w:rPr>
          <w:rFonts w:asciiTheme="majorBidi" w:hAnsiTheme="majorBidi" w:cstheme="majorBidi"/>
          <w:spacing w:val="17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résonance</w:t>
      </w:r>
      <w:r w:rsidRPr="005421FC">
        <w:rPr>
          <w:rFonts w:asciiTheme="majorBidi" w:hAnsiTheme="majorBidi" w:cstheme="majorBidi"/>
          <w:spacing w:val="18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du</w:t>
      </w:r>
      <w:r w:rsidRPr="005421FC">
        <w:rPr>
          <w:rFonts w:asciiTheme="majorBidi" w:hAnsiTheme="majorBidi" w:cstheme="majorBidi"/>
          <w:spacing w:val="22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proton</w:t>
      </w:r>
      <w:r w:rsidRPr="005421FC">
        <w:rPr>
          <w:rFonts w:asciiTheme="majorBidi" w:hAnsiTheme="majorBidi" w:cstheme="majorBidi"/>
          <w:spacing w:val="21"/>
          <w:w w:val="9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w w:val="95"/>
          <w:sz w:val="24"/>
          <w:szCs w:val="24"/>
        </w:rPr>
        <w:t>isolé</w:t>
      </w:r>
    </w:p>
    <w:p w:rsidR="000519B5" w:rsidRPr="005421FC" w:rsidRDefault="000519B5" w:rsidP="005421FC">
      <w:pPr>
        <w:spacing w:after="0"/>
        <w:ind w:left="151"/>
        <w:rPr>
          <w:rFonts w:asciiTheme="majorBidi" w:hAnsiTheme="majorBidi" w:cstheme="majorBidi"/>
          <w:sz w:val="24"/>
          <w:szCs w:val="24"/>
        </w:rPr>
      </w:pPr>
      <w:r w:rsidRPr="005421FC">
        <w:rPr>
          <w:rFonts w:asciiTheme="majorBidi" w:hAnsiTheme="majorBidi" w:cstheme="majorBidi"/>
          <w:b/>
          <w:bCs/>
          <w:i/>
          <w:sz w:val="24"/>
          <w:szCs w:val="24"/>
        </w:rPr>
        <w:t>v</w:t>
      </w:r>
      <w:r w:rsidRPr="005421FC">
        <w:rPr>
          <w:rFonts w:asciiTheme="majorBidi" w:hAnsiTheme="majorBidi" w:cstheme="majorBidi"/>
          <w:b/>
          <w:bCs/>
          <w:i/>
          <w:position w:val="-5"/>
          <w:sz w:val="24"/>
          <w:szCs w:val="24"/>
        </w:rPr>
        <w:t>i</w:t>
      </w:r>
      <w:r w:rsidRPr="005421FC">
        <w:rPr>
          <w:rFonts w:asciiTheme="majorBidi" w:hAnsiTheme="majorBidi" w:cstheme="majorBidi"/>
          <w:i/>
          <w:spacing w:val="10"/>
          <w:position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:</w:t>
      </w:r>
      <w:r w:rsidRPr="005421F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fréquence</w:t>
      </w:r>
      <w:r w:rsidRPr="005421F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de</w:t>
      </w:r>
      <w:r w:rsidRPr="005421F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résonance</w:t>
      </w:r>
      <w:r w:rsidRPr="005421F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du</w:t>
      </w:r>
      <w:r w:rsidRPr="005421F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proton</w:t>
      </w:r>
      <w:r w:rsidRPr="005421F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considéré</w:t>
      </w:r>
      <w:r w:rsidRPr="005421F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dans</w:t>
      </w:r>
      <w:r w:rsidRPr="005421F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la</w:t>
      </w:r>
      <w:r w:rsidRPr="005421F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molécule</w:t>
      </w:r>
    </w:p>
    <w:p w:rsidR="000519B5" w:rsidRPr="005421FC" w:rsidRDefault="000519B5" w:rsidP="005421FC">
      <w:pPr>
        <w:spacing w:after="0"/>
        <w:ind w:left="150"/>
        <w:rPr>
          <w:rFonts w:asciiTheme="majorBidi" w:hAnsiTheme="majorBidi" w:cstheme="majorBidi"/>
          <w:sz w:val="24"/>
          <w:szCs w:val="24"/>
        </w:rPr>
      </w:pPr>
      <w:r w:rsidRPr="005421FC">
        <w:rPr>
          <w:rFonts w:asciiTheme="majorBidi" w:hAnsiTheme="majorBidi" w:cstheme="majorBidi"/>
          <w:b/>
          <w:bCs/>
          <w:i/>
          <w:sz w:val="24"/>
          <w:szCs w:val="24"/>
        </w:rPr>
        <w:t>v</w:t>
      </w:r>
      <w:r w:rsidRPr="005421FC">
        <w:rPr>
          <w:rFonts w:asciiTheme="majorBidi" w:hAnsiTheme="majorBidi" w:cstheme="majorBidi"/>
          <w:b/>
          <w:bCs/>
          <w:i/>
          <w:position w:val="-5"/>
          <w:sz w:val="24"/>
          <w:szCs w:val="24"/>
        </w:rPr>
        <w:t>réf</w:t>
      </w:r>
      <w:r w:rsidRPr="005421FC">
        <w:rPr>
          <w:rFonts w:asciiTheme="majorBidi" w:hAnsiTheme="majorBidi" w:cstheme="majorBidi"/>
          <w:i/>
          <w:spacing w:val="3"/>
          <w:position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: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fréquence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résonance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du proton</w:t>
      </w:r>
      <w:r w:rsidRPr="005421F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dans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une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molécule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de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référence</w:t>
      </w:r>
      <w:r w:rsidRPr="005421F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(tétraméthylsilane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:</w:t>
      </w:r>
      <w:r w:rsidRPr="005421F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sz w:val="24"/>
          <w:szCs w:val="24"/>
        </w:rPr>
        <w:t>TMS)</w:t>
      </w:r>
    </w:p>
    <w:p w:rsidR="000519B5" w:rsidRPr="005421FC" w:rsidRDefault="000519B5" w:rsidP="005421FC">
      <w:pPr>
        <w:pStyle w:val="Corpsdetexte"/>
        <w:spacing w:line="276" w:lineRule="auto"/>
        <w:rPr>
          <w:rFonts w:asciiTheme="majorBidi" w:hAnsiTheme="majorBidi" w:cstheme="majorBidi"/>
        </w:rPr>
      </w:pPr>
      <w:r w:rsidRPr="005421FC">
        <w:rPr>
          <w:rFonts w:asciiTheme="majorBidi" w:hAnsiTheme="majorBidi" w:cstheme="majorBidi"/>
        </w:rPr>
        <w:t>La</w:t>
      </w:r>
      <w:r w:rsidRPr="005421FC">
        <w:rPr>
          <w:rFonts w:asciiTheme="majorBidi" w:hAnsiTheme="majorBidi" w:cstheme="majorBidi"/>
          <w:spacing w:val="-3"/>
        </w:rPr>
        <w:t xml:space="preserve"> </w:t>
      </w:r>
      <w:r w:rsidRPr="005421FC">
        <w:rPr>
          <w:rFonts w:asciiTheme="majorBidi" w:hAnsiTheme="majorBidi" w:cstheme="majorBidi"/>
        </w:rPr>
        <w:t>référence</w:t>
      </w:r>
      <w:r w:rsidRPr="005421FC">
        <w:rPr>
          <w:rFonts w:asciiTheme="majorBidi" w:hAnsiTheme="majorBidi" w:cstheme="majorBidi"/>
          <w:spacing w:val="-2"/>
        </w:rPr>
        <w:t xml:space="preserve"> </w:t>
      </w:r>
      <w:r w:rsidRPr="005421FC">
        <w:rPr>
          <w:rFonts w:asciiTheme="majorBidi" w:hAnsiTheme="majorBidi" w:cstheme="majorBidi"/>
        </w:rPr>
        <w:t>utilisée</w:t>
      </w:r>
      <w:r w:rsidRPr="005421FC">
        <w:rPr>
          <w:rFonts w:asciiTheme="majorBidi" w:hAnsiTheme="majorBidi" w:cstheme="majorBidi"/>
          <w:spacing w:val="-6"/>
        </w:rPr>
        <w:t xml:space="preserve"> </w:t>
      </w:r>
      <w:r w:rsidRPr="005421FC">
        <w:rPr>
          <w:rFonts w:asciiTheme="majorBidi" w:hAnsiTheme="majorBidi" w:cstheme="majorBidi"/>
        </w:rPr>
        <w:t>est</w:t>
      </w:r>
      <w:r w:rsidRPr="005421FC">
        <w:rPr>
          <w:rFonts w:asciiTheme="majorBidi" w:hAnsiTheme="majorBidi" w:cstheme="majorBidi"/>
          <w:spacing w:val="-4"/>
        </w:rPr>
        <w:t xml:space="preserve"> </w:t>
      </w:r>
      <w:r w:rsidRPr="005421FC">
        <w:rPr>
          <w:rFonts w:asciiTheme="majorBidi" w:hAnsiTheme="majorBidi" w:cstheme="majorBidi"/>
        </w:rPr>
        <w:t>le</w:t>
      </w:r>
      <w:r w:rsidRPr="005421FC">
        <w:rPr>
          <w:rFonts w:asciiTheme="majorBidi" w:hAnsiTheme="majorBidi" w:cstheme="majorBidi"/>
          <w:spacing w:val="-6"/>
        </w:rPr>
        <w:t xml:space="preserve"> </w:t>
      </w:r>
      <w:r w:rsidRPr="005421FC">
        <w:rPr>
          <w:rFonts w:asciiTheme="majorBidi" w:hAnsiTheme="majorBidi" w:cstheme="majorBidi"/>
        </w:rPr>
        <w:t>tétraméthylsilane</w:t>
      </w:r>
      <w:r w:rsidRPr="005421FC">
        <w:rPr>
          <w:rFonts w:asciiTheme="majorBidi" w:hAnsiTheme="majorBidi" w:cstheme="majorBidi"/>
          <w:spacing w:val="-2"/>
        </w:rPr>
        <w:t xml:space="preserve"> </w:t>
      </w:r>
      <w:r w:rsidRPr="005421FC">
        <w:rPr>
          <w:rFonts w:asciiTheme="majorBidi" w:hAnsiTheme="majorBidi" w:cstheme="majorBidi"/>
        </w:rPr>
        <w:t>(TMS).</w:t>
      </w:r>
    </w:p>
    <w:p w:rsidR="000519B5" w:rsidRDefault="000519B5" w:rsidP="00510E86">
      <w:pPr>
        <w:pStyle w:val="Corpsdetexte"/>
        <w:spacing w:line="360" w:lineRule="auto"/>
        <w:ind w:left="501" w:right="745"/>
        <w:jc w:val="both"/>
      </w:pPr>
    </w:p>
    <w:p w:rsidR="00B05A47" w:rsidRPr="00B05A47" w:rsidRDefault="00B05A47" w:rsidP="00B05A47">
      <w:pPr>
        <w:pStyle w:val="Heading2"/>
        <w:tabs>
          <w:tab w:val="left" w:pos="477"/>
        </w:tabs>
        <w:spacing w:before="168"/>
        <w:rPr>
          <w:sz w:val="28"/>
          <w:szCs w:val="28"/>
        </w:rPr>
      </w:pPr>
      <w:r w:rsidRPr="00B05A47">
        <w:rPr>
          <w:sz w:val="28"/>
          <w:szCs w:val="28"/>
        </w:rPr>
        <w:t>RMN</w:t>
      </w:r>
      <w:r w:rsidRPr="00B05A47">
        <w:rPr>
          <w:spacing w:val="-1"/>
          <w:sz w:val="28"/>
          <w:szCs w:val="28"/>
        </w:rPr>
        <w:t xml:space="preserve"> </w:t>
      </w:r>
      <w:r w:rsidRPr="00B05A47">
        <w:rPr>
          <w:sz w:val="28"/>
          <w:szCs w:val="28"/>
        </w:rPr>
        <w:t>du</w:t>
      </w:r>
      <w:r w:rsidRPr="00B05A47">
        <w:rPr>
          <w:spacing w:val="-3"/>
          <w:sz w:val="28"/>
          <w:szCs w:val="28"/>
        </w:rPr>
        <w:t xml:space="preserve"> </w:t>
      </w:r>
      <w:r w:rsidRPr="00B05A47">
        <w:rPr>
          <w:sz w:val="28"/>
          <w:szCs w:val="28"/>
          <w:vertAlign w:val="superscript"/>
        </w:rPr>
        <w:t>13</w:t>
      </w:r>
      <w:r w:rsidRPr="00B05A47">
        <w:rPr>
          <w:sz w:val="28"/>
          <w:szCs w:val="28"/>
        </w:rPr>
        <w:t>C :</w:t>
      </w:r>
    </w:p>
    <w:p w:rsidR="00B05A47" w:rsidRDefault="00B05A47" w:rsidP="00B05A47">
      <w:pPr>
        <w:pStyle w:val="Corpsdetexte"/>
        <w:rPr>
          <w:b/>
          <w:sz w:val="30"/>
        </w:rPr>
      </w:pPr>
    </w:p>
    <w:p w:rsidR="00B05A47" w:rsidRDefault="00B05A47" w:rsidP="00B05A47">
      <w:pPr>
        <w:pStyle w:val="Paragraphedeliste"/>
        <w:numPr>
          <w:ilvl w:val="0"/>
          <w:numId w:val="2"/>
        </w:numPr>
        <w:tabs>
          <w:tab w:val="left" w:pos="361"/>
        </w:tabs>
        <w:spacing w:before="204"/>
        <w:ind w:hanging="145"/>
        <w:rPr>
          <w:sz w:val="24"/>
        </w:rPr>
      </w:pPr>
      <w:r>
        <w:rPr>
          <w:sz w:val="24"/>
        </w:rPr>
        <w:t>Abondance naturelle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1,1%, très</w:t>
      </w:r>
      <w:r>
        <w:rPr>
          <w:spacing w:val="-2"/>
          <w:sz w:val="24"/>
        </w:rPr>
        <w:t xml:space="preserve"> </w:t>
      </w:r>
      <w:r>
        <w:rPr>
          <w:sz w:val="24"/>
        </w:rPr>
        <w:t>faible</w:t>
      </w:r>
      <w:r>
        <w:rPr>
          <w:spacing w:val="1"/>
          <w:sz w:val="24"/>
        </w:rPr>
        <w:t xml:space="preserve"> </w:t>
      </w:r>
      <w:r>
        <w:rPr>
          <w:sz w:val="24"/>
        </w:rPr>
        <w:t>par rapport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6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H</w:t>
      </w:r>
      <w:r>
        <w:rPr>
          <w:spacing w:val="-6"/>
          <w:sz w:val="24"/>
        </w:rPr>
        <w:t xml:space="preserve"> </w:t>
      </w:r>
      <w:r>
        <w:rPr>
          <w:sz w:val="24"/>
        </w:rPr>
        <w:t>(99,985%).</w:t>
      </w:r>
    </w:p>
    <w:p w:rsidR="00B05A47" w:rsidRDefault="00B05A47" w:rsidP="00B05A47">
      <w:pPr>
        <w:pStyle w:val="Paragraphedeliste"/>
        <w:numPr>
          <w:ilvl w:val="0"/>
          <w:numId w:val="2"/>
        </w:numPr>
        <w:tabs>
          <w:tab w:val="left" w:pos="361"/>
        </w:tabs>
        <w:spacing w:before="136"/>
        <w:ind w:hanging="145"/>
        <w:rPr>
          <w:sz w:val="24"/>
        </w:rPr>
      </w:pPr>
      <w:r>
        <w:rPr>
          <w:sz w:val="24"/>
        </w:rPr>
        <w:t>Sensibilité</w:t>
      </w:r>
      <w:r>
        <w:rPr>
          <w:spacing w:val="-1"/>
          <w:sz w:val="24"/>
        </w:rPr>
        <w:t xml:space="preserve"> </w:t>
      </w:r>
      <w:r>
        <w:rPr>
          <w:sz w:val="24"/>
        </w:rPr>
        <w:t>faible,</w:t>
      </w:r>
      <w:r>
        <w:rPr>
          <w:spacing w:val="-1"/>
          <w:sz w:val="24"/>
        </w:rPr>
        <w:t xml:space="preserve"> </w:t>
      </w:r>
      <w:r>
        <w:rPr>
          <w:sz w:val="24"/>
        </w:rPr>
        <w:t>demande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temps</w:t>
      </w:r>
      <w:r>
        <w:rPr>
          <w:spacing w:val="-3"/>
          <w:sz w:val="24"/>
        </w:rPr>
        <w:t xml:space="preserve"> </w:t>
      </w:r>
      <w:r>
        <w:rPr>
          <w:sz w:val="24"/>
        </w:rPr>
        <w:t>d’acquisition</w:t>
      </w:r>
      <w:r>
        <w:rPr>
          <w:spacing w:val="-7"/>
          <w:sz w:val="24"/>
        </w:rPr>
        <w:t xml:space="preserve"> </w:t>
      </w:r>
      <w:r>
        <w:rPr>
          <w:sz w:val="24"/>
        </w:rPr>
        <w:t>et avec</w:t>
      </w:r>
      <w:r>
        <w:rPr>
          <w:spacing w:val="-1"/>
          <w:sz w:val="24"/>
        </w:rPr>
        <w:t xml:space="preserve"> </w:t>
      </w:r>
      <w:r>
        <w:rPr>
          <w:sz w:val="24"/>
        </w:rPr>
        <w:t>beaucoup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bruit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fond.</w:t>
      </w:r>
    </w:p>
    <w:p w:rsidR="00B05A47" w:rsidRDefault="00B05A47" w:rsidP="00B05A47">
      <w:pPr>
        <w:pStyle w:val="Paragraphedeliste"/>
        <w:numPr>
          <w:ilvl w:val="0"/>
          <w:numId w:val="2"/>
        </w:numPr>
        <w:tabs>
          <w:tab w:val="left" w:pos="361"/>
        </w:tabs>
        <w:spacing w:before="140"/>
        <w:ind w:hanging="145"/>
        <w:rPr>
          <w:sz w:val="24"/>
        </w:rPr>
      </w:pPr>
      <w:r>
        <w:rPr>
          <w:sz w:val="24"/>
        </w:rPr>
        <w:t>Multiplicité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signaux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couplages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protons</w:t>
      </w:r>
      <w:r>
        <w:rPr>
          <w:spacing w:val="-4"/>
          <w:sz w:val="24"/>
        </w:rPr>
        <w:t xml:space="preserve"> </w:t>
      </w:r>
      <w:r>
        <w:rPr>
          <w:sz w:val="24"/>
        </w:rPr>
        <w:t>voisins</w:t>
      </w:r>
    </w:p>
    <w:p w:rsidR="00B05A47" w:rsidRDefault="00B05A47" w:rsidP="00B05A47">
      <w:pPr>
        <w:pStyle w:val="Corpsdetexte"/>
        <w:rPr>
          <w:sz w:val="20"/>
        </w:rPr>
      </w:pPr>
    </w:p>
    <w:p w:rsidR="00146CC9" w:rsidRDefault="005421FC" w:rsidP="00F511DE">
      <w:pPr>
        <w:pStyle w:val="Corpsdetexte"/>
        <w:tabs>
          <w:tab w:val="left" w:pos="2940"/>
        </w:tabs>
        <w:spacing w:before="132" w:line="360" w:lineRule="auto"/>
        <w:ind w:right="745"/>
        <w:jc w:val="both"/>
      </w:pPr>
      <w:r>
        <w:rPr>
          <w:noProof/>
          <w:lang w:eastAsia="fr-FR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-88900</wp:posOffset>
            </wp:positionV>
            <wp:extent cx="4448175" cy="2447925"/>
            <wp:effectExtent l="19050" t="0" r="9525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B0C" w:rsidRPr="00F42B0C" w:rsidRDefault="005421FC" w:rsidP="005421FC">
      <w:pPr>
        <w:pStyle w:val="Corpsdetexte"/>
        <w:spacing w:before="108"/>
        <w:ind w:left="4233"/>
      </w:pPr>
      <w:r>
        <w:t>R.M.N.</w:t>
      </w:r>
      <w:r>
        <w:rPr>
          <w:spacing w:val="-1"/>
        </w:rPr>
        <w:t xml:space="preserve"> </w:t>
      </w:r>
      <w:r>
        <w:rPr>
          <w:vertAlign w:val="superscript"/>
        </w:rPr>
        <w:t>1</w:t>
      </w:r>
      <w:r>
        <w:t>H</w:t>
      </w:r>
    </w:p>
    <w:p w:rsidR="00F42B0C" w:rsidRDefault="00C93C34" w:rsidP="00F42B0C">
      <w:r>
        <w:rPr>
          <w:noProof/>
          <w:lang w:eastAsia="fr-F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1885950</wp:posOffset>
            </wp:positionH>
            <wp:positionV relativeFrom="paragraph">
              <wp:posOffset>285750</wp:posOffset>
            </wp:positionV>
            <wp:extent cx="3762375" cy="2457450"/>
            <wp:effectExtent l="19050" t="0" r="9525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C34" w:rsidRDefault="00C93C34" w:rsidP="00C93C34">
      <w:pPr>
        <w:pStyle w:val="Corpsdetexte"/>
        <w:spacing w:before="110"/>
        <w:ind w:left="4197"/>
      </w:pPr>
      <w:r>
        <w:t>R.M.N.</w:t>
      </w:r>
      <w:r>
        <w:rPr>
          <w:spacing w:val="-5"/>
        </w:rPr>
        <w:t xml:space="preserve"> </w:t>
      </w:r>
      <w:r>
        <w:rPr>
          <w:vertAlign w:val="superscript"/>
        </w:rPr>
        <w:t>13</w:t>
      </w:r>
      <w:r>
        <w:t>C</w:t>
      </w:r>
    </w:p>
    <w:p w:rsidR="00AC57BF" w:rsidRDefault="00AC57BF" w:rsidP="00F42B0C"/>
    <w:p w:rsidR="005421FC" w:rsidRPr="005421FC" w:rsidRDefault="005421FC" w:rsidP="005421FC">
      <w:pPr>
        <w:pStyle w:val="Heading4"/>
        <w:tabs>
          <w:tab w:val="left" w:pos="1308"/>
        </w:tabs>
        <w:spacing w:before="176"/>
        <w:ind w:left="0" w:firstLine="0"/>
        <w:rPr>
          <w:sz w:val="28"/>
          <w:szCs w:val="28"/>
        </w:rPr>
      </w:pPr>
      <w:bookmarkStart w:id="0" w:name="_TOC_250003"/>
      <w:r w:rsidRPr="005421FC">
        <w:rPr>
          <w:sz w:val="28"/>
          <w:szCs w:val="28"/>
        </w:rPr>
        <w:t>Couplage</w:t>
      </w:r>
      <w:r w:rsidRPr="005421FC">
        <w:rPr>
          <w:spacing w:val="-3"/>
          <w:sz w:val="28"/>
          <w:szCs w:val="28"/>
        </w:rPr>
        <w:t xml:space="preserve"> </w:t>
      </w:r>
      <w:bookmarkEnd w:id="0"/>
      <w:r w:rsidRPr="005421FC">
        <w:rPr>
          <w:sz w:val="28"/>
          <w:szCs w:val="28"/>
        </w:rPr>
        <w:t>spin-spin :</w:t>
      </w:r>
    </w:p>
    <w:p w:rsidR="005421FC" w:rsidRDefault="005421FC" w:rsidP="005421FC">
      <w:pPr>
        <w:pStyle w:val="Corpsdetexte"/>
        <w:spacing w:before="135" w:line="360" w:lineRule="auto"/>
        <w:ind w:right="743"/>
        <w:jc w:val="both"/>
      </w:pPr>
      <w:r>
        <w:t xml:space="preserve">    Lorsqu’un noyau de 1H possède des noyaux 1H dans son voisinage, il subit non seulement le</w:t>
      </w:r>
      <w:r>
        <w:rPr>
          <w:spacing w:val="1"/>
        </w:rPr>
        <w:t xml:space="preserve"> </w:t>
      </w:r>
      <w:r>
        <w:t>champ magnétique de l’appareil, mais également ceux de petits champs induits par les 1H</w:t>
      </w:r>
      <w:r>
        <w:rPr>
          <w:spacing w:val="1"/>
        </w:rPr>
        <w:t xml:space="preserve"> </w:t>
      </w:r>
      <w:r>
        <w:t>voisins.</w:t>
      </w:r>
    </w:p>
    <w:p w:rsidR="00AC57BF" w:rsidRDefault="00AC57BF" w:rsidP="00AC57BF">
      <w:pPr>
        <w:tabs>
          <w:tab w:val="left" w:pos="2790"/>
        </w:tabs>
      </w:pPr>
    </w:p>
    <w:p w:rsidR="00C93C34" w:rsidRDefault="00C93C34" w:rsidP="00AC57BF">
      <w:pPr>
        <w:tabs>
          <w:tab w:val="left" w:pos="2790"/>
        </w:tabs>
      </w:pPr>
    </w:p>
    <w:p w:rsidR="00AC57BF" w:rsidRPr="00AC57BF" w:rsidRDefault="00AC57BF" w:rsidP="00AC57BF"/>
    <w:p w:rsidR="00AC57BF" w:rsidRDefault="00CF0CFB" w:rsidP="00F511DE">
      <w:pPr>
        <w:spacing w:before="91"/>
        <w:ind w:left="501"/>
        <w:rPr>
          <w:rFonts w:asciiTheme="majorBidi" w:hAnsiTheme="majorBidi" w:cstheme="majorBidi"/>
          <w:b/>
          <w:sz w:val="24"/>
          <w:szCs w:val="24"/>
        </w:rPr>
      </w:pPr>
      <w:r w:rsidRPr="005421FC">
        <w:rPr>
          <w:rFonts w:asciiTheme="majorBidi" w:hAnsiTheme="majorBidi" w:cstheme="majorBidi"/>
          <w:b/>
          <w:sz w:val="24"/>
          <w:szCs w:val="24"/>
        </w:rPr>
        <w:lastRenderedPageBreak/>
        <w:t>Tableau</w:t>
      </w:r>
      <w:r w:rsidR="00F511DE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Pr="005421FC">
        <w:rPr>
          <w:rFonts w:asciiTheme="majorBidi" w:hAnsiTheme="majorBidi" w:cstheme="majorBidi"/>
          <w:b/>
          <w:sz w:val="24"/>
          <w:szCs w:val="24"/>
        </w:rPr>
        <w:t>:</w:t>
      </w:r>
      <w:r w:rsidRPr="005421F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Triangle</w:t>
      </w:r>
      <w:r w:rsidRPr="005421F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de Pascal et</w:t>
      </w:r>
      <w:r w:rsidRPr="005421FC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son</w:t>
      </w:r>
      <w:r w:rsidRPr="005421FC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application</w:t>
      </w:r>
      <w:r w:rsidRPr="005421FC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à la</w:t>
      </w:r>
      <w:r w:rsidRPr="005421F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RMN</w:t>
      </w:r>
      <w:r w:rsidRPr="005421F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pour</w:t>
      </w:r>
      <w:r w:rsidRPr="005421FC">
        <w:rPr>
          <w:rFonts w:asciiTheme="majorBidi" w:hAnsiTheme="majorBidi" w:cstheme="majorBidi"/>
          <w:b/>
          <w:spacing w:val="3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i/>
          <w:sz w:val="24"/>
          <w:szCs w:val="24"/>
        </w:rPr>
        <w:t>I</w:t>
      </w:r>
      <w:r w:rsidRPr="005421FC">
        <w:rPr>
          <w:rFonts w:asciiTheme="majorBidi" w:hAnsiTheme="majorBidi" w:cstheme="majorBidi"/>
          <w:b/>
          <w:i/>
          <w:spacing w:val="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=</w:t>
      </w:r>
      <w:r w:rsidRPr="005421F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1/2.</w:t>
      </w:r>
      <w:r w:rsidRPr="005421FC">
        <w:rPr>
          <w:rFonts w:asciiTheme="majorBidi" w:hAnsiTheme="majorBidi" w:cstheme="majorBidi"/>
          <w:b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1081377</wp:posOffset>
            </wp:positionH>
            <wp:positionV relativeFrom="paragraph">
              <wp:posOffset>478735</wp:posOffset>
            </wp:positionV>
            <wp:extent cx="3323646" cy="1661822"/>
            <wp:effectExtent l="0" t="0" r="0" b="0"/>
            <wp:wrapTopAndBottom/>
            <wp:docPr id="205" name="image1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2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26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1DE" w:rsidRPr="00F511DE" w:rsidRDefault="00F511DE" w:rsidP="00F511DE">
      <w:pPr>
        <w:spacing w:before="91"/>
        <w:ind w:left="501"/>
        <w:rPr>
          <w:rFonts w:asciiTheme="majorBidi" w:hAnsiTheme="majorBidi" w:cstheme="majorBidi"/>
          <w:b/>
          <w:sz w:val="24"/>
          <w:szCs w:val="24"/>
        </w:rPr>
      </w:pPr>
    </w:p>
    <w:p w:rsidR="00F511DE" w:rsidRDefault="00F511DE" w:rsidP="00AC57BF"/>
    <w:p w:rsidR="00AC57BF" w:rsidRPr="00AC57BF" w:rsidRDefault="00C72DDE" w:rsidP="00AC57BF">
      <w:r>
        <w:rPr>
          <w:noProof/>
          <w:lang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256540</wp:posOffset>
            </wp:positionV>
            <wp:extent cx="5219700" cy="2724150"/>
            <wp:effectExtent l="19050" t="0" r="0" b="0"/>
            <wp:wrapTopAndBottom/>
            <wp:docPr id="20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2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1DE" w:rsidRPr="005421FC" w:rsidRDefault="00F511DE" w:rsidP="00F511DE">
      <w:pPr>
        <w:spacing w:before="1"/>
        <w:ind w:left="501"/>
        <w:jc w:val="center"/>
        <w:rPr>
          <w:rFonts w:asciiTheme="majorBidi" w:hAnsiTheme="majorBidi" w:cstheme="majorBidi"/>
          <w:b/>
          <w:sz w:val="24"/>
          <w:szCs w:val="24"/>
        </w:rPr>
      </w:pPr>
      <w:r w:rsidRPr="005421FC">
        <w:rPr>
          <w:rFonts w:asciiTheme="majorBidi" w:hAnsiTheme="majorBidi" w:cstheme="majorBidi"/>
          <w:b/>
          <w:sz w:val="24"/>
          <w:szCs w:val="24"/>
        </w:rPr>
        <w:t>Figure</w:t>
      </w:r>
      <w:r>
        <w:rPr>
          <w:rFonts w:asciiTheme="majorBidi" w:hAnsiTheme="majorBidi" w:cstheme="majorBidi"/>
          <w:b/>
          <w:sz w:val="24"/>
          <w:szCs w:val="24"/>
        </w:rPr>
        <w:t xml:space="preserve"> 3</w:t>
      </w:r>
      <w:r w:rsidRPr="005421FC">
        <w:rPr>
          <w:rFonts w:asciiTheme="majorBidi" w:hAnsiTheme="majorBidi" w:cstheme="majorBidi"/>
          <w:b/>
          <w:sz w:val="24"/>
          <w:szCs w:val="24"/>
        </w:rPr>
        <w:t xml:space="preserve"> :</w:t>
      </w:r>
      <w:r w:rsidRPr="005421FC">
        <w:rPr>
          <w:rFonts w:asciiTheme="majorBidi" w:hAnsiTheme="majorBidi" w:cstheme="majorBidi"/>
          <w:b/>
          <w:spacing w:val="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Spectre</w:t>
      </w:r>
      <w:r w:rsidRPr="005421F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RMN</w:t>
      </w:r>
      <w:r w:rsidRPr="005421FC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1H</w:t>
      </w:r>
      <w:r w:rsidRPr="005421F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5421FC">
        <w:rPr>
          <w:rFonts w:asciiTheme="majorBidi" w:hAnsiTheme="majorBidi" w:cstheme="majorBidi"/>
          <w:b/>
          <w:sz w:val="24"/>
          <w:szCs w:val="24"/>
        </w:rPr>
        <w:t>du propanol.</w:t>
      </w:r>
    </w:p>
    <w:p w:rsidR="00F511DE" w:rsidRDefault="00F511DE" w:rsidP="00D13C58">
      <w:pPr>
        <w:pStyle w:val="Heading2"/>
        <w:spacing w:before="76"/>
        <w:jc w:val="both"/>
        <w:rPr>
          <w:sz w:val="28"/>
          <w:szCs w:val="28"/>
        </w:rPr>
      </w:pPr>
    </w:p>
    <w:p w:rsidR="00D13C58" w:rsidRPr="005421FC" w:rsidRDefault="00851115" w:rsidP="00D13C58">
      <w:pPr>
        <w:pStyle w:val="Heading2"/>
        <w:spacing w:before="76"/>
        <w:jc w:val="both"/>
        <w:rPr>
          <w:sz w:val="28"/>
          <w:szCs w:val="28"/>
        </w:rPr>
      </w:pPr>
      <w:r w:rsidRPr="005421FC">
        <w:rPr>
          <w:sz w:val="28"/>
          <w:szCs w:val="28"/>
        </w:rPr>
        <w:t>Choix</w:t>
      </w:r>
      <w:r w:rsidRPr="005421FC">
        <w:rPr>
          <w:spacing w:val="-2"/>
          <w:sz w:val="28"/>
          <w:szCs w:val="28"/>
        </w:rPr>
        <w:t xml:space="preserve"> et </w:t>
      </w:r>
      <w:r w:rsidRPr="005421FC">
        <w:rPr>
          <w:sz w:val="28"/>
          <w:szCs w:val="28"/>
        </w:rPr>
        <w:t>e</w:t>
      </w:r>
      <w:r w:rsidR="00D13C58" w:rsidRPr="005421FC">
        <w:rPr>
          <w:sz w:val="28"/>
          <w:szCs w:val="28"/>
        </w:rPr>
        <w:t>ffet</w:t>
      </w:r>
      <w:r w:rsidR="00D13C58" w:rsidRPr="005421FC">
        <w:rPr>
          <w:spacing w:val="-3"/>
          <w:sz w:val="28"/>
          <w:szCs w:val="28"/>
        </w:rPr>
        <w:t xml:space="preserve"> </w:t>
      </w:r>
      <w:r w:rsidR="00D13C58" w:rsidRPr="005421FC">
        <w:rPr>
          <w:sz w:val="28"/>
          <w:szCs w:val="28"/>
        </w:rPr>
        <w:t>du</w:t>
      </w:r>
      <w:r w:rsidR="00D13C58" w:rsidRPr="005421FC">
        <w:rPr>
          <w:spacing w:val="-2"/>
          <w:sz w:val="28"/>
          <w:szCs w:val="28"/>
        </w:rPr>
        <w:t xml:space="preserve"> </w:t>
      </w:r>
      <w:r w:rsidR="00D13C58" w:rsidRPr="005421FC">
        <w:rPr>
          <w:sz w:val="28"/>
          <w:szCs w:val="28"/>
        </w:rPr>
        <w:t>solvant</w:t>
      </w:r>
      <w:r w:rsidRPr="005421FC">
        <w:rPr>
          <w:sz w:val="28"/>
          <w:szCs w:val="28"/>
        </w:rPr>
        <w:t> :</w:t>
      </w:r>
    </w:p>
    <w:p w:rsidR="00D13C58" w:rsidRDefault="00E07968" w:rsidP="00E07968">
      <w:pPr>
        <w:pStyle w:val="Corpsdetexte"/>
        <w:spacing w:line="276" w:lineRule="auto"/>
        <w:rPr>
          <w:b/>
        </w:rPr>
      </w:pPr>
      <w:r>
        <w:t xml:space="preserve">       </w:t>
      </w:r>
      <w:r w:rsidR="00851115">
        <w:t>Les</w:t>
      </w:r>
      <w:r w:rsidR="00851115">
        <w:rPr>
          <w:spacing w:val="1"/>
        </w:rPr>
        <w:t xml:space="preserve"> </w:t>
      </w:r>
      <w:r w:rsidR="00851115">
        <w:t>solvants</w:t>
      </w:r>
      <w:r w:rsidR="00851115">
        <w:rPr>
          <w:spacing w:val="1"/>
        </w:rPr>
        <w:t xml:space="preserve"> </w:t>
      </w:r>
      <w:r w:rsidR="00851115">
        <w:t>les</w:t>
      </w:r>
      <w:r w:rsidR="00851115">
        <w:rPr>
          <w:spacing w:val="1"/>
        </w:rPr>
        <w:t xml:space="preserve"> </w:t>
      </w:r>
      <w:r w:rsidR="00851115">
        <w:t>plus</w:t>
      </w:r>
      <w:r w:rsidR="00851115">
        <w:rPr>
          <w:spacing w:val="1"/>
        </w:rPr>
        <w:t xml:space="preserve"> </w:t>
      </w:r>
      <w:r w:rsidR="00851115">
        <w:t>utilisés</w:t>
      </w:r>
      <w:r w:rsidR="00851115">
        <w:rPr>
          <w:spacing w:val="1"/>
        </w:rPr>
        <w:t xml:space="preserve"> </w:t>
      </w:r>
      <w:r w:rsidR="00851115">
        <w:t>sont</w:t>
      </w:r>
      <w:r w:rsidR="00851115">
        <w:rPr>
          <w:spacing w:val="1"/>
        </w:rPr>
        <w:t xml:space="preserve"> </w:t>
      </w:r>
      <w:r w:rsidR="00851115">
        <w:t>ceux</w:t>
      </w:r>
      <w:r w:rsidR="00851115">
        <w:rPr>
          <w:spacing w:val="1"/>
        </w:rPr>
        <w:t xml:space="preserve"> </w:t>
      </w:r>
      <w:r w:rsidR="00851115">
        <w:t>qui</w:t>
      </w:r>
      <w:r w:rsidR="00851115">
        <w:rPr>
          <w:spacing w:val="1"/>
        </w:rPr>
        <w:t xml:space="preserve"> </w:t>
      </w:r>
      <w:r w:rsidR="00851115">
        <w:t>ne</w:t>
      </w:r>
      <w:r w:rsidR="00851115">
        <w:rPr>
          <w:spacing w:val="1"/>
        </w:rPr>
        <w:t xml:space="preserve"> </w:t>
      </w:r>
      <w:r w:rsidR="00851115">
        <w:t>possèdent</w:t>
      </w:r>
      <w:r w:rsidR="00851115">
        <w:rPr>
          <w:spacing w:val="1"/>
        </w:rPr>
        <w:t xml:space="preserve"> </w:t>
      </w:r>
      <w:r w:rsidR="00851115">
        <w:t>pas</w:t>
      </w:r>
      <w:r w:rsidR="00851115">
        <w:rPr>
          <w:spacing w:val="1"/>
        </w:rPr>
        <w:t xml:space="preserve"> </w:t>
      </w:r>
      <w:r w:rsidR="00851115">
        <w:t>d'hydrogène comme le CCl</w:t>
      </w:r>
      <w:r w:rsidR="00851115">
        <w:rPr>
          <w:vertAlign w:val="subscript"/>
        </w:rPr>
        <w:t>4</w:t>
      </w:r>
      <w:r w:rsidR="00851115">
        <w:t xml:space="preserve"> et les solvants déterrés (dans lesquels les hydrogènes ont été</w:t>
      </w:r>
      <w:r w:rsidR="00851115">
        <w:rPr>
          <w:spacing w:val="1"/>
        </w:rPr>
        <w:t xml:space="preserve"> </w:t>
      </w:r>
      <w:r w:rsidR="00851115">
        <w:t>remplacés</w:t>
      </w:r>
      <w:r w:rsidR="00851115">
        <w:rPr>
          <w:spacing w:val="1"/>
        </w:rPr>
        <w:t xml:space="preserve"> </w:t>
      </w:r>
      <w:r w:rsidR="00851115">
        <w:t>par</w:t>
      </w:r>
      <w:r w:rsidR="00851115">
        <w:rPr>
          <w:spacing w:val="1"/>
        </w:rPr>
        <w:t xml:space="preserve"> </w:t>
      </w:r>
      <w:r w:rsidR="00851115">
        <w:t>des</w:t>
      </w:r>
      <w:r w:rsidR="00851115">
        <w:rPr>
          <w:spacing w:val="1"/>
        </w:rPr>
        <w:t xml:space="preserve"> </w:t>
      </w:r>
      <w:r w:rsidR="00851115">
        <w:t>deutériums).</w:t>
      </w:r>
    </w:p>
    <w:p w:rsidR="00D13C58" w:rsidRDefault="00E07968" w:rsidP="00E07968">
      <w:pPr>
        <w:pStyle w:val="Corpsdetexte"/>
        <w:spacing w:line="276" w:lineRule="auto"/>
        <w:ind w:right="658"/>
        <w:jc w:val="both"/>
      </w:pPr>
      <w:r>
        <w:t xml:space="preserve">    </w:t>
      </w:r>
      <w:r w:rsidR="00D13C58">
        <w:t>Le solvant peut intervenir dans l’écrantage d’un champ magnétique de plusieurs façons. Par</w:t>
      </w:r>
      <w:r w:rsidR="00D13C58">
        <w:rPr>
          <w:spacing w:val="1"/>
        </w:rPr>
        <w:t xml:space="preserve"> </w:t>
      </w:r>
      <w:r w:rsidR="00D13C58">
        <w:t>exemple,</w:t>
      </w:r>
      <w:r w:rsidR="00D13C58">
        <w:rPr>
          <w:spacing w:val="1"/>
        </w:rPr>
        <w:t xml:space="preserve"> </w:t>
      </w:r>
      <w:r w:rsidR="00D13C58">
        <w:t>les</w:t>
      </w:r>
      <w:r w:rsidR="00D13C58">
        <w:rPr>
          <w:spacing w:val="1"/>
        </w:rPr>
        <w:t xml:space="preserve"> </w:t>
      </w:r>
      <w:r w:rsidR="00D13C58">
        <w:t>liaisons</w:t>
      </w:r>
      <w:r w:rsidR="00D13C58">
        <w:rPr>
          <w:spacing w:val="1"/>
        </w:rPr>
        <w:t xml:space="preserve"> </w:t>
      </w:r>
      <w:r w:rsidR="00D13C58">
        <w:t>hydrogènes</w:t>
      </w:r>
      <w:r w:rsidR="00D13C58">
        <w:rPr>
          <w:spacing w:val="1"/>
        </w:rPr>
        <w:t xml:space="preserve"> </w:t>
      </w:r>
      <w:r w:rsidR="00D13C58">
        <w:t>ou</w:t>
      </w:r>
      <w:r w:rsidR="00D13C58">
        <w:rPr>
          <w:spacing w:val="1"/>
        </w:rPr>
        <w:t xml:space="preserve"> </w:t>
      </w:r>
      <w:r w:rsidR="00D13C58">
        <w:t>les</w:t>
      </w:r>
      <w:r w:rsidR="00D13C58">
        <w:rPr>
          <w:spacing w:val="1"/>
        </w:rPr>
        <w:t xml:space="preserve"> </w:t>
      </w:r>
      <w:r w:rsidR="00D13C58">
        <w:t>interactions</w:t>
      </w:r>
      <w:r w:rsidR="00D13C58">
        <w:rPr>
          <w:spacing w:val="1"/>
        </w:rPr>
        <w:t xml:space="preserve"> </w:t>
      </w:r>
      <w:r w:rsidR="00D13C58">
        <w:t>acide-base</w:t>
      </w:r>
      <w:r w:rsidR="00D13C58">
        <w:rPr>
          <w:spacing w:val="1"/>
        </w:rPr>
        <w:t xml:space="preserve"> </w:t>
      </w:r>
      <w:r w:rsidR="00D13C58">
        <w:t>de</w:t>
      </w:r>
      <w:r w:rsidR="00D13C58">
        <w:rPr>
          <w:spacing w:val="1"/>
        </w:rPr>
        <w:t xml:space="preserve"> </w:t>
      </w:r>
      <w:r w:rsidR="00D13C58">
        <w:t>Lewis</w:t>
      </w:r>
      <w:r w:rsidR="00D13C58">
        <w:rPr>
          <w:spacing w:val="1"/>
        </w:rPr>
        <w:t xml:space="preserve"> </w:t>
      </w:r>
      <w:r w:rsidR="00D13C58">
        <w:t>provoquent</w:t>
      </w:r>
      <w:r w:rsidR="00D13C58">
        <w:rPr>
          <w:spacing w:val="1"/>
        </w:rPr>
        <w:t xml:space="preserve"> </w:t>
      </w:r>
      <w:r w:rsidR="00D13C58">
        <w:t>le</w:t>
      </w:r>
      <w:r w:rsidR="008D1093">
        <w:t xml:space="preserve"> </w:t>
      </w:r>
      <w:r w:rsidR="00D13C58">
        <w:rPr>
          <w:spacing w:val="-57"/>
        </w:rPr>
        <w:t xml:space="preserve"> </w:t>
      </w:r>
      <w:r w:rsidR="00D13C58">
        <w:t>blindage ou le déblindage du noyau. Enfin les cycles</w:t>
      </w:r>
      <w:r w:rsidR="00D13C58">
        <w:rPr>
          <w:spacing w:val="1"/>
        </w:rPr>
        <w:t xml:space="preserve"> </w:t>
      </w:r>
      <w:r w:rsidR="00D13C58">
        <w:t>des solvants aromatiques influence</w:t>
      </w:r>
      <w:r w:rsidR="00D13C58">
        <w:rPr>
          <w:spacing w:val="1"/>
        </w:rPr>
        <w:t xml:space="preserve"> </w:t>
      </w:r>
      <w:r w:rsidR="00D13C58">
        <w:t>fortement l’amplitude</w:t>
      </w:r>
      <w:r w:rsidR="00D13C58">
        <w:rPr>
          <w:spacing w:val="1"/>
        </w:rPr>
        <w:t xml:space="preserve"> </w:t>
      </w:r>
      <w:r w:rsidR="00D13C58">
        <w:t>du</w:t>
      </w:r>
      <w:r w:rsidR="00D13C58">
        <w:rPr>
          <w:spacing w:val="-5"/>
        </w:rPr>
        <w:t xml:space="preserve"> </w:t>
      </w:r>
      <w:r w:rsidR="00D13C58">
        <w:t>champ perçu.</w:t>
      </w:r>
    </w:p>
    <w:p w:rsidR="00C72DDE" w:rsidRDefault="00C72DDE" w:rsidP="00AC57BF"/>
    <w:p w:rsidR="00CE5F3A" w:rsidRDefault="00CE5F3A" w:rsidP="005421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E5F3A" w:rsidRDefault="00CE5F3A" w:rsidP="005421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E5F3A" w:rsidRDefault="00CE5F3A" w:rsidP="005421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E5F3A" w:rsidRDefault="00CE5F3A" w:rsidP="00CE5F3A">
      <w:pPr>
        <w:pStyle w:val="Corpsdetexte"/>
        <w:ind w:left="216"/>
      </w:pPr>
      <w:r>
        <w:t>Exemple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l’acétophénone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droite</w:t>
      </w:r>
      <w:r>
        <w:rPr>
          <w:spacing w:val="-1"/>
        </w:rPr>
        <w:t xml:space="preserve"> </w:t>
      </w:r>
      <w:r>
        <w:t>le spectre</w:t>
      </w:r>
      <w:r>
        <w:rPr>
          <w:spacing w:val="-1"/>
        </w:rPr>
        <w:t xml:space="preserve"> </w:t>
      </w:r>
      <w:r>
        <w:t>RMN</w:t>
      </w:r>
      <w:r>
        <w:rPr>
          <w:spacing w:val="-1"/>
        </w:rPr>
        <w:t xml:space="preserve"> </w:t>
      </w:r>
      <w:r>
        <w:rPr>
          <w:vertAlign w:val="superscript"/>
        </w:rPr>
        <w:t>13</w:t>
      </w:r>
      <w:r>
        <w:t>C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gauche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H.</w:t>
      </w:r>
    </w:p>
    <w:p w:rsidR="00CE5F3A" w:rsidRDefault="00CE5F3A" w:rsidP="00CE5F3A">
      <w:pPr>
        <w:pStyle w:val="Corpsdetexte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4"/>
        <w:gridCol w:w="4826"/>
      </w:tblGrid>
      <w:tr w:rsidR="00CE5F3A" w:rsidTr="00367DC2">
        <w:trPr>
          <w:trHeight w:val="3482"/>
        </w:trPr>
        <w:tc>
          <w:tcPr>
            <w:tcW w:w="4894" w:type="dxa"/>
          </w:tcPr>
          <w:p w:rsidR="00CE5F3A" w:rsidRDefault="00CE5F3A" w:rsidP="00367DC2">
            <w:pPr>
              <w:pStyle w:val="TableParagraph"/>
              <w:spacing w:before="6"/>
              <w:jc w:val="left"/>
              <w:rPr>
                <w:sz w:val="3"/>
              </w:rPr>
            </w:pPr>
          </w:p>
          <w:p w:rsidR="00CE5F3A" w:rsidRDefault="00CE5F3A" w:rsidP="00367DC2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903553" cy="2184273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553" cy="218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CE5F3A" w:rsidRDefault="00CE5F3A" w:rsidP="00367DC2">
            <w:pPr>
              <w:pStyle w:val="TableParagraph"/>
              <w:spacing w:before="5"/>
              <w:jc w:val="left"/>
              <w:rPr>
                <w:sz w:val="2"/>
              </w:rPr>
            </w:pPr>
          </w:p>
          <w:p w:rsidR="00CE5F3A" w:rsidRDefault="00CE5F3A" w:rsidP="00367DC2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892208" cy="2153602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208" cy="215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F3A" w:rsidRDefault="00CE5F3A" w:rsidP="005421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05A47" w:rsidRDefault="00C72DDE" w:rsidP="005421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D1093">
        <w:rPr>
          <w:rFonts w:asciiTheme="majorBidi" w:hAnsiTheme="majorBidi" w:cstheme="majorBidi"/>
          <w:b/>
          <w:bCs/>
          <w:sz w:val="32"/>
          <w:szCs w:val="32"/>
        </w:rPr>
        <w:t>Appareillage</w:t>
      </w:r>
      <w:r>
        <w:rPr>
          <w:noProof/>
          <w:lang w:eastAsia="fr-FR"/>
        </w:rPr>
        <w:pict>
          <v:group id="_x0000_s1027" style="position:absolute;margin-left:83.6pt;margin-top:82.55pt;width:451.55pt;height:170.05pt;z-index:-251639808;mso-wrap-distance-left:0;mso-wrap-distance-right:0;mso-position-horizontal-relative:page;mso-position-vertical-relative:text" coordorigin="1417,179" coordsize="9031,3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17;top:1300;width:4432;height:2267">
              <v:imagedata r:id="rId16" o:title=""/>
            </v:shape>
            <v:shape id="_x0000_s1029" type="#_x0000_t75" style="position:absolute;left:5857;top:179;width:2551;height:3401">
              <v:imagedata r:id="rId17" o:title=""/>
            </v:shape>
            <v:shape id="_x0000_s1030" type="#_x0000_t75" style="position:absolute;left:8408;top:460;width:2040;height:3118">
              <v:imagedata r:id="rId18" o:title=""/>
            </v:shape>
            <w10:wrap type="topAndBottom" anchorx="page"/>
          </v:group>
        </w:pict>
      </w:r>
    </w:p>
    <w:p w:rsidR="00B05A47" w:rsidRPr="00B05A47" w:rsidRDefault="00B05A47" w:rsidP="00B05A47">
      <w:pPr>
        <w:rPr>
          <w:rFonts w:asciiTheme="majorBidi" w:hAnsiTheme="majorBidi" w:cstheme="majorBidi"/>
          <w:sz w:val="32"/>
          <w:szCs w:val="32"/>
        </w:rPr>
      </w:pPr>
    </w:p>
    <w:p w:rsidR="00B05A47" w:rsidRPr="00B05A47" w:rsidRDefault="00B05A47" w:rsidP="00B05A47">
      <w:pPr>
        <w:rPr>
          <w:rFonts w:asciiTheme="majorBidi" w:hAnsiTheme="majorBidi" w:cstheme="majorBidi"/>
          <w:sz w:val="32"/>
          <w:szCs w:val="32"/>
        </w:rPr>
      </w:pPr>
    </w:p>
    <w:p w:rsidR="00B05A47" w:rsidRPr="000E0514" w:rsidRDefault="00B05A47" w:rsidP="00B05A47">
      <w:pPr>
        <w:pStyle w:val="Corpsdetexte"/>
        <w:spacing w:before="90"/>
        <w:ind w:left="216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E0514">
        <w:rPr>
          <w:rFonts w:asciiTheme="majorBidi" w:hAnsiTheme="majorBidi" w:cstheme="majorBidi"/>
          <w:b/>
          <w:bCs/>
          <w:sz w:val="32"/>
          <w:szCs w:val="32"/>
        </w:rPr>
        <w:t>Applications</w:t>
      </w:r>
      <w:r w:rsidRPr="000E051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0E0514">
        <w:rPr>
          <w:rFonts w:asciiTheme="majorBidi" w:hAnsiTheme="majorBidi" w:cstheme="majorBidi"/>
          <w:b/>
          <w:bCs/>
          <w:sz w:val="32"/>
          <w:szCs w:val="32"/>
        </w:rPr>
        <w:t>de la</w:t>
      </w:r>
      <w:r w:rsidRPr="000E0514">
        <w:rPr>
          <w:rFonts w:asciiTheme="majorBidi" w:hAnsiTheme="majorBidi" w:cstheme="majorBidi"/>
          <w:b/>
          <w:bCs/>
          <w:spacing w:val="-1"/>
          <w:sz w:val="32"/>
          <w:szCs w:val="32"/>
        </w:rPr>
        <w:t xml:space="preserve"> </w:t>
      </w:r>
      <w:r w:rsidRPr="000E0514">
        <w:rPr>
          <w:rFonts w:asciiTheme="majorBidi" w:hAnsiTheme="majorBidi" w:cstheme="majorBidi"/>
          <w:b/>
          <w:bCs/>
          <w:sz w:val="32"/>
          <w:szCs w:val="32"/>
        </w:rPr>
        <w:t>RMN</w:t>
      </w:r>
      <w:r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B05A47" w:rsidRDefault="00B05A47" w:rsidP="00B05A47">
      <w:pPr>
        <w:pStyle w:val="Corpsdetexte"/>
      </w:pPr>
    </w:p>
    <w:p w:rsidR="00B05A47" w:rsidRDefault="00B05A47" w:rsidP="00B05A47">
      <w:pPr>
        <w:pStyle w:val="Corpsdetexte"/>
        <w:spacing w:line="276" w:lineRule="auto"/>
        <w:ind w:left="216" w:right="660"/>
        <w:jc w:val="both"/>
      </w:pPr>
      <w:r>
        <w:t xml:space="preserve">    La résonance magnétique nucléaire, découverte par des physiciens, a été développée par des</w:t>
      </w:r>
      <w:r>
        <w:rPr>
          <w:spacing w:val="1"/>
        </w:rPr>
        <w:t xml:space="preserve"> </w:t>
      </w:r>
      <w:r>
        <w:t>chimistes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aujourd’hui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biologistes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scientifiques.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débuts,</w:t>
      </w:r>
      <w:r>
        <w:rPr>
          <w:spacing w:val="-1"/>
        </w:rPr>
        <w:t xml:space="preserve"> </w:t>
      </w:r>
      <w:r>
        <w:t>nul</w:t>
      </w:r>
      <w:r>
        <w:rPr>
          <w:spacing w:val="-1"/>
        </w:rPr>
        <w:t xml:space="preserve"> </w:t>
      </w:r>
      <w:r>
        <w:t>ne pouvait</w:t>
      </w:r>
      <w:r>
        <w:rPr>
          <w:spacing w:val="-4"/>
        </w:rPr>
        <w:t xml:space="preserve"> </w:t>
      </w:r>
      <w:r>
        <w:t>soupçonner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bienfaits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t>applications.</w:t>
      </w:r>
    </w:p>
    <w:p w:rsidR="00B05A47" w:rsidRDefault="00B05A47" w:rsidP="00B05A47">
      <w:pPr>
        <w:pStyle w:val="Corpsdetexte"/>
        <w:spacing w:line="276" w:lineRule="auto"/>
      </w:pPr>
    </w:p>
    <w:p w:rsidR="00B05A47" w:rsidRDefault="00B05A47" w:rsidP="00B05A47">
      <w:pPr>
        <w:pStyle w:val="Corpsdetexte"/>
        <w:spacing w:line="276" w:lineRule="auto"/>
        <w:ind w:left="216" w:right="653"/>
        <w:jc w:val="both"/>
      </w:pPr>
      <w:r>
        <w:t xml:space="preserve">   La spectroscopie RMN permet, surtout, de déterminer les structures des molécules. Toutefois,</w:t>
      </w:r>
      <w:r>
        <w:rPr>
          <w:spacing w:val="1"/>
        </w:rPr>
        <w:t xml:space="preserve"> </w:t>
      </w:r>
      <w:r>
        <w:t xml:space="preserve">en appliquant la technologie des ordinateurs, particulièrement celle des </w:t>
      </w:r>
      <w:r>
        <w:lastRenderedPageBreak/>
        <w:t>microprocesseurs, à</w:t>
      </w:r>
      <w:r>
        <w:rPr>
          <w:spacing w:val="1"/>
        </w:rPr>
        <w:t xml:space="preserve"> </w:t>
      </w:r>
      <w:r>
        <w:t>l’instrumentation RMN, le domaine s’est rapidement développé et de nombreuses techniques</w:t>
      </w:r>
      <w:r>
        <w:rPr>
          <w:spacing w:val="1"/>
        </w:rPr>
        <w:t xml:space="preserve"> </w:t>
      </w:r>
      <w:r>
        <w:t>de pointes se sont ajoutées. Par exemple, il est possible de produire des spectres en faisant</w:t>
      </w:r>
      <w:r>
        <w:rPr>
          <w:spacing w:val="1"/>
        </w:rPr>
        <w:t xml:space="preserve"> </w:t>
      </w:r>
      <w:r>
        <w:t>varier la température (de −180 °C à 200 °C) et de quantifier ainsi la vitesse de phénomènes</w:t>
      </w:r>
      <w:r>
        <w:rPr>
          <w:spacing w:val="1"/>
        </w:rPr>
        <w:t xml:space="preserve"> </w:t>
      </w:r>
      <w:r>
        <w:t>comme la rotation autour des liaisons simples, le basculement des conformations chaises du</w:t>
      </w:r>
      <w:r>
        <w:rPr>
          <w:spacing w:val="1"/>
        </w:rPr>
        <w:t xml:space="preserve"> </w:t>
      </w:r>
      <w:r>
        <w:t>cyclohexane,</w:t>
      </w:r>
      <w:r>
        <w:rPr>
          <w:spacing w:val="-6"/>
        </w:rPr>
        <w:t xml:space="preserve"> </w:t>
      </w:r>
      <w:r>
        <w:t>l’inversion de</w:t>
      </w:r>
      <w:r>
        <w:rPr>
          <w:spacing w:val="1"/>
        </w:rPr>
        <w:t xml:space="preserve"> </w:t>
      </w:r>
      <w:r>
        <w:t>l’azote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amines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réactions</w:t>
      </w:r>
      <w:r>
        <w:rPr>
          <w:spacing w:val="-2"/>
        </w:rPr>
        <w:t xml:space="preserve"> </w:t>
      </w:r>
      <w:r>
        <w:t>radicalaires.</w:t>
      </w:r>
    </w:p>
    <w:p w:rsidR="00B05A47" w:rsidRDefault="00B05A47" w:rsidP="00E07968">
      <w:pPr>
        <w:pStyle w:val="Corpsdetexte"/>
        <w:spacing w:before="1" w:line="276" w:lineRule="auto"/>
        <w:ind w:left="216" w:right="650"/>
        <w:jc w:val="both"/>
      </w:pPr>
      <w:r>
        <w:t xml:space="preserve">À l’aide d’autres techniques (DEPT), il est possible d’obtenir non seulement des spectres </w:t>
      </w:r>
      <w:r>
        <w:rPr>
          <w:vertAlign w:val="superscript"/>
        </w:rPr>
        <w:t>13</w:t>
      </w:r>
      <w:r>
        <w:t>C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i/>
        </w:rPr>
        <w:t>tous</w:t>
      </w:r>
      <w:r>
        <w:rPr>
          <w:i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atomes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carbone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molécule,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groupes</w:t>
      </w:r>
      <w:r>
        <w:rPr>
          <w:spacing w:val="60"/>
        </w:rPr>
        <w:t xml:space="preserve"> </w:t>
      </w:r>
      <w:r>
        <w:t>CH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rPr>
          <w:i/>
        </w:rPr>
        <w:t>uniquement</w:t>
      </w:r>
      <w:r>
        <w:rPr>
          <w:i/>
          <w:spacing w:val="23"/>
        </w:rPr>
        <w:t xml:space="preserve"> </w:t>
      </w:r>
      <w:r>
        <w:t>(ou</w:t>
      </w:r>
      <w:r>
        <w:rPr>
          <w:spacing w:val="21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groupes</w:t>
      </w:r>
      <w:r>
        <w:rPr>
          <w:spacing w:val="20"/>
        </w:rPr>
        <w:t xml:space="preserve"> </w:t>
      </w:r>
      <w:r>
        <w:t>CH2</w:t>
      </w:r>
      <w:r>
        <w:rPr>
          <w:spacing w:val="20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CH),</w:t>
      </w:r>
      <w:r>
        <w:rPr>
          <w:spacing w:val="21"/>
        </w:rPr>
        <w:t xml:space="preserve"> </w:t>
      </w:r>
      <w:r>
        <w:t>ce</w:t>
      </w:r>
      <w:r>
        <w:rPr>
          <w:spacing w:val="21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facilite</w:t>
      </w:r>
      <w:r>
        <w:rPr>
          <w:spacing w:val="18"/>
        </w:rPr>
        <w:t xml:space="preserve"> </w:t>
      </w:r>
      <w:r>
        <w:t>considérablement</w:t>
      </w:r>
      <w:r>
        <w:rPr>
          <w:spacing w:val="1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détermination</w:t>
      </w:r>
      <w:r>
        <w:rPr>
          <w:spacing w:val="-58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molécules</w:t>
      </w:r>
      <w:r>
        <w:rPr>
          <w:spacing w:val="-2"/>
        </w:rPr>
        <w:t xml:space="preserve"> </w:t>
      </w:r>
      <w:r>
        <w:t>biologiques</w:t>
      </w:r>
      <w:r>
        <w:rPr>
          <w:spacing w:val="-2"/>
        </w:rPr>
        <w:t xml:space="preserve"> </w:t>
      </w:r>
      <w:r>
        <w:t>complexes.</w:t>
      </w:r>
    </w:p>
    <w:p w:rsidR="00B05A47" w:rsidRDefault="00B05A47" w:rsidP="00E07968">
      <w:pPr>
        <w:pStyle w:val="Corpsdetexte"/>
        <w:spacing w:before="72" w:line="276" w:lineRule="auto"/>
        <w:ind w:left="216" w:right="668"/>
        <w:jc w:val="both"/>
      </w:pPr>
      <w:r>
        <w:t xml:space="preserve">   Certaines autres techniques permettent de localiser les groupes voisins les uns des autres dans</w:t>
      </w:r>
      <w:r>
        <w:rPr>
          <w:spacing w:val="1"/>
        </w:rPr>
        <w:t xml:space="preserve"> </w:t>
      </w:r>
      <w:r>
        <w:t>l’espace au sein d’une même molécule, malgré leur éloignement dans la chaîne carbonée, ce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s’avère précieux pour</w:t>
      </w:r>
      <w:r>
        <w:rPr>
          <w:spacing w:val="-1"/>
        </w:rPr>
        <w:t xml:space="preserve"> </w:t>
      </w:r>
      <w:r>
        <w:t>étudier la conformation des</w:t>
      </w:r>
      <w:r>
        <w:rPr>
          <w:spacing w:val="-3"/>
        </w:rPr>
        <w:t xml:space="preserve"> </w:t>
      </w:r>
      <w:r>
        <w:t>molécules</w:t>
      </w:r>
      <w:r>
        <w:rPr>
          <w:spacing w:val="-2"/>
        </w:rPr>
        <w:t xml:space="preserve"> </w:t>
      </w:r>
      <w:r>
        <w:t>complexes.</w:t>
      </w:r>
    </w:p>
    <w:p w:rsidR="00B05A47" w:rsidRPr="00E07968" w:rsidRDefault="00B05A47" w:rsidP="00E07968">
      <w:pPr>
        <w:pStyle w:val="Heading2"/>
        <w:spacing w:line="276" w:lineRule="auto"/>
        <w:ind w:right="667"/>
        <w:jc w:val="both"/>
        <w:rPr>
          <w:b w:val="0"/>
        </w:rPr>
      </w:pPr>
      <w:r>
        <w:t xml:space="preserve">   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polymères,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RMN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déterminer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 mais aussi les masses moyennes en nombre ou encore les rapports de réactivité</w:t>
      </w:r>
      <w:r>
        <w:rPr>
          <w:spacing w:val="-57"/>
        </w:rPr>
        <w:t xml:space="preserve"> </w:t>
      </w:r>
      <w:r>
        <w:t>pour les</w:t>
      </w:r>
      <w:r>
        <w:rPr>
          <w:spacing w:val="-2"/>
        </w:rPr>
        <w:t xml:space="preserve"> </w:t>
      </w:r>
      <w:r>
        <w:t>copolymères</w:t>
      </w:r>
      <w:r>
        <w:rPr>
          <w:b w:val="0"/>
        </w:rPr>
        <w:t>.</w:t>
      </w:r>
    </w:p>
    <w:p w:rsidR="00B05A47" w:rsidRDefault="00B05A47" w:rsidP="00B05A47">
      <w:pPr>
        <w:pStyle w:val="Corpsdetexte"/>
        <w:spacing w:line="276" w:lineRule="auto"/>
        <w:ind w:left="216" w:right="655"/>
        <w:jc w:val="both"/>
      </w:pPr>
      <w:r>
        <w:t xml:space="preserve">   On a maintenant réalisé le plein potentiel de la spectroscopie RMN pour contourner certaines</w:t>
      </w:r>
      <w:r>
        <w:rPr>
          <w:spacing w:val="1"/>
        </w:rPr>
        <w:t xml:space="preserve"> </w:t>
      </w:r>
      <w:r>
        <w:t>difficultés en biologie et en médecine. En effet, les appareils sont désormais suffisamment</w:t>
      </w:r>
      <w:r>
        <w:rPr>
          <w:spacing w:val="1"/>
        </w:rPr>
        <w:t xml:space="preserve"> </w:t>
      </w:r>
      <w:r>
        <w:t>sensibles pour analyser des liquides biologiques entiers comme l’urine, le plasma sanguin, le</w:t>
      </w:r>
      <w:r>
        <w:rPr>
          <w:spacing w:val="1"/>
        </w:rPr>
        <w:t xml:space="preserve"> </w:t>
      </w:r>
      <w:r>
        <w:t>sperme, le liquide céphalo-rachidien et les liquides oculaires. La protéine</w:t>
      </w:r>
      <w:r>
        <w:rPr>
          <w:spacing w:val="1"/>
        </w:rPr>
        <w:t xml:space="preserve"> </w:t>
      </w:r>
      <w:r>
        <w:rPr>
          <w:b/>
        </w:rPr>
        <w:t xml:space="preserve">créatinine, </w:t>
      </w:r>
      <w:r>
        <w:t>par</w:t>
      </w:r>
      <w:r>
        <w:rPr>
          <w:spacing w:val="1"/>
        </w:rPr>
        <w:t xml:space="preserve"> </w:t>
      </w:r>
      <w:r>
        <w:t>exemple, est un métabolite normal excrété dans l’urine à une concentration de l’ordre du</w:t>
      </w:r>
      <w:r>
        <w:rPr>
          <w:spacing w:val="1"/>
        </w:rPr>
        <w:t xml:space="preserve"> </w:t>
      </w:r>
      <w:r>
        <w:t>millimolaire. Les singulets, correspondant à ses groupes CH</w:t>
      </w:r>
      <w:r>
        <w:rPr>
          <w:vertAlign w:val="subscript"/>
        </w:rPr>
        <w:t>3</w:t>
      </w:r>
      <w:r>
        <w:t xml:space="preserve"> (δ = 3,1 ppm) et CH</w:t>
      </w:r>
      <w:r>
        <w:rPr>
          <w:vertAlign w:val="subscript"/>
        </w:rPr>
        <w:t>2</w:t>
      </w:r>
      <w:r>
        <w:t xml:space="preserve"> (δ = 4,2</w:t>
      </w:r>
      <w:r>
        <w:rPr>
          <w:spacing w:val="1"/>
        </w:rPr>
        <w:t xml:space="preserve"> </w:t>
      </w:r>
      <w:r>
        <w:t>ppm), sont facilement observables à cette faible concentration à l’aide d’un spectromètre à</w:t>
      </w:r>
      <w:r>
        <w:rPr>
          <w:spacing w:val="1"/>
        </w:rPr>
        <w:t xml:space="preserve"> </w:t>
      </w:r>
      <w:r>
        <w:t>haute résolution (500 MHz), malgré la présence de tous les autres constituants de l’urine. Sa</w:t>
      </w:r>
      <w:r>
        <w:rPr>
          <w:spacing w:val="1"/>
        </w:rPr>
        <w:t xml:space="preserve"> </w:t>
      </w:r>
      <w:r>
        <w:t>concentration, qui peut être mesurée en quelques minutes, est un bon indicateur de la fonction</w:t>
      </w:r>
      <w:r>
        <w:rPr>
          <w:spacing w:val="1"/>
        </w:rPr>
        <w:t xml:space="preserve"> </w:t>
      </w:r>
      <w:r>
        <w:t>rénale. La spectroscopie RMN sert aussi à déceler les maladies héréditaires du métabolisme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l’urine des</w:t>
      </w:r>
      <w:r>
        <w:rPr>
          <w:spacing w:val="-2"/>
        </w:rPr>
        <w:t xml:space="preserve"> </w:t>
      </w:r>
      <w:r>
        <w:t>nourrissons.</w:t>
      </w:r>
    </w:p>
    <w:p w:rsidR="00B05A47" w:rsidRDefault="00B05A47" w:rsidP="00B05A47">
      <w:pPr>
        <w:pStyle w:val="Corpsdetexte"/>
        <w:spacing w:line="276" w:lineRule="auto"/>
        <w:ind w:left="216" w:right="653"/>
        <w:jc w:val="both"/>
      </w:pPr>
      <w:r>
        <w:t>D’autres liquides biologiques fournissent aussi des renseignements utiles en médecine. La</w:t>
      </w:r>
      <w:r>
        <w:rPr>
          <w:spacing w:val="1"/>
        </w:rPr>
        <w:t xml:space="preserve"> </w:t>
      </w:r>
      <w:r>
        <w:t>surveillance continue de la présence des lipoprotéines de faible et de haute densité dans le</w:t>
      </w:r>
      <w:r>
        <w:rPr>
          <w:spacing w:val="1"/>
        </w:rPr>
        <w:t xml:space="preserve"> </w:t>
      </w:r>
      <w:r>
        <w:t>plasma sanguin permet de comprendre l’évolution des maladies cardiaques. L’analyse du</w:t>
      </w:r>
      <w:r>
        <w:rPr>
          <w:spacing w:val="1"/>
        </w:rPr>
        <w:t xml:space="preserve"> </w:t>
      </w:r>
      <w:r>
        <w:t>sperme pourrait servir à traiter les problèmes d’infertilité.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spectres RMN du liquide</w:t>
      </w:r>
      <w:r>
        <w:rPr>
          <w:spacing w:val="1"/>
        </w:rPr>
        <w:t xml:space="preserve"> </w:t>
      </w:r>
      <w:r>
        <w:t>céphalo-rachidien des nourrissons sont étudiés par les neurologues et révèleront peut-être de</w:t>
      </w:r>
      <w:r>
        <w:rPr>
          <w:spacing w:val="1"/>
        </w:rPr>
        <w:t xml:space="preserve"> </w:t>
      </w:r>
      <w:r>
        <w:t>nouvelles</w:t>
      </w:r>
      <w:r>
        <w:rPr>
          <w:spacing w:val="-3"/>
        </w:rPr>
        <w:t xml:space="preserve"> </w:t>
      </w:r>
      <w:r>
        <w:t>pistes</w:t>
      </w:r>
      <w:r>
        <w:rPr>
          <w:spacing w:val="-2"/>
        </w:rPr>
        <w:t xml:space="preserve"> </w:t>
      </w:r>
      <w:r>
        <w:t>sur les</w:t>
      </w:r>
      <w:r>
        <w:rPr>
          <w:spacing w:val="-2"/>
        </w:rPr>
        <w:t xml:space="preserve"> </w:t>
      </w:r>
      <w:r>
        <w:t>troubles</w:t>
      </w:r>
      <w:r>
        <w:rPr>
          <w:spacing w:val="-2"/>
        </w:rPr>
        <w:t xml:space="preserve"> </w:t>
      </w:r>
      <w:r>
        <w:t>du cerveau.</w:t>
      </w:r>
    </w:p>
    <w:p w:rsidR="00B05A47" w:rsidRDefault="00B05A47" w:rsidP="00B05A47">
      <w:pPr>
        <w:pStyle w:val="Corpsdetexte"/>
        <w:spacing w:before="1" w:line="276" w:lineRule="auto"/>
        <w:ind w:left="216" w:right="653"/>
        <w:jc w:val="both"/>
      </w:pPr>
      <w:r>
        <w:t xml:space="preserve">Le </w:t>
      </w:r>
      <w:r>
        <w:rPr>
          <w:vertAlign w:val="superscript"/>
        </w:rPr>
        <w:t>31</w:t>
      </w:r>
      <w:r>
        <w:t xml:space="preserve">P, le </w:t>
      </w:r>
      <w:r>
        <w:rPr>
          <w:vertAlign w:val="superscript"/>
        </w:rPr>
        <w:t>23</w:t>
      </w:r>
      <w:r>
        <w:t xml:space="preserve">Na et le </w:t>
      </w:r>
      <w:r>
        <w:rPr>
          <w:vertAlign w:val="superscript"/>
        </w:rPr>
        <w:t>19</w:t>
      </w:r>
      <w:r>
        <w:t>F figurent parmi les noyaux ayant un spin et jouant un rôle important en</w:t>
      </w:r>
      <w:r>
        <w:rPr>
          <w:spacing w:val="1"/>
        </w:rPr>
        <w:t xml:space="preserve"> </w:t>
      </w:r>
      <w:r>
        <w:t>biologie.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appareils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développés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spectres</w:t>
      </w:r>
      <w:r>
        <w:rPr>
          <w:spacing w:val="1"/>
        </w:rPr>
        <w:t xml:space="preserve"> </w:t>
      </w:r>
      <w:r>
        <w:t>RMN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 xml:space="preserve">anatomiques intactes chez l’humain et l’animal. Par exemple, des spectres </w:t>
      </w:r>
      <w:r>
        <w:rPr>
          <w:vertAlign w:val="superscript"/>
        </w:rPr>
        <w:t>31</w:t>
      </w:r>
      <w:r>
        <w:t>P d’un muscle de</w:t>
      </w:r>
      <w:r>
        <w:rPr>
          <w:spacing w:val="1"/>
        </w:rPr>
        <w:t xml:space="preserve"> </w:t>
      </w:r>
      <w:r>
        <w:t>l’avant-bras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humain</w:t>
      </w:r>
      <w:r>
        <w:rPr>
          <w:spacing w:val="1"/>
        </w:rPr>
        <w:t xml:space="preserve"> </w:t>
      </w:r>
      <w:r>
        <w:t>(l’avant-bras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placé directement</w:t>
      </w:r>
      <w:r>
        <w:rPr>
          <w:spacing w:val="1"/>
        </w:rPr>
        <w:t xml:space="preserve"> </w:t>
      </w:r>
      <w:r>
        <w:t>dans le champ magnétique)</w:t>
      </w:r>
      <w:r>
        <w:rPr>
          <w:spacing w:val="1"/>
        </w:rPr>
        <w:t xml:space="preserve"> </w:t>
      </w:r>
      <w:r>
        <w:t>mesurés avant, pendant et après un exercice ont permis de suivre dans le temps plusieurs</w:t>
      </w:r>
      <w:r>
        <w:rPr>
          <w:spacing w:val="1"/>
        </w:rPr>
        <w:t xml:space="preserve"> </w:t>
      </w:r>
      <w:r>
        <w:t>constituants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tissu</w:t>
      </w:r>
      <w:r>
        <w:rPr>
          <w:spacing w:val="1"/>
        </w:rPr>
        <w:t xml:space="preserve"> </w:t>
      </w:r>
      <w:r>
        <w:t>musculaire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phosphore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l’adénosine</w:t>
      </w:r>
      <w:r>
        <w:rPr>
          <w:spacing w:val="1"/>
        </w:rPr>
        <w:t xml:space="preserve"> </w:t>
      </w:r>
      <w:r>
        <w:t>triphosphate</w:t>
      </w:r>
      <w:r>
        <w:rPr>
          <w:spacing w:val="1"/>
        </w:rPr>
        <w:t xml:space="preserve"> </w:t>
      </w:r>
      <w:r>
        <w:t>(ATP),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phosphocréatine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inorganique.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comparant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constituants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gens</w:t>
      </w:r>
      <w:r>
        <w:rPr>
          <w:spacing w:val="1"/>
        </w:rPr>
        <w:t xml:space="preserve"> </w:t>
      </w:r>
      <w:r>
        <w:t>normaux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rapport</w:t>
      </w:r>
      <w:r>
        <w:rPr>
          <w:spacing w:val="60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patients souffrant de maladies musculaires, on peut en apprendre plus sur la nature de la</w:t>
      </w:r>
      <w:r>
        <w:rPr>
          <w:spacing w:val="1"/>
        </w:rPr>
        <w:t xml:space="preserve"> </w:t>
      </w:r>
      <w:r>
        <w:t xml:space="preserve">maladie et concevoir des traitements. En </w:t>
      </w:r>
      <w:r>
        <w:rPr>
          <w:b/>
        </w:rPr>
        <w:t xml:space="preserve">RMN topique, </w:t>
      </w:r>
      <w:r>
        <w:t>l’aimant de l’appareil est amené</w:t>
      </w:r>
      <w:r>
        <w:rPr>
          <w:spacing w:val="1"/>
        </w:rPr>
        <w:t xml:space="preserve"> </w:t>
      </w:r>
      <w:r>
        <w:t>jusqu’à l’objet d’étude et non l’inverse. Une sorte de sonde magnétique placée sur l’objet</w:t>
      </w:r>
      <w:r>
        <w:rPr>
          <w:spacing w:val="1"/>
        </w:rPr>
        <w:t xml:space="preserve"> </w:t>
      </w:r>
      <w:r>
        <w:lastRenderedPageBreak/>
        <w:t>induit alors une résonance des molécules situées en surface et c’est ainsi qu’on peut obtenir</w:t>
      </w:r>
      <w:r>
        <w:rPr>
          <w:spacing w:val="1"/>
        </w:rPr>
        <w:t xml:space="preserve"> </w:t>
      </w:r>
      <w:r>
        <w:t xml:space="preserve">des spectres </w:t>
      </w:r>
      <w:r>
        <w:rPr>
          <w:vertAlign w:val="superscript"/>
        </w:rPr>
        <w:t>1</w:t>
      </w:r>
      <w:r>
        <w:t xml:space="preserve">H, </w:t>
      </w:r>
      <w:r>
        <w:rPr>
          <w:vertAlign w:val="superscript"/>
        </w:rPr>
        <w:t>13</w:t>
      </w:r>
      <w:r>
        <w:t xml:space="preserve">C ou </w:t>
      </w:r>
      <w:r>
        <w:rPr>
          <w:vertAlign w:val="superscript"/>
        </w:rPr>
        <w:t>31</w:t>
      </w:r>
      <w:r>
        <w:t xml:space="preserve">P de molécules </w:t>
      </w:r>
      <w:r>
        <w:rPr>
          <w:i/>
        </w:rPr>
        <w:t xml:space="preserve">in vivo. </w:t>
      </w:r>
      <w:r>
        <w:t>Cette technique a été employée, par exemple,</w:t>
      </w:r>
      <w:r>
        <w:rPr>
          <w:spacing w:val="-57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observer les</w:t>
      </w:r>
      <w:r>
        <w:rPr>
          <w:spacing w:val="-2"/>
        </w:rPr>
        <w:t xml:space="preserve"> </w:t>
      </w:r>
      <w:r>
        <w:t>effets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</w:t>
      </w:r>
      <w:r>
        <w:rPr>
          <w:spacing w:val="-2"/>
        </w:rPr>
        <w:t xml:space="preserve"> </w:t>
      </w:r>
      <w:r>
        <w:t>médicaments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métabolisme.</w:t>
      </w:r>
    </w:p>
    <w:p w:rsidR="00B05A47" w:rsidRDefault="00B05A47" w:rsidP="00B05A47">
      <w:pPr>
        <w:pStyle w:val="Corpsdetexte"/>
        <w:spacing w:before="1" w:line="276" w:lineRule="auto"/>
        <w:ind w:left="216" w:right="664"/>
        <w:jc w:val="both"/>
      </w:pPr>
      <w:r>
        <w:t>L’</w:t>
      </w:r>
      <w:r>
        <w:rPr>
          <w:b/>
        </w:rPr>
        <w:t xml:space="preserve">imagerie par résonance magnétique (IRM) </w:t>
      </w:r>
      <w:r>
        <w:t>est une technique utilisée sur des patients en</w:t>
      </w:r>
      <w:r>
        <w:rPr>
          <w:spacing w:val="1"/>
        </w:rPr>
        <w:t xml:space="preserve"> </w:t>
      </w:r>
      <w:r>
        <w:t>milieu hospitalier depuis le milieu des années 1980. Elle permet d’obtenir des images de</w:t>
      </w:r>
      <w:r>
        <w:rPr>
          <w:spacing w:val="1"/>
        </w:rPr>
        <w:t xml:space="preserve"> </w:t>
      </w:r>
      <w:r>
        <w:t>l’intérieur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parties</w:t>
      </w:r>
      <w:r>
        <w:rPr>
          <w:spacing w:val="20"/>
        </w:rPr>
        <w:t xml:space="preserve"> </w:t>
      </w:r>
      <w:r>
        <w:t>corporelles</w:t>
      </w:r>
      <w:r>
        <w:rPr>
          <w:spacing w:val="16"/>
        </w:rPr>
        <w:t xml:space="preserve"> </w:t>
      </w:r>
      <w:r>
        <w:t>entières</w:t>
      </w:r>
      <w:r>
        <w:rPr>
          <w:spacing w:val="17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offre</w:t>
      </w:r>
      <w:r>
        <w:rPr>
          <w:spacing w:val="19"/>
        </w:rPr>
        <w:t xml:space="preserve"> </w:t>
      </w:r>
      <w:r>
        <w:t>plusieurs</w:t>
      </w:r>
      <w:r>
        <w:rPr>
          <w:spacing w:val="17"/>
        </w:rPr>
        <w:t xml:space="preserve"> </w:t>
      </w:r>
      <w:r>
        <w:t>avantages</w:t>
      </w:r>
      <w:r>
        <w:rPr>
          <w:spacing w:val="20"/>
        </w:rPr>
        <w:t xml:space="preserve"> </w:t>
      </w:r>
      <w:r>
        <w:t>par</w:t>
      </w:r>
      <w:r>
        <w:rPr>
          <w:spacing w:val="21"/>
        </w:rPr>
        <w:t xml:space="preserve"> </w:t>
      </w:r>
      <w:r>
        <w:t>rapport</w:t>
      </w:r>
      <w:r>
        <w:rPr>
          <w:spacing w:val="22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rayons</w:t>
      </w:r>
    </w:p>
    <w:p w:rsidR="00B05A47" w:rsidRDefault="00B05A47" w:rsidP="00B05A47">
      <w:pPr>
        <w:pStyle w:val="Corpsdetexte"/>
        <w:spacing w:line="276" w:lineRule="auto"/>
        <w:ind w:left="216" w:right="656"/>
        <w:jc w:val="both"/>
      </w:pPr>
      <w:r>
        <w:t>X. Pour les uns, elle est beaucoup moins dangereuse puisqu’elle n’endommage pas les tissus</w:t>
      </w:r>
      <w:r>
        <w:rPr>
          <w:spacing w:val="1"/>
        </w:rPr>
        <w:t xml:space="preserve"> </w:t>
      </w:r>
      <w:r>
        <w:t>par les radiations. Pour les autres, elle</w:t>
      </w:r>
      <w:r>
        <w:rPr>
          <w:spacing w:val="1"/>
        </w:rPr>
        <w:t xml:space="preserve"> </w:t>
      </w:r>
      <w:r>
        <w:t>donne</w:t>
      </w:r>
      <w:r>
        <w:rPr>
          <w:spacing w:val="1"/>
        </w:rPr>
        <w:t xml:space="preserve"> </w:t>
      </w:r>
      <w:r>
        <w:t>des images claires des tissus mous,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60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très difficile avec les rayons X. Comment l’IRM fonctionne-t-elle ? Un grand pourcentage du</w:t>
      </w:r>
      <w:r>
        <w:rPr>
          <w:spacing w:val="1"/>
        </w:rPr>
        <w:t xml:space="preserve"> </w:t>
      </w:r>
      <w:r>
        <w:t>corps humain est constitué d’eau. Dans la plupart des techniques d’IRM, on mesure le spectre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 xml:space="preserve">H de l’eau de divers tissus (le </w:t>
      </w:r>
      <w:r>
        <w:rPr>
          <w:vertAlign w:val="superscript"/>
        </w:rPr>
        <w:t>31</w:t>
      </w:r>
      <w:r>
        <w:t>P est aussi employé) pour créer des images. Toutefois,</w:t>
      </w:r>
      <w:r>
        <w:rPr>
          <w:spacing w:val="1"/>
        </w:rPr>
        <w:t xml:space="preserve"> </w:t>
      </w:r>
      <w:r>
        <w:t>l’aimant</w:t>
      </w:r>
      <w:r>
        <w:rPr>
          <w:spacing w:val="3"/>
        </w:rPr>
        <w:t xml:space="preserve"> </w:t>
      </w:r>
      <w:r>
        <w:t>doit</w:t>
      </w:r>
      <w:r>
        <w:rPr>
          <w:spacing w:val="4"/>
        </w:rPr>
        <w:t xml:space="preserve"> </w:t>
      </w:r>
      <w:r>
        <w:t>être très</w:t>
      </w:r>
      <w:r>
        <w:rPr>
          <w:spacing w:val="2"/>
        </w:rPr>
        <w:t xml:space="preserve"> </w:t>
      </w:r>
      <w:r>
        <w:t>gros</w:t>
      </w:r>
      <w:r>
        <w:rPr>
          <w:spacing w:val="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diamètre</w:t>
      </w:r>
      <w:r>
        <w:rPr>
          <w:spacing w:val="1"/>
        </w:rPr>
        <w:t xml:space="preserve"> </w:t>
      </w:r>
      <w:r>
        <w:t>intérieur</w:t>
      </w:r>
      <w:r>
        <w:rPr>
          <w:spacing w:val="3"/>
        </w:rPr>
        <w:t xml:space="preserve"> </w:t>
      </w:r>
      <w:r>
        <w:t>doit</w:t>
      </w:r>
      <w:r>
        <w:rPr>
          <w:spacing w:val="3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d’au</w:t>
      </w:r>
      <w:r>
        <w:rPr>
          <w:spacing w:val="-2"/>
        </w:rPr>
        <w:t xml:space="preserve"> </w:t>
      </w:r>
      <w:r>
        <w:t>moins</w:t>
      </w:r>
      <w:r>
        <w:rPr>
          <w:spacing w:val="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cm</w:t>
      </w:r>
      <w:r>
        <w:rPr>
          <w:spacing w:val="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tête</w:t>
      </w:r>
    </w:p>
    <w:p w:rsidR="00B05A47" w:rsidRDefault="00B05A47" w:rsidP="00B05A47">
      <w:pPr>
        <w:pStyle w:val="Corpsdetexte"/>
        <w:spacing w:before="72" w:line="276" w:lineRule="auto"/>
        <w:ind w:left="216" w:right="655"/>
        <w:jc w:val="both"/>
      </w:pPr>
      <w:r>
        <w:t>d’un humain puisse y être logée, voire même l’organisme entier ! Heureusement, le champ</w:t>
      </w:r>
      <w:r>
        <w:rPr>
          <w:spacing w:val="1"/>
        </w:rPr>
        <w:t xml:space="preserve"> </w:t>
      </w:r>
      <w:r>
        <w:t>magnétique</w:t>
      </w:r>
      <w:r>
        <w:rPr>
          <w:spacing w:val="1"/>
        </w:rPr>
        <w:t xml:space="preserve"> </w:t>
      </w:r>
      <w:r>
        <w:t>n’a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besoin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lorsqu’on</w:t>
      </w:r>
      <w:r>
        <w:rPr>
          <w:spacing w:val="1"/>
        </w:rPr>
        <w:t xml:space="preserve"> </w:t>
      </w:r>
      <w:r>
        <w:t>détermine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 à l’aide de la RMN à haute résolution, si bien qu’il est concevable de construire de</w:t>
      </w:r>
      <w:r>
        <w:rPr>
          <w:spacing w:val="1"/>
        </w:rPr>
        <w:t xml:space="preserve"> </w:t>
      </w:r>
      <w:r>
        <w:t>tels</w:t>
      </w:r>
      <w:r>
        <w:rPr>
          <w:spacing w:val="1"/>
        </w:rPr>
        <w:t xml:space="preserve"> </w:t>
      </w:r>
      <w:r>
        <w:t>aimants.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uniforme</w:t>
      </w:r>
      <w:r>
        <w:rPr>
          <w:spacing w:val="60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cruciale.</w:t>
      </w:r>
      <w:r>
        <w:rPr>
          <w:spacing w:val="16"/>
        </w:rPr>
        <w:t xml:space="preserve"> </w:t>
      </w:r>
      <w:r>
        <w:t>L’intensité</w:t>
      </w:r>
      <w:r>
        <w:rPr>
          <w:spacing w:val="18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champ</w:t>
      </w:r>
      <w:r>
        <w:rPr>
          <w:spacing w:val="17"/>
        </w:rPr>
        <w:t xml:space="preserve"> </w:t>
      </w:r>
      <w:r>
        <w:t>peut</w:t>
      </w:r>
      <w:r>
        <w:rPr>
          <w:spacing w:val="14"/>
        </w:rPr>
        <w:t xml:space="preserve"> </w:t>
      </w:r>
      <w:r>
        <w:t>aussi</w:t>
      </w:r>
      <w:r>
        <w:rPr>
          <w:spacing w:val="18"/>
        </w:rPr>
        <w:t xml:space="preserve"> </w:t>
      </w:r>
      <w:r>
        <w:t>être</w:t>
      </w:r>
      <w:r>
        <w:rPr>
          <w:spacing w:val="15"/>
        </w:rPr>
        <w:t xml:space="preserve"> </w:t>
      </w:r>
      <w:r>
        <w:t>considérablement</w:t>
      </w:r>
      <w:r>
        <w:rPr>
          <w:spacing w:val="16"/>
        </w:rPr>
        <w:t xml:space="preserve"> </w:t>
      </w:r>
      <w:r>
        <w:t>plus</w:t>
      </w:r>
      <w:r>
        <w:rPr>
          <w:spacing w:val="16"/>
        </w:rPr>
        <w:t xml:space="preserve"> </w:t>
      </w:r>
      <w:r>
        <w:t>faible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celle</w:t>
      </w:r>
      <w:r>
        <w:rPr>
          <w:spacing w:val="18"/>
        </w:rPr>
        <w:t xml:space="preserve"> </w:t>
      </w:r>
      <w:r>
        <w:t>utilisée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recherche,</w:t>
      </w:r>
      <w:r>
        <w:rPr>
          <w:spacing w:val="-5"/>
        </w:rPr>
        <w:t xml:space="preserve"> </w:t>
      </w:r>
      <w:r>
        <w:t>ce qui</w:t>
      </w:r>
      <w:r>
        <w:rPr>
          <w:spacing w:val="-4"/>
        </w:rPr>
        <w:t xml:space="preserve"> </w:t>
      </w:r>
      <w:r>
        <w:t>est une chance</w:t>
      </w:r>
      <w:r>
        <w:rPr>
          <w:spacing w:val="1"/>
        </w:rPr>
        <w:t xml:space="preserve"> </w:t>
      </w:r>
      <w:r>
        <w:t>vu le coût élevé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gros</w:t>
      </w:r>
      <w:r>
        <w:rPr>
          <w:spacing w:val="-3"/>
        </w:rPr>
        <w:t xml:space="preserve"> </w:t>
      </w:r>
      <w:r>
        <w:t>aimants.</w:t>
      </w:r>
    </w:p>
    <w:p w:rsidR="00B05A47" w:rsidRDefault="00B05A47" w:rsidP="00B05A47">
      <w:pPr>
        <w:pStyle w:val="Corpsdetexte"/>
        <w:spacing w:line="276" w:lineRule="auto"/>
        <w:ind w:left="216" w:right="663"/>
        <w:jc w:val="both"/>
      </w:pP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séance</w:t>
      </w:r>
      <w:r>
        <w:rPr>
          <w:spacing w:val="1"/>
        </w:rPr>
        <w:t xml:space="preserve"> </w:t>
      </w:r>
      <w:r>
        <w:t>d’IRM</w:t>
      </w:r>
      <w:r>
        <w:rPr>
          <w:spacing w:val="1"/>
        </w:rPr>
        <w:t xml:space="preserve"> </w:t>
      </w:r>
      <w:r>
        <w:t>varie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secondes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minutes,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une</w:t>
      </w:r>
      <w:r>
        <w:rPr>
          <w:spacing w:val="60"/>
        </w:rPr>
        <w:t xml:space="preserve"> </w:t>
      </w:r>
      <w:r>
        <w:t>moyenne</w:t>
      </w:r>
      <w:r>
        <w:rPr>
          <w:spacing w:val="1"/>
        </w:rPr>
        <w:t xml:space="preserve"> </w:t>
      </w:r>
      <w:r>
        <w:t>d’environ 2 minutes. Les images sont constituées en choisissant des coupes dans différents</w:t>
      </w:r>
      <w:r>
        <w:rPr>
          <w:spacing w:val="1"/>
        </w:rPr>
        <w:t xml:space="preserve"> </w:t>
      </w:r>
      <w:r>
        <w:t>plans du corps ou des images en trois dimensions. L’illustration au début de la présente</w:t>
      </w:r>
      <w:r>
        <w:rPr>
          <w:spacing w:val="1"/>
        </w:rPr>
        <w:t xml:space="preserve"> </w:t>
      </w:r>
      <w:r>
        <w:t>rubrique montre</w:t>
      </w:r>
      <w:r>
        <w:rPr>
          <w:spacing w:val="1"/>
        </w:rPr>
        <w:t xml:space="preserve"> </w:t>
      </w:r>
      <w:r>
        <w:t>l’image</w:t>
      </w:r>
      <w:r>
        <w:rPr>
          <w:spacing w:val="1"/>
        </w:rPr>
        <w:t xml:space="preserve"> </w:t>
      </w:r>
      <w:r>
        <w:t>d’un cerveau humain</w:t>
      </w:r>
      <w:r>
        <w:rPr>
          <w:spacing w:val="-1"/>
        </w:rPr>
        <w:t xml:space="preserve"> </w:t>
      </w:r>
      <w:r>
        <w:t>obtenue</w:t>
      </w:r>
      <w:r>
        <w:rPr>
          <w:spacing w:val="1"/>
        </w:rPr>
        <w:t xml:space="preserve"> </w:t>
      </w:r>
      <w:r>
        <w:t>par IRM.</w:t>
      </w:r>
    </w:p>
    <w:p w:rsidR="00B05A47" w:rsidRDefault="00B05A47" w:rsidP="00B05A47">
      <w:pPr>
        <w:pStyle w:val="Corpsdetexte"/>
        <w:spacing w:before="1" w:line="276" w:lineRule="auto"/>
        <w:ind w:left="216" w:right="654"/>
        <w:jc w:val="both"/>
      </w:pPr>
      <w:r>
        <w:t>La principale utilité de l’IRM est sans contredit le diagnostic médical</w:t>
      </w:r>
      <w:r>
        <w:rPr>
          <w:i/>
        </w:rPr>
        <w:t xml:space="preserve">, </w:t>
      </w:r>
      <w:r>
        <w:t>mais l’IRM peut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aliments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évaluer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cueillette, au stockage et à la mise en marché des aliments, en agriculture pour étudier la</w:t>
      </w:r>
      <w:r>
        <w:rPr>
          <w:spacing w:val="1"/>
        </w:rPr>
        <w:t xml:space="preserve"> </w:t>
      </w:r>
      <w:r>
        <w:t>germination des graines, et dans le bâtiment lorsqu’il s’agit d’évaluer la concentration et la</w:t>
      </w:r>
      <w:r>
        <w:rPr>
          <w:spacing w:val="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l’eau dans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bois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charpente.</w:t>
      </w:r>
    </w:p>
    <w:p w:rsidR="00F42B0C" w:rsidRDefault="00F42B0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55727C" w:rsidRDefault="0055727C" w:rsidP="00F42B0C">
      <w:pPr>
        <w:pStyle w:val="Corpsdetexte"/>
        <w:rPr>
          <w:sz w:val="20"/>
        </w:rPr>
      </w:pPr>
    </w:p>
    <w:p w:rsidR="00134CD4" w:rsidRPr="00134CD4" w:rsidRDefault="00134CD4" w:rsidP="00134CD4">
      <w:pPr>
        <w:pStyle w:val="Corpsdetexte"/>
        <w:jc w:val="center"/>
        <w:rPr>
          <w:b/>
          <w:sz w:val="36"/>
          <w:szCs w:val="36"/>
        </w:rPr>
      </w:pPr>
      <w:r w:rsidRPr="00134CD4">
        <w:rPr>
          <w:rFonts w:asciiTheme="majorBidi" w:hAnsiTheme="majorBidi" w:cstheme="majorBidi"/>
          <w:b/>
          <w:w w:val="105"/>
          <w:sz w:val="36"/>
          <w:szCs w:val="36"/>
        </w:rPr>
        <w:lastRenderedPageBreak/>
        <w:t>Série 03 de TD</w:t>
      </w:r>
      <w:r>
        <w:rPr>
          <w:rFonts w:asciiTheme="majorBidi" w:hAnsiTheme="majorBidi" w:cstheme="majorBidi"/>
          <w:b/>
          <w:w w:val="105"/>
          <w:sz w:val="36"/>
          <w:szCs w:val="36"/>
        </w:rPr>
        <w:t xml:space="preserve"> </w:t>
      </w:r>
      <w:r w:rsidRPr="00134CD4">
        <w:rPr>
          <w:rFonts w:asciiTheme="majorBidi" w:hAnsiTheme="majorBidi" w:cstheme="majorBidi"/>
          <w:b/>
          <w:w w:val="105"/>
          <w:sz w:val="36"/>
          <w:szCs w:val="36"/>
        </w:rPr>
        <w:t>(</w:t>
      </w:r>
      <w:r w:rsidRPr="00134CD4">
        <w:rPr>
          <w:b/>
          <w:sz w:val="36"/>
          <w:szCs w:val="36"/>
        </w:rPr>
        <w:t>RMN)</w:t>
      </w:r>
    </w:p>
    <w:p w:rsidR="00BF32FC" w:rsidRDefault="00BF32FC" w:rsidP="00BF32FC">
      <w:pPr>
        <w:pStyle w:val="Heading4"/>
        <w:spacing w:before="90"/>
        <w:ind w:left="501" w:firstLine="0"/>
        <w:jc w:val="left"/>
      </w:pPr>
    </w:p>
    <w:p w:rsidR="00BF32FC" w:rsidRPr="00E90CCD" w:rsidRDefault="00BF32FC" w:rsidP="00E90CCD">
      <w:pPr>
        <w:pStyle w:val="Heading4"/>
        <w:spacing w:before="90" w:line="276" w:lineRule="auto"/>
        <w:ind w:left="501" w:firstLine="0"/>
        <w:jc w:val="left"/>
        <w:rPr>
          <w:rFonts w:asciiTheme="majorBidi" w:hAnsiTheme="majorBidi" w:cstheme="majorBidi"/>
        </w:rPr>
      </w:pPr>
      <w:r w:rsidRPr="00E90CCD">
        <w:rPr>
          <w:rFonts w:asciiTheme="majorBidi" w:hAnsiTheme="majorBidi" w:cstheme="majorBidi"/>
        </w:rPr>
        <w:t>Exercice</w:t>
      </w:r>
      <w:r w:rsidRPr="00E90CCD">
        <w:rPr>
          <w:rFonts w:asciiTheme="majorBidi" w:hAnsiTheme="majorBidi" w:cstheme="majorBidi"/>
          <w:spacing w:val="-3"/>
        </w:rPr>
        <w:t xml:space="preserve"> </w:t>
      </w:r>
      <w:r w:rsidRPr="00E90CCD">
        <w:rPr>
          <w:rFonts w:asciiTheme="majorBidi" w:hAnsiTheme="majorBidi" w:cstheme="majorBidi"/>
        </w:rPr>
        <w:t>01</w:t>
      </w:r>
    </w:p>
    <w:p w:rsidR="002E2276" w:rsidRPr="00E90CCD" w:rsidRDefault="002E2276" w:rsidP="00E90CCD">
      <w:pPr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b/>
          <w:w w:val="105"/>
          <w:sz w:val="24"/>
          <w:szCs w:val="24"/>
        </w:rPr>
        <w:tab/>
      </w:r>
      <w:r w:rsidRPr="00E90CCD">
        <w:rPr>
          <w:rFonts w:asciiTheme="majorBidi" w:hAnsiTheme="majorBidi" w:cstheme="majorBidi"/>
          <w:sz w:val="24"/>
          <w:szCs w:val="24"/>
        </w:rPr>
        <w:t>Réponds par vrai ou faux :</w:t>
      </w:r>
    </w:p>
    <w:p w:rsidR="002E2276" w:rsidRPr="00E90CCD" w:rsidRDefault="002E2276" w:rsidP="00E90CCD">
      <w:pPr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 xml:space="preserve"> En RMN </w:t>
      </w:r>
    </w:p>
    <w:p w:rsidR="002E2276" w:rsidRPr="00E90CCD" w:rsidRDefault="002E2276" w:rsidP="00E90CCD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>La loi de Beer-Lambert est appliquée.</w:t>
      </w:r>
    </w:p>
    <w:p w:rsidR="002E2276" w:rsidRPr="00E90CCD" w:rsidRDefault="00D05ECB" w:rsidP="00E90CCD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>Lorsqu’un noyau de 1H possède des noyaux 1H dans son voisinage, il subit seulement le</w:t>
      </w:r>
      <w:r w:rsidRPr="00E90CC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champ magnétique de l’appareil.</w:t>
      </w:r>
    </w:p>
    <w:p w:rsidR="00D05ECB" w:rsidRPr="00E90CCD" w:rsidRDefault="00D05ECB" w:rsidP="00E90CCD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 xml:space="preserve"> Pour</w:t>
      </w:r>
      <w:r w:rsidRPr="00E90CC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avoir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des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spectres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universels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il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faut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une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grandeur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qui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ne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dépend</w:t>
      </w:r>
      <w:r w:rsidRPr="00E90CC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pas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C13DA" w:rsidRPr="00E90CCD">
        <w:rPr>
          <w:rFonts w:asciiTheme="majorBidi" w:hAnsiTheme="majorBidi" w:cstheme="majorBidi"/>
          <w:sz w:val="24"/>
          <w:szCs w:val="24"/>
        </w:rPr>
        <w:t>du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champ magnétique de l’appareil B</w:t>
      </w:r>
      <w:r w:rsidRPr="00E90C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E90CCD">
        <w:rPr>
          <w:rFonts w:asciiTheme="majorBidi" w:hAnsiTheme="majorBidi" w:cstheme="majorBidi"/>
          <w:sz w:val="24"/>
          <w:szCs w:val="24"/>
        </w:rPr>
        <w:t>.</w:t>
      </w:r>
    </w:p>
    <w:p w:rsidR="00556A22" w:rsidRDefault="0001270C" w:rsidP="00CE5F3A">
      <w:pPr>
        <w:pStyle w:val="Paragraphedeliste"/>
        <w:numPr>
          <w:ilvl w:val="0"/>
          <w:numId w:val="6"/>
        </w:numPr>
        <w:spacing w:line="276" w:lineRule="auto"/>
      </w:pPr>
      <w:r w:rsidRPr="00E90CCD">
        <w:rPr>
          <w:rFonts w:asciiTheme="majorBidi" w:hAnsiTheme="majorBidi" w:cstheme="majorBidi"/>
          <w:sz w:val="24"/>
          <w:szCs w:val="24"/>
        </w:rPr>
        <w:t>Le solvant n'intervient  pas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dans l’écrantage d’un champ magnétique</w:t>
      </w:r>
      <w:r>
        <w:t>.</w:t>
      </w:r>
    </w:p>
    <w:p w:rsidR="008500DA" w:rsidRDefault="008500DA" w:rsidP="00556A22">
      <w:pPr>
        <w:pStyle w:val="Heading4"/>
        <w:spacing w:before="90"/>
        <w:ind w:left="501" w:firstLine="0"/>
        <w:jc w:val="left"/>
      </w:pPr>
      <w:r>
        <w:t>Exercice</w:t>
      </w:r>
      <w:r>
        <w:rPr>
          <w:spacing w:val="-3"/>
        </w:rPr>
        <w:t xml:space="preserve"> </w:t>
      </w:r>
      <w:r>
        <w:t>0</w:t>
      </w:r>
      <w:r w:rsidR="00556A22">
        <w:t>2</w:t>
      </w:r>
    </w:p>
    <w:p w:rsidR="008500DA" w:rsidRDefault="008500DA" w:rsidP="008500DA">
      <w:pPr>
        <w:pStyle w:val="Corpsdetexte"/>
        <w:spacing w:before="134"/>
        <w:ind w:left="501"/>
      </w:pPr>
      <w:r>
        <w:rPr>
          <w:b/>
        </w:rPr>
        <w:t>I</w:t>
      </w:r>
      <w:r>
        <w:t>/-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considère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molécule</w:t>
      </w:r>
      <w:r>
        <w:rPr>
          <w:spacing w:val="-1"/>
        </w:rPr>
        <w:t xml:space="preserve"> </w:t>
      </w:r>
      <w:r>
        <w:t>de formule</w:t>
      </w:r>
      <w:r>
        <w:rPr>
          <w:spacing w:val="-2"/>
        </w:rPr>
        <w:t xml:space="preserve"> </w:t>
      </w:r>
      <w:r>
        <w:t>brute</w:t>
      </w:r>
      <w:r>
        <w:rPr>
          <w:spacing w:val="-1"/>
        </w:rPr>
        <w:t xml:space="preserve"> </w:t>
      </w:r>
      <w:r>
        <w:t>C2H6O,</w:t>
      </w:r>
      <w:r>
        <w:rPr>
          <w:spacing w:val="-1"/>
        </w:rPr>
        <w:t xml:space="preserve"> </w:t>
      </w:r>
      <w:r>
        <w:t>son spectre</w:t>
      </w:r>
      <w:r>
        <w:rPr>
          <w:spacing w:val="-2"/>
        </w:rPr>
        <w:t xml:space="preserve"> </w:t>
      </w:r>
      <w:r>
        <w:t>RMN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suivant :</w:t>
      </w:r>
    </w:p>
    <w:p w:rsidR="008500DA" w:rsidRDefault="008500DA" w:rsidP="008500DA">
      <w:pPr>
        <w:pStyle w:val="Corpsdetexte"/>
        <w:rPr>
          <w:sz w:val="9"/>
        </w:rPr>
      </w:pPr>
    </w:p>
    <w:p w:rsidR="008500DA" w:rsidRDefault="00CE5F3A" w:rsidP="008500DA">
      <w:pPr>
        <w:pStyle w:val="Paragraphedeliste"/>
        <w:numPr>
          <w:ilvl w:val="0"/>
          <w:numId w:val="4"/>
        </w:numPr>
        <w:tabs>
          <w:tab w:val="left" w:pos="761"/>
        </w:tabs>
        <w:spacing w:before="113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256540</wp:posOffset>
            </wp:positionV>
            <wp:extent cx="5476875" cy="2657475"/>
            <wp:effectExtent l="19050" t="0" r="9525" b="0"/>
            <wp:wrapTopAndBottom/>
            <wp:docPr id="213" name="image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3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DA">
        <w:rPr>
          <w:sz w:val="24"/>
        </w:rPr>
        <w:t>Déduire</w:t>
      </w:r>
      <w:r w:rsidR="008500DA">
        <w:rPr>
          <w:spacing w:val="-2"/>
          <w:sz w:val="24"/>
        </w:rPr>
        <w:t xml:space="preserve"> </w:t>
      </w:r>
      <w:r w:rsidR="008500DA">
        <w:rPr>
          <w:sz w:val="24"/>
        </w:rPr>
        <w:t>la</w:t>
      </w:r>
      <w:r w:rsidR="008500DA">
        <w:rPr>
          <w:spacing w:val="-1"/>
          <w:sz w:val="24"/>
        </w:rPr>
        <w:t xml:space="preserve"> </w:t>
      </w:r>
      <w:r w:rsidR="008500DA">
        <w:rPr>
          <w:sz w:val="24"/>
        </w:rPr>
        <w:t>formule</w:t>
      </w:r>
      <w:r w:rsidR="008500DA">
        <w:rPr>
          <w:spacing w:val="-2"/>
          <w:sz w:val="24"/>
        </w:rPr>
        <w:t xml:space="preserve"> </w:t>
      </w:r>
      <w:r w:rsidR="008500DA">
        <w:rPr>
          <w:sz w:val="24"/>
        </w:rPr>
        <w:t>développée</w:t>
      </w:r>
      <w:r w:rsidR="008500DA">
        <w:rPr>
          <w:spacing w:val="-1"/>
          <w:sz w:val="24"/>
        </w:rPr>
        <w:t xml:space="preserve"> </w:t>
      </w:r>
      <w:r w:rsidR="008500DA">
        <w:rPr>
          <w:sz w:val="24"/>
        </w:rPr>
        <w:t>?</w:t>
      </w:r>
    </w:p>
    <w:p w:rsidR="008500DA" w:rsidRDefault="008500DA" w:rsidP="008500DA">
      <w:pPr>
        <w:pStyle w:val="Paragraphedeliste"/>
        <w:numPr>
          <w:ilvl w:val="0"/>
          <w:numId w:val="4"/>
        </w:numPr>
        <w:tabs>
          <w:tab w:val="left" w:pos="761"/>
        </w:tabs>
        <w:spacing w:before="139"/>
        <w:rPr>
          <w:sz w:val="24"/>
        </w:rPr>
      </w:pPr>
      <w:r>
        <w:rPr>
          <w:sz w:val="24"/>
        </w:rPr>
        <w:t>Donner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nom de</w:t>
      </w:r>
      <w:r>
        <w:rPr>
          <w:spacing w:val="-2"/>
          <w:sz w:val="24"/>
        </w:rPr>
        <w:t xml:space="preserve"> </w:t>
      </w:r>
      <w:r>
        <w:rPr>
          <w:sz w:val="24"/>
        </w:rPr>
        <w:t>cette</w:t>
      </w:r>
      <w:r>
        <w:rPr>
          <w:spacing w:val="-1"/>
          <w:sz w:val="24"/>
        </w:rPr>
        <w:t xml:space="preserve"> </w:t>
      </w:r>
      <w:r>
        <w:rPr>
          <w:sz w:val="24"/>
        </w:rPr>
        <w:t>molécule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8500DA" w:rsidRDefault="008500DA" w:rsidP="008500DA">
      <w:pPr>
        <w:pStyle w:val="Corpsdetexte"/>
        <w:rPr>
          <w:sz w:val="26"/>
        </w:rPr>
      </w:pPr>
    </w:p>
    <w:p w:rsidR="00556A22" w:rsidRDefault="00556A22" w:rsidP="00556A22">
      <w:pPr>
        <w:pStyle w:val="Heading4"/>
        <w:tabs>
          <w:tab w:val="left" w:pos="1188"/>
        </w:tabs>
        <w:spacing w:line="550" w:lineRule="atLeast"/>
        <w:ind w:left="0" w:right="6738" w:firstLine="0"/>
      </w:pPr>
      <w:r>
        <w:t>Exercice</w:t>
      </w:r>
      <w:r>
        <w:rPr>
          <w:spacing w:val="-2"/>
        </w:rPr>
        <w:t xml:space="preserve"> </w:t>
      </w:r>
      <w:r>
        <w:t>03</w:t>
      </w:r>
    </w:p>
    <w:p w:rsidR="00BF32FC" w:rsidRDefault="00556A22" w:rsidP="00BF32FC">
      <w:pPr>
        <w:pStyle w:val="Corpsdetexte"/>
        <w:spacing w:line="360" w:lineRule="auto"/>
        <w:ind w:right="2208"/>
      </w:pPr>
      <w:r>
        <w:rPr>
          <w:b/>
        </w:rPr>
        <w:t>1)-</w:t>
      </w:r>
      <w:r>
        <w:rPr>
          <w:b/>
          <w:spacing w:val="-3"/>
        </w:rPr>
        <w:t xml:space="preserve"> </w:t>
      </w:r>
      <w:r>
        <w:t>Proposez la</w:t>
      </w:r>
      <w:r>
        <w:rPr>
          <w:spacing w:val="-2"/>
        </w:rPr>
        <w:t xml:space="preserve"> </w:t>
      </w:r>
      <w:r>
        <w:t>structure des</w:t>
      </w:r>
      <w:r>
        <w:rPr>
          <w:spacing w:val="-1"/>
        </w:rPr>
        <w:t xml:space="preserve"> </w:t>
      </w:r>
      <w:r>
        <w:t>composés</w:t>
      </w:r>
      <w:r>
        <w:rPr>
          <w:spacing w:val="-2"/>
        </w:rPr>
        <w:t xml:space="preserve"> </w:t>
      </w:r>
      <w:r>
        <w:t>donnant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spectres</w:t>
      </w:r>
      <w:r>
        <w:rPr>
          <w:spacing w:val="-1"/>
        </w:rPr>
        <w:t xml:space="preserve"> </w:t>
      </w:r>
      <w:r>
        <w:t>RMN</w:t>
      </w:r>
      <w:r>
        <w:rPr>
          <w:spacing w:val="-2"/>
        </w:rPr>
        <w:t xml:space="preserve"> </w:t>
      </w:r>
      <w:r>
        <w:t>1H</w:t>
      </w:r>
      <w:r w:rsidR="00BF32FC"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:rsidR="00556A22" w:rsidRDefault="00556A22" w:rsidP="00556A22">
      <w:pPr>
        <w:pStyle w:val="Corpsdetexte"/>
        <w:spacing w:line="360" w:lineRule="auto"/>
        <w:ind w:left="501" w:right="2208"/>
      </w:pPr>
      <w:r>
        <w:rPr>
          <w:spacing w:val="-57"/>
        </w:rPr>
        <w:t xml:space="preserve">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  <w:r>
        <w:rPr>
          <w:spacing w:val="-2"/>
        </w:rPr>
        <w:t xml:space="preserve"> </w:t>
      </w:r>
      <w:r>
        <w:t>; un singulet</w:t>
      </w:r>
    </w:p>
    <w:p w:rsidR="00556A22" w:rsidRDefault="00556A22" w:rsidP="00556A22">
      <w:pPr>
        <w:pStyle w:val="Corpsdetexte"/>
        <w:ind w:left="501"/>
      </w:pP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deux singulet</w:t>
      </w:r>
    </w:p>
    <w:p w:rsidR="00556A22" w:rsidRDefault="00556A22" w:rsidP="00556A22">
      <w:pPr>
        <w:pStyle w:val="Corpsdetexte"/>
        <w:spacing w:before="137"/>
        <w:ind w:left="501"/>
      </w:pP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Cl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doublet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septuplet</w:t>
      </w:r>
    </w:p>
    <w:p w:rsidR="00556A22" w:rsidRDefault="00556A22" w:rsidP="00BF32FC">
      <w:pPr>
        <w:pStyle w:val="Corpsdetexte"/>
        <w:spacing w:before="139"/>
      </w:pPr>
      <w:r>
        <w:rPr>
          <w:b/>
        </w:rPr>
        <w:t>2)-</w:t>
      </w:r>
      <w:r>
        <w:rPr>
          <w:b/>
          <w:spacing w:val="-2"/>
        </w:rPr>
        <w:t xml:space="preserve"> </w:t>
      </w:r>
      <w:r>
        <w:t>Représenter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spectres</w:t>
      </w:r>
      <w:r>
        <w:rPr>
          <w:spacing w:val="-2"/>
        </w:rPr>
        <w:t xml:space="preserve"> </w:t>
      </w:r>
      <w:r>
        <w:t>RMN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molécules</w:t>
      </w:r>
      <w:r>
        <w:rPr>
          <w:spacing w:val="-1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:</w:t>
      </w:r>
    </w:p>
    <w:p w:rsidR="00CE5F3A" w:rsidRPr="00CE5F3A" w:rsidRDefault="00556A22" w:rsidP="00CE5F3A">
      <w:pPr>
        <w:pStyle w:val="Corpsdetexte"/>
        <w:spacing w:before="137" w:line="360" w:lineRule="auto"/>
        <w:ind w:left="501" w:right="8225"/>
      </w:pPr>
      <w:r>
        <w:t>CH</w:t>
      </w:r>
      <w:r>
        <w:rPr>
          <w:vertAlign w:val="subscript"/>
        </w:rPr>
        <w:t>3</w:t>
      </w:r>
      <w:r>
        <w:t>CHO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</w:p>
    <w:sectPr w:rsidR="00CE5F3A" w:rsidRPr="00CE5F3A" w:rsidSect="00B05A47">
      <w:headerReference w:type="default" r:id="rId20"/>
      <w:footerReference w:type="default" r:id="rId21"/>
      <w:pgSz w:w="11910" w:h="16840"/>
      <w:pgMar w:top="1400" w:right="760" w:bottom="960" w:left="120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1B" w:rsidRDefault="00A9141B" w:rsidP="003A4007">
      <w:pPr>
        <w:spacing w:after="0" w:line="240" w:lineRule="auto"/>
      </w:pPr>
      <w:r>
        <w:separator/>
      </w:r>
    </w:p>
  </w:endnote>
  <w:endnote w:type="continuationSeparator" w:id="1">
    <w:p w:rsidR="00A9141B" w:rsidRDefault="00A9141B" w:rsidP="003A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75130"/>
      <w:docPartObj>
        <w:docPartGallery w:val="Page Numbers (Bottom of Page)"/>
        <w:docPartUnique/>
      </w:docPartObj>
    </w:sdtPr>
    <w:sdtContent>
      <w:p w:rsidR="00E0600A" w:rsidRDefault="00E0600A">
        <w:pPr>
          <w:pStyle w:val="Pieddepage"/>
          <w:jc w:val="center"/>
        </w:pPr>
        <w:r w:rsidRPr="00E0600A">
          <w:rPr>
            <w:b/>
            <w:bCs/>
          </w:rPr>
          <w:fldChar w:fldCharType="begin"/>
        </w:r>
        <w:r w:rsidRPr="00E0600A">
          <w:rPr>
            <w:b/>
            <w:bCs/>
          </w:rPr>
          <w:instrText xml:space="preserve"> PAGE   \* MERGEFORMAT </w:instrText>
        </w:r>
        <w:r w:rsidRPr="00E0600A">
          <w:rPr>
            <w:b/>
            <w:bCs/>
          </w:rPr>
          <w:fldChar w:fldCharType="separate"/>
        </w:r>
        <w:r w:rsidR="00CE5F3A">
          <w:rPr>
            <w:b/>
            <w:bCs/>
            <w:noProof/>
          </w:rPr>
          <w:t>9</w:t>
        </w:r>
        <w:r w:rsidRPr="00E0600A">
          <w:rPr>
            <w:b/>
            <w:bCs/>
          </w:rPr>
          <w:fldChar w:fldCharType="end"/>
        </w:r>
      </w:p>
    </w:sdtContent>
  </w:sdt>
  <w:p w:rsidR="00E0600A" w:rsidRDefault="00E060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1B" w:rsidRDefault="00A9141B" w:rsidP="003A4007">
      <w:pPr>
        <w:spacing w:after="0" w:line="240" w:lineRule="auto"/>
      </w:pPr>
      <w:r>
        <w:separator/>
      </w:r>
    </w:p>
  </w:footnote>
  <w:footnote w:type="continuationSeparator" w:id="1">
    <w:p w:rsidR="00A9141B" w:rsidRDefault="00A9141B" w:rsidP="003A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4B" w:rsidRDefault="00F4534B" w:rsidP="008348CE">
    <w:pPr>
      <w:pStyle w:val="En-tte"/>
      <w:jc w:val="right"/>
      <w:rPr>
        <w:rFonts w:asciiTheme="majorBidi" w:hAnsiTheme="majorBidi" w:cstheme="majorBidi"/>
        <w:b/>
        <w:bCs/>
        <w:i/>
        <w:iCs/>
        <w:sz w:val="24"/>
        <w:szCs w:val="24"/>
        <w:u w:val="single"/>
        <w:lang w:val="en-US"/>
      </w:rPr>
    </w:pPr>
  </w:p>
  <w:p w:rsidR="00E07968" w:rsidRDefault="00E07968" w:rsidP="008348CE">
    <w:pPr>
      <w:pStyle w:val="En-tte"/>
      <w:jc w:val="right"/>
      <w:rPr>
        <w:rFonts w:asciiTheme="majorBidi" w:hAnsiTheme="majorBidi" w:cstheme="majorBidi"/>
        <w:b/>
        <w:bCs/>
        <w:i/>
        <w:iCs/>
        <w:sz w:val="24"/>
        <w:szCs w:val="24"/>
        <w:u w:val="single"/>
        <w:lang w:val="en-US"/>
      </w:rPr>
    </w:pPr>
  </w:p>
  <w:p w:rsidR="008348CE" w:rsidRPr="008348CE" w:rsidRDefault="008348CE" w:rsidP="008348CE">
    <w:pPr>
      <w:pStyle w:val="En-tte"/>
      <w:jc w:val="right"/>
      <w:rPr>
        <w:rFonts w:asciiTheme="majorBidi" w:hAnsiTheme="majorBidi" w:cstheme="majorBidi"/>
        <w:b/>
        <w:bCs/>
        <w:i/>
        <w:iCs/>
        <w:sz w:val="24"/>
        <w:szCs w:val="24"/>
        <w:u w:val="single"/>
      </w:rPr>
    </w:pPr>
    <w:r w:rsidRPr="008348CE">
      <w:rPr>
        <w:rFonts w:asciiTheme="majorBidi" w:hAnsiTheme="majorBidi" w:cstheme="majorBidi"/>
        <w:b/>
        <w:bCs/>
        <w:i/>
        <w:iCs/>
        <w:sz w:val="24"/>
        <w:szCs w:val="24"/>
        <w:u w:val="single"/>
        <w:lang w:val="en-US"/>
      </w:rPr>
      <w:t>RMN Dr BENAICHE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46E"/>
    <w:multiLevelType w:val="hybridMultilevel"/>
    <w:tmpl w:val="ABAEE224"/>
    <w:lvl w:ilvl="0" w:tplc="FEE41C96">
      <w:start w:val="4"/>
      <w:numFmt w:val="upperRoman"/>
      <w:lvlText w:val="%1"/>
      <w:lvlJc w:val="left"/>
      <w:pPr>
        <w:ind w:left="501" w:hanging="687"/>
        <w:jc w:val="left"/>
      </w:pPr>
      <w:rPr>
        <w:rFonts w:hint="default"/>
        <w:lang w:val="fr-FR" w:eastAsia="en-US" w:bidi="ar-SA"/>
      </w:rPr>
    </w:lvl>
    <w:lvl w:ilvl="1" w:tplc="08BA2E12">
      <w:numFmt w:val="none"/>
      <w:lvlText w:val=""/>
      <w:lvlJc w:val="left"/>
      <w:pPr>
        <w:tabs>
          <w:tab w:val="num" w:pos="360"/>
        </w:tabs>
      </w:pPr>
    </w:lvl>
    <w:lvl w:ilvl="2" w:tplc="BB868A1C">
      <w:numFmt w:val="bullet"/>
      <w:lvlText w:val="•"/>
      <w:lvlJc w:val="left"/>
      <w:pPr>
        <w:ind w:left="2464" w:hanging="687"/>
      </w:pPr>
      <w:rPr>
        <w:rFonts w:hint="default"/>
        <w:lang w:val="fr-FR" w:eastAsia="en-US" w:bidi="ar-SA"/>
      </w:rPr>
    </w:lvl>
    <w:lvl w:ilvl="3" w:tplc="B48CFCC0">
      <w:numFmt w:val="bullet"/>
      <w:lvlText w:val="•"/>
      <w:lvlJc w:val="left"/>
      <w:pPr>
        <w:ind w:left="3446" w:hanging="687"/>
      </w:pPr>
      <w:rPr>
        <w:rFonts w:hint="default"/>
        <w:lang w:val="fr-FR" w:eastAsia="en-US" w:bidi="ar-SA"/>
      </w:rPr>
    </w:lvl>
    <w:lvl w:ilvl="4" w:tplc="F49476A8">
      <w:numFmt w:val="bullet"/>
      <w:lvlText w:val="•"/>
      <w:lvlJc w:val="left"/>
      <w:pPr>
        <w:ind w:left="4428" w:hanging="687"/>
      </w:pPr>
      <w:rPr>
        <w:rFonts w:hint="default"/>
        <w:lang w:val="fr-FR" w:eastAsia="en-US" w:bidi="ar-SA"/>
      </w:rPr>
    </w:lvl>
    <w:lvl w:ilvl="5" w:tplc="7660B654">
      <w:numFmt w:val="bullet"/>
      <w:lvlText w:val="•"/>
      <w:lvlJc w:val="left"/>
      <w:pPr>
        <w:ind w:left="5410" w:hanging="687"/>
      </w:pPr>
      <w:rPr>
        <w:rFonts w:hint="default"/>
        <w:lang w:val="fr-FR" w:eastAsia="en-US" w:bidi="ar-SA"/>
      </w:rPr>
    </w:lvl>
    <w:lvl w:ilvl="6" w:tplc="266C839C">
      <w:numFmt w:val="bullet"/>
      <w:lvlText w:val="•"/>
      <w:lvlJc w:val="left"/>
      <w:pPr>
        <w:ind w:left="6392" w:hanging="687"/>
      </w:pPr>
      <w:rPr>
        <w:rFonts w:hint="default"/>
        <w:lang w:val="fr-FR" w:eastAsia="en-US" w:bidi="ar-SA"/>
      </w:rPr>
    </w:lvl>
    <w:lvl w:ilvl="7" w:tplc="927C3E46">
      <w:numFmt w:val="bullet"/>
      <w:lvlText w:val="•"/>
      <w:lvlJc w:val="left"/>
      <w:pPr>
        <w:ind w:left="7374" w:hanging="687"/>
      </w:pPr>
      <w:rPr>
        <w:rFonts w:hint="default"/>
        <w:lang w:val="fr-FR" w:eastAsia="en-US" w:bidi="ar-SA"/>
      </w:rPr>
    </w:lvl>
    <w:lvl w:ilvl="8" w:tplc="95009EFE">
      <w:numFmt w:val="bullet"/>
      <w:lvlText w:val="•"/>
      <w:lvlJc w:val="left"/>
      <w:pPr>
        <w:ind w:left="8356" w:hanging="687"/>
      </w:pPr>
      <w:rPr>
        <w:rFonts w:hint="default"/>
        <w:lang w:val="fr-FR" w:eastAsia="en-US" w:bidi="ar-SA"/>
      </w:rPr>
    </w:lvl>
  </w:abstractNum>
  <w:abstractNum w:abstractNumId="1">
    <w:nsid w:val="120C1C6B"/>
    <w:multiLevelType w:val="hybridMultilevel"/>
    <w:tmpl w:val="EAB48586"/>
    <w:lvl w:ilvl="0" w:tplc="D430EB2E">
      <w:start w:val="4"/>
      <w:numFmt w:val="decimal"/>
      <w:lvlText w:val="%1-"/>
      <w:lvlJc w:val="left"/>
      <w:pPr>
        <w:ind w:left="47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CAC44C18">
      <w:numFmt w:val="bullet"/>
      <w:lvlText w:val="•"/>
      <w:lvlJc w:val="left"/>
      <w:pPr>
        <w:ind w:left="1426" w:hanging="260"/>
      </w:pPr>
      <w:rPr>
        <w:rFonts w:hint="default"/>
        <w:lang w:val="fr-FR" w:eastAsia="en-US" w:bidi="ar-SA"/>
      </w:rPr>
    </w:lvl>
    <w:lvl w:ilvl="2" w:tplc="9FECC562">
      <w:numFmt w:val="bullet"/>
      <w:lvlText w:val="•"/>
      <w:lvlJc w:val="left"/>
      <w:pPr>
        <w:ind w:left="2373" w:hanging="260"/>
      </w:pPr>
      <w:rPr>
        <w:rFonts w:hint="default"/>
        <w:lang w:val="fr-FR" w:eastAsia="en-US" w:bidi="ar-SA"/>
      </w:rPr>
    </w:lvl>
    <w:lvl w:ilvl="3" w:tplc="E2EE61B4">
      <w:numFmt w:val="bullet"/>
      <w:lvlText w:val="•"/>
      <w:lvlJc w:val="left"/>
      <w:pPr>
        <w:ind w:left="3320" w:hanging="260"/>
      </w:pPr>
      <w:rPr>
        <w:rFonts w:hint="default"/>
        <w:lang w:val="fr-FR" w:eastAsia="en-US" w:bidi="ar-SA"/>
      </w:rPr>
    </w:lvl>
    <w:lvl w:ilvl="4" w:tplc="A288E8F8">
      <w:numFmt w:val="bullet"/>
      <w:lvlText w:val="•"/>
      <w:lvlJc w:val="left"/>
      <w:pPr>
        <w:ind w:left="4267" w:hanging="260"/>
      </w:pPr>
      <w:rPr>
        <w:rFonts w:hint="default"/>
        <w:lang w:val="fr-FR" w:eastAsia="en-US" w:bidi="ar-SA"/>
      </w:rPr>
    </w:lvl>
    <w:lvl w:ilvl="5" w:tplc="18A60900">
      <w:numFmt w:val="bullet"/>
      <w:lvlText w:val="•"/>
      <w:lvlJc w:val="left"/>
      <w:pPr>
        <w:ind w:left="5214" w:hanging="260"/>
      </w:pPr>
      <w:rPr>
        <w:rFonts w:hint="default"/>
        <w:lang w:val="fr-FR" w:eastAsia="en-US" w:bidi="ar-SA"/>
      </w:rPr>
    </w:lvl>
    <w:lvl w:ilvl="6" w:tplc="93882C6A">
      <w:numFmt w:val="bullet"/>
      <w:lvlText w:val="•"/>
      <w:lvlJc w:val="left"/>
      <w:pPr>
        <w:ind w:left="6160" w:hanging="260"/>
      </w:pPr>
      <w:rPr>
        <w:rFonts w:hint="default"/>
        <w:lang w:val="fr-FR" w:eastAsia="en-US" w:bidi="ar-SA"/>
      </w:rPr>
    </w:lvl>
    <w:lvl w:ilvl="7" w:tplc="3C54E6EC">
      <w:numFmt w:val="bullet"/>
      <w:lvlText w:val="•"/>
      <w:lvlJc w:val="left"/>
      <w:pPr>
        <w:ind w:left="7107" w:hanging="260"/>
      </w:pPr>
      <w:rPr>
        <w:rFonts w:hint="default"/>
        <w:lang w:val="fr-FR" w:eastAsia="en-US" w:bidi="ar-SA"/>
      </w:rPr>
    </w:lvl>
    <w:lvl w:ilvl="8" w:tplc="A9522B02">
      <w:numFmt w:val="bullet"/>
      <w:lvlText w:val="•"/>
      <w:lvlJc w:val="left"/>
      <w:pPr>
        <w:ind w:left="8054" w:hanging="260"/>
      </w:pPr>
      <w:rPr>
        <w:rFonts w:hint="default"/>
        <w:lang w:val="fr-FR" w:eastAsia="en-US" w:bidi="ar-SA"/>
      </w:rPr>
    </w:lvl>
  </w:abstractNum>
  <w:abstractNum w:abstractNumId="2">
    <w:nsid w:val="37893104"/>
    <w:multiLevelType w:val="hybridMultilevel"/>
    <w:tmpl w:val="2D429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07A1B"/>
    <w:multiLevelType w:val="hybridMultilevel"/>
    <w:tmpl w:val="81B22486"/>
    <w:lvl w:ilvl="0" w:tplc="8384C4FC">
      <w:start w:val="1"/>
      <w:numFmt w:val="decimal"/>
      <w:lvlText w:val="%1-"/>
      <w:lvlJc w:val="left"/>
      <w:pPr>
        <w:ind w:left="7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A2FE5948">
      <w:numFmt w:val="bullet"/>
      <w:lvlText w:val="•"/>
      <w:lvlJc w:val="left"/>
      <w:pPr>
        <w:ind w:left="1716" w:hanging="260"/>
      </w:pPr>
      <w:rPr>
        <w:rFonts w:hint="default"/>
        <w:lang w:val="fr-FR" w:eastAsia="en-US" w:bidi="ar-SA"/>
      </w:rPr>
    </w:lvl>
    <w:lvl w:ilvl="2" w:tplc="B5C4930E">
      <w:numFmt w:val="bullet"/>
      <w:lvlText w:val="•"/>
      <w:lvlJc w:val="left"/>
      <w:pPr>
        <w:ind w:left="2672" w:hanging="260"/>
      </w:pPr>
      <w:rPr>
        <w:rFonts w:hint="default"/>
        <w:lang w:val="fr-FR" w:eastAsia="en-US" w:bidi="ar-SA"/>
      </w:rPr>
    </w:lvl>
    <w:lvl w:ilvl="3" w:tplc="0E7E570E">
      <w:numFmt w:val="bullet"/>
      <w:lvlText w:val="•"/>
      <w:lvlJc w:val="left"/>
      <w:pPr>
        <w:ind w:left="3628" w:hanging="260"/>
      </w:pPr>
      <w:rPr>
        <w:rFonts w:hint="default"/>
        <w:lang w:val="fr-FR" w:eastAsia="en-US" w:bidi="ar-SA"/>
      </w:rPr>
    </w:lvl>
    <w:lvl w:ilvl="4" w:tplc="1B028EAE">
      <w:numFmt w:val="bullet"/>
      <w:lvlText w:val="•"/>
      <w:lvlJc w:val="left"/>
      <w:pPr>
        <w:ind w:left="4584" w:hanging="260"/>
      </w:pPr>
      <w:rPr>
        <w:rFonts w:hint="default"/>
        <w:lang w:val="fr-FR" w:eastAsia="en-US" w:bidi="ar-SA"/>
      </w:rPr>
    </w:lvl>
    <w:lvl w:ilvl="5" w:tplc="358EF02E">
      <w:numFmt w:val="bullet"/>
      <w:lvlText w:val="•"/>
      <w:lvlJc w:val="left"/>
      <w:pPr>
        <w:ind w:left="5540" w:hanging="260"/>
      </w:pPr>
      <w:rPr>
        <w:rFonts w:hint="default"/>
        <w:lang w:val="fr-FR" w:eastAsia="en-US" w:bidi="ar-SA"/>
      </w:rPr>
    </w:lvl>
    <w:lvl w:ilvl="6" w:tplc="C67C1168">
      <w:numFmt w:val="bullet"/>
      <w:lvlText w:val="•"/>
      <w:lvlJc w:val="left"/>
      <w:pPr>
        <w:ind w:left="6496" w:hanging="260"/>
      </w:pPr>
      <w:rPr>
        <w:rFonts w:hint="default"/>
        <w:lang w:val="fr-FR" w:eastAsia="en-US" w:bidi="ar-SA"/>
      </w:rPr>
    </w:lvl>
    <w:lvl w:ilvl="7" w:tplc="0BD8C2EA">
      <w:numFmt w:val="bullet"/>
      <w:lvlText w:val="•"/>
      <w:lvlJc w:val="left"/>
      <w:pPr>
        <w:ind w:left="7452" w:hanging="260"/>
      </w:pPr>
      <w:rPr>
        <w:rFonts w:hint="default"/>
        <w:lang w:val="fr-FR" w:eastAsia="en-US" w:bidi="ar-SA"/>
      </w:rPr>
    </w:lvl>
    <w:lvl w:ilvl="8" w:tplc="1BCCD3E6">
      <w:numFmt w:val="bullet"/>
      <w:lvlText w:val="•"/>
      <w:lvlJc w:val="left"/>
      <w:pPr>
        <w:ind w:left="8408" w:hanging="260"/>
      </w:pPr>
      <w:rPr>
        <w:rFonts w:hint="default"/>
        <w:lang w:val="fr-FR" w:eastAsia="en-US" w:bidi="ar-SA"/>
      </w:rPr>
    </w:lvl>
  </w:abstractNum>
  <w:abstractNum w:abstractNumId="4">
    <w:nsid w:val="607D7015"/>
    <w:multiLevelType w:val="hybridMultilevel"/>
    <w:tmpl w:val="4B14BD74"/>
    <w:lvl w:ilvl="0" w:tplc="7EA4DFE0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3104ACFC">
      <w:numFmt w:val="bullet"/>
      <w:lvlText w:val="•"/>
      <w:lvlJc w:val="left"/>
      <w:pPr>
        <w:ind w:left="1318" w:hanging="144"/>
      </w:pPr>
      <w:rPr>
        <w:rFonts w:hint="default"/>
        <w:lang w:val="fr-FR" w:eastAsia="en-US" w:bidi="ar-SA"/>
      </w:rPr>
    </w:lvl>
    <w:lvl w:ilvl="2" w:tplc="E3526090">
      <w:numFmt w:val="bullet"/>
      <w:lvlText w:val="•"/>
      <w:lvlJc w:val="left"/>
      <w:pPr>
        <w:ind w:left="2277" w:hanging="144"/>
      </w:pPr>
      <w:rPr>
        <w:rFonts w:hint="default"/>
        <w:lang w:val="fr-FR" w:eastAsia="en-US" w:bidi="ar-SA"/>
      </w:rPr>
    </w:lvl>
    <w:lvl w:ilvl="3" w:tplc="11180E48">
      <w:numFmt w:val="bullet"/>
      <w:lvlText w:val="•"/>
      <w:lvlJc w:val="left"/>
      <w:pPr>
        <w:ind w:left="3236" w:hanging="144"/>
      </w:pPr>
      <w:rPr>
        <w:rFonts w:hint="default"/>
        <w:lang w:val="fr-FR" w:eastAsia="en-US" w:bidi="ar-SA"/>
      </w:rPr>
    </w:lvl>
    <w:lvl w:ilvl="4" w:tplc="4B462D78">
      <w:numFmt w:val="bullet"/>
      <w:lvlText w:val="•"/>
      <w:lvlJc w:val="left"/>
      <w:pPr>
        <w:ind w:left="4195" w:hanging="144"/>
      </w:pPr>
      <w:rPr>
        <w:rFonts w:hint="default"/>
        <w:lang w:val="fr-FR" w:eastAsia="en-US" w:bidi="ar-SA"/>
      </w:rPr>
    </w:lvl>
    <w:lvl w:ilvl="5" w:tplc="BF12A3EE">
      <w:numFmt w:val="bullet"/>
      <w:lvlText w:val="•"/>
      <w:lvlJc w:val="left"/>
      <w:pPr>
        <w:ind w:left="5154" w:hanging="144"/>
      </w:pPr>
      <w:rPr>
        <w:rFonts w:hint="default"/>
        <w:lang w:val="fr-FR" w:eastAsia="en-US" w:bidi="ar-SA"/>
      </w:rPr>
    </w:lvl>
    <w:lvl w:ilvl="6" w:tplc="7B9A5A0A">
      <w:numFmt w:val="bullet"/>
      <w:lvlText w:val="•"/>
      <w:lvlJc w:val="left"/>
      <w:pPr>
        <w:ind w:left="6112" w:hanging="144"/>
      </w:pPr>
      <w:rPr>
        <w:rFonts w:hint="default"/>
        <w:lang w:val="fr-FR" w:eastAsia="en-US" w:bidi="ar-SA"/>
      </w:rPr>
    </w:lvl>
    <w:lvl w:ilvl="7" w:tplc="92C2C892">
      <w:numFmt w:val="bullet"/>
      <w:lvlText w:val="•"/>
      <w:lvlJc w:val="left"/>
      <w:pPr>
        <w:ind w:left="7071" w:hanging="144"/>
      </w:pPr>
      <w:rPr>
        <w:rFonts w:hint="default"/>
        <w:lang w:val="fr-FR" w:eastAsia="en-US" w:bidi="ar-SA"/>
      </w:rPr>
    </w:lvl>
    <w:lvl w:ilvl="8" w:tplc="178A7BFE">
      <w:numFmt w:val="bullet"/>
      <w:lvlText w:val="•"/>
      <w:lvlJc w:val="left"/>
      <w:pPr>
        <w:ind w:left="8030" w:hanging="144"/>
      </w:pPr>
      <w:rPr>
        <w:rFonts w:hint="default"/>
        <w:lang w:val="fr-FR" w:eastAsia="en-US" w:bidi="ar-SA"/>
      </w:rPr>
    </w:lvl>
  </w:abstractNum>
  <w:abstractNum w:abstractNumId="5">
    <w:nsid w:val="658A2327"/>
    <w:multiLevelType w:val="hybridMultilevel"/>
    <w:tmpl w:val="C4E877A6"/>
    <w:lvl w:ilvl="0" w:tplc="8B420694">
      <w:start w:val="4"/>
      <w:numFmt w:val="upperRoman"/>
      <w:lvlText w:val="%1"/>
      <w:lvlJc w:val="left"/>
      <w:pPr>
        <w:ind w:left="1068" w:hanging="567"/>
      </w:pPr>
      <w:rPr>
        <w:rFonts w:hint="default"/>
        <w:lang w:val="fr-FR" w:eastAsia="en-US" w:bidi="ar-SA"/>
      </w:rPr>
    </w:lvl>
    <w:lvl w:ilvl="1" w:tplc="A74A37B4">
      <w:numFmt w:val="none"/>
      <w:lvlText w:val=""/>
      <w:lvlJc w:val="left"/>
      <w:pPr>
        <w:tabs>
          <w:tab w:val="num" w:pos="360"/>
        </w:tabs>
      </w:pPr>
    </w:lvl>
    <w:lvl w:ilvl="2" w:tplc="47480B7E">
      <w:numFmt w:val="bullet"/>
      <w:lvlText w:val="•"/>
      <w:lvlJc w:val="left"/>
      <w:pPr>
        <w:ind w:left="1209" w:hanging="348"/>
      </w:pPr>
      <w:rPr>
        <w:rFonts w:ascii="Cambria" w:eastAsia="Cambria" w:hAnsi="Cambria" w:cs="Cambria" w:hint="default"/>
        <w:w w:val="45"/>
        <w:sz w:val="24"/>
        <w:szCs w:val="24"/>
        <w:lang w:val="fr-FR" w:eastAsia="en-US" w:bidi="ar-SA"/>
      </w:rPr>
    </w:lvl>
    <w:lvl w:ilvl="3" w:tplc="207A2908">
      <w:numFmt w:val="bullet"/>
      <w:lvlText w:val="•"/>
      <w:lvlJc w:val="left"/>
      <w:pPr>
        <w:ind w:left="2357" w:hanging="348"/>
      </w:pPr>
      <w:rPr>
        <w:rFonts w:hint="default"/>
        <w:lang w:val="fr-FR" w:eastAsia="en-US" w:bidi="ar-SA"/>
      </w:rPr>
    </w:lvl>
    <w:lvl w:ilvl="4" w:tplc="A46097DC">
      <w:numFmt w:val="bullet"/>
      <w:lvlText w:val="•"/>
      <w:lvlJc w:val="left"/>
      <w:pPr>
        <w:ind w:left="3495" w:hanging="348"/>
      </w:pPr>
      <w:rPr>
        <w:rFonts w:hint="default"/>
        <w:lang w:val="fr-FR" w:eastAsia="en-US" w:bidi="ar-SA"/>
      </w:rPr>
    </w:lvl>
    <w:lvl w:ilvl="5" w:tplc="5BE4ABE6">
      <w:numFmt w:val="bullet"/>
      <w:lvlText w:val="•"/>
      <w:lvlJc w:val="left"/>
      <w:pPr>
        <w:ind w:left="4632" w:hanging="348"/>
      </w:pPr>
      <w:rPr>
        <w:rFonts w:hint="default"/>
        <w:lang w:val="fr-FR" w:eastAsia="en-US" w:bidi="ar-SA"/>
      </w:rPr>
    </w:lvl>
    <w:lvl w:ilvl="6" w:tplc="23749F6C">
      <w:numFmt w:val="bullet"/>
      <w:lvlText w:val="•"/>
      <w:lvlJc w:val="left"/>
      <w:pPr>
        <w:ind w:left="5770" w:hanging="348"/>
      </w:pPr>
      <w:rPr>
        <w:rFonts w:hint="default"/>
        <w:lang w:val="fr-FR" w:eastAsia="en-US" w:bidi="ar-SA"/>
      </w:rPr>
    </w:lvl>
    <w:lvl w:ilvl="7" w:tplc="8850098C">
      <w:numFmt w:val="bullet"/>
      <w:lvlText w:val="•"/>
      <w:lvlJc w:val="left"/>
      <w:pPr>
        <w:ind w:left="6907" w:hanging="348"/>
      </w:pPr>
      <w:rPr>
        <w:rFonts w:hint="default"/>
        <w:lang w:val="fr-FR" w:eastAsia="en-US" w:bidi="ar-SA"/>
      </w:rPr>
    </w:lvl>
    <w:lvl w:ilvl="8" w:tplc="8B3AC00C">
      <w:numFmt w:val="bullet"/>
      <w:lvlText w:val="•"/>
      <w:lvlJc w:val="left"/>
      <w:pPr>
        <w:ind w:left="8045" w:hanging="348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007"/>
    <w:rsid w:val="0001270C"/>
    <w:rsid w:val="000519B5"/>
    <w:rsid w:val="000E0514"/>
    <w:rsid w:val="00134CD4"/>
    <w:rsid w:val="00146CC9"/>
    <w:rsid w:val="001A451A"/>
    <w:rsid w:val="001B2387"/>
    <w:rsid w:val="001C13DA"/>
    <w:rsid w:val="00204FD7"/>
    <w:rsid w:val="002E2276"/>
    <w:rsid w:val="003A4007"/>
    <w:rsid w:val="00407B4D"/>
    <w:rsid w:val="00457D4B"/>
    <w:rsid w:val="00496187"/>
    <w:rsid w:val="004F2789"/>
    <w:rsid w:val="00510E86"/>
    <w:rsid w:val="00514FDC"/>
    <w:rsid w:val="005421FC"/>
    <w:rsid w:val="00556A22"/>
    <w:rsid w:val="0055727C"/>
    <w:rsid w:val="00644E40"/>
    <w:rsid w:val="00781C86"/>
    <w:rsid w:val="008348CE"/>
    <w:rsid w:val="008500DA"/>
    <w:rsid w:val="00851115"/>
    <w:rsid w:val="008D1093"/>
    <w:rsid w:val="00A0387B"/>
    <w:rsid w:val="00A507DD"/>
    <w:rsid w:val="00A745BD"/>
    <w:rsid w:val="00A9141B"/>
    <w:rsid w:val="00AC57BF"/>
    <w:rsid w:val="00B05A47"/>
    <w:rsid w:val="00BF32FC"/>
    <w:rsid w:val="00C72DDE"/>
    <w:rsid w:val="00C93C34"/>
    <w:rsid w:val="00CE5F3A"/>
    <w:rsid w:val="00CF0CFB"/>
    <w:rsid w:val="00D05ECB"/>
    <w:rsid w:val="00D13C58"/>
    <w:rsid w:val="00E0600A"/>
    <w:rsid w:val="00E07968"/>
    <w:rsid w:val="00E90CCD"/>
    <w:rsid w:val="00E91343"/>
    <w:rsid w:val="00F42B0C"/>
    <w:rsid w:val="00F4534B"/>
    <w:rsid w:val="00F511DE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A4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A400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3A4007"/>
    <w:pPr>
      <w:widowControl w:val="0"/>
      <w:autoSpaceDE w:val="0"/>
      <w:autoSpaceDN w:val="0"/>
      <w:spacing w:after="0" w:line="240" w:lineRule="auto"/>
      <w:ind w:left="1209" w:hanging="34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A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4007"/>
  </w:style>
  <w:style w:type="paragraph" w:styleId="Pieddepage">
    <w:name w:val="footer"/>
    <w:basedOn w:val="Normal"/>
    <w:link w:val="PieddepageCar"/>
    <w:uiPriority w:val="99"/>
    <w:unhideWhenUsed/>
    <w:rsid w:val="003A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007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0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4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40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"/>
    <w:uiPriority w:val="1"/>
    <w:qFormat/>
    <w:rsid w:val="00A507DD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A507DD"/>
    <w:pPr>
      <w:widowControl w:val="0"/>
      <w:autoSpaceDE w:val="0"/>
      <w:autoSpaceDN w:val="0"/>
      <w:spacing w:after="0" w:line="240" w:lineRule="auto"/>
      <w:ind w:left="93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9</Pages>
  <Words>1802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40</cp:revision>
  <dcterms:created xsi:type="dcterms:W3CDTF">2021-12-24T09:09:00Z</dcterms:created>
  <dcterms:modified xsi:type="dcterms:W3CDTF">2021-12-28T20:29:00Z</dcterms:modified>
</cp:coreProperties>
</file>