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4C3" w:rsidRDefault="004264C3" w:rsidP="004264C3">
      <w:pPr>
        <w:jc w:val="center"/>
        <w:rPr>
          <w:b/>
          <w:bCs/>
          <w:u w:val="single"/>
        </w:rPr>
      </w:pPr>
      <w:r w:rsidRPr="004264C3">
        <w:rPr>
          <w:b/>
          <w:bCs/>
        </w:rPr>
        <w:t xml:space="preserve">            </w:t>
      </w:r>
      <w:r w:rsidRPr="00752551">
        <w:rPr>
          <w:b/>
          <w:bCs/>
          <w:u w:val="single"/>
        </w:rPr>
        <w:t xml:space="preserve">CHAPITRE </w:t>
      </w:r>
      <w:r>
        <w:rPr>
          <w:b/>
          <w:bCs/>
          <w:u w:val="single"/>
        </w:rPr>
        <w:t>II</w:t>
      </w:r>
    </w:p>
    <w:p w:rsidR="004264C3" w:rsidRDefault="004264C3" w:rsidP="004264C3">
      <w:pPr>
        <w:jc w:val="center"/>
        <w:rPr>
          <w:b/>
          <w:bCs/>
          <w:u w:val="single"/>
        </w:rPr>
      </w:pPr>
    </w:p>
    <w:p w:rsidR="004264C3" w:rsidRDefault="004264C3" w:rsidP="004264C3">
      <w:pPr>
        <w:ind w:left="708" w:firstLine="708"/>
        <w:rPr>
          <w:b/>
          <w:bCs/>
        </w:rPr>
      </w:pPr>
    </w:p>
    <w:p w:rsidR="004264C3" w:rsidRDefault="004264C3" w:rsidP="004264C3">
      <w:pPr>
        <w:ind w:left="708" w:firstLine="708"/>
        <w:jc w:val="center"/>
        <w:rPr>
          <w:b/>
          <w:bCs/>
        </w:rPr>
      </w:pPr>
      <w:r w:rsidRPr="00752551">
        <w:rPr>
          <w:b/>
          <w:bCs/>
        </w:rPr>
        <w:t>LES ERREURS ET LEURS CORRECTIONS</w:t>
      </w:r>
    </w:p>
    <w:p w:rsidR="004264C3" w:rsidRPr="00752551" w:rsidRDefault="004264C3" w:rsidP="004264C3">
      <w:pPr>
        <w:ind w:left="708" w:firstLine="708"/>
        <w:rPr>
          <w:b/>
          <w:bCs/>
        </w:rPr>
      </w:pPr>
    </w:p>
    <w:p w:rsidR="004264C3" w:rsidRDefault="004264C3" w:rsidP="004264C3">
      <w:pPr>
        <w:rPr>
          <w:b/>
          <w:bCs/>
        </w:rPr>
      </w:pPr>
    </w:p>
    <w:p w:rsidR="004264C3" w:rsidRPr="00024B36" w:rsidRDefault="004264C3" w:rsidP="004264C3">
      <w:pPr>
        <w:numPr>
          <w:ilvl w:val="0"/>
          <w:numId w:val="2"/>
        </w:numPr>
        <w:ind w:left="284" w:hanging="284"/>
        <w:rPr>
          <w:b/>
          <w:bCs/>
          <w:u w:val="single"/>
        </w:rPr>
      </w:pPr>
      <w:r w:rsidRPr="00024B36">
        <w:rPr>
          <w:b/>
          <w:bCs/>
          <w:u w:val="single"/>
        </w:rPr>
        <w:t>ORIGINE DES ERREURS :</w:t>
      </w:r>
    </w:p>
    <w:p w:rsidR="004264C3" w:rsidRPr="002B0DA3" w:rsidRDefault="004264C3" w:rsidP="004264C3">
      <w:pPr>
        <w:rPr>
          <w:b/>
          <w:bCs/>
        </w:rPr>
      </w:pPr>
    </w:p>
    <w:p w:rsidR="004264C3" w:rsidRDefault="004264C3" w:rsidP="004264C3">
      <w:r>
        <w:t>Les erreurs peuvent provenir de trois facteurs :</w:t>
      </w:r>
    </w:p>
    <w:p w:rsidR="004264C3" w:rsidRDefault="004264C3" w:rsidP="004264C3">
      <w:pPr>
        <w:numPr>
          <w:ilvl w:val="0"/>
          <w:numId w:val="4"/>
        </w:numPr>
        <w:jc w:val="both"/>
      </w:pPr>
      <w:r w:rsidRPr="00C07091">
        <w:rPr>
          <w:b/>
          <w:bCs/>
        </w:rPr>
        <w:t>Les erreurs humaines</w:t>
      </w:r>
      <w:r>
        <w:t xml:space="preserve"> (opérateur) : (manque de concentration-mauvaise orientation-erreur d’écriture-erreur dans les calculs)</w:t>
      </w:r>
    </w:p>
    <w:p w:rsidR="004264C3" w:rsidRDefault="004264C3" w:rsidP="004264C3">
      <w:pPr>
        <w:numPr>
          <w:ilvl w:val="0"/>
          <w:numId w:val="4"/>
        </w:numPr>
        <w:jc w:val="both"/>
      </w:pPr>
      <w:r w:rsidRPr="00C07091">
        <w:rPr>
          <w:b/>
          <w:bCs/>
        </w:rPr>
        <w:t>Les erreurs instrumentales</w:t>
      </w:r>
      <w:r>
        <w:t xml:space="preserve"> (différence entre longueur réelle et longueur affichée-différence dans la graduation-non perpendicularité des axes de l’appareil)</w:t>
      </w:r>
    </w:p>
    <w:p w:rsidR="004264C3" w:rsidRDefault="004264C3" w:rsidP="004264C3">
      <w:pPr>
        <w:numPr>
          <w:ilvl w:val="0"/>
          <w:numId w:val="4"/>
        </w:numPr>
        <w:jc w:val="both"/>
      </w:pPr>
      <w:r w:rsidRPr="00C07091">
        <w:rPr>
          <w:b/>
          <w:bCs/>
        </w:rPr>
        <w:t>Les erreurs naturelles</w:t>
      </w:r>
      <w:r>
        <w:t xml:space="preserve"> (intensité du vent-la température-la pression atmosphérique)</w:t>
      </w:r>
    </w:p>
    <w:p w:rsidR="004264C3" w:rsidRDefault="004264C3" w:rsidP="004264C3">
      <w:pPr>
        <w:ind w:firstLine="708"/>
        <w:rPr>
          <w:b/>
          <w:bCs/>
        </w:rPr>
      </w:pPr>
    </w:p>
    <w:p w:rsidR="004264C3" w:rsidRDefault="004264C3" w:rsidP="004264C3">
      <w:pPr>
        <w:numPr>
          <w:ilvl w:val="0"/>
          <w:numId w:val="2"/>
        </w:numPr>
        <w:ind w:left="284" w:hanging="284"/>
      </w:pPr>
      <w:r w:rsidRPr="00024B36">
        <w:rPr>
          <w:b/>
          <w:bCs/>
          <w:u w:val="single"/>
        </w:rPr>
        <w:t>LES ERREURS :</w:t>
      </w:r>
      <w:r>
        <w:t xml:space="preserve"> elles sont classées en trois groupes </w:t>
      </w:r>
    </w:p>
    <w:p w:rsidR="004264C3" w:rsidRDefault="004264C3" w:rsidP="004264C3">
      <w:pPr>
        <w:numPr>
          <w:ilvl w:val="0"/>
          <w:numId w:val="3"/>
        </w:numPr>
        <w:ind w:firstLine="414"/>
      </w:pPr>
      <w:r>
        <w:t>Les fautes</w:t>
      </w:r>
    </w:p>
    <w:p w:rsidR="004264C3" w:rsidRDefault="004264C3" w:rsidP="004264C3">
      <w:pPr>
        <w:numPr>
          <w:ilvl w:val="0"/>
          <w:numId w:val="3"/>
        </w:numPr>
        <w:ind w:firstLine="414"/>
      </w:pPr>
      <w:r>
        <w:t>Les erreurs systématiques</w:t>
      </w:r>
    </w:p>
    <w:p w:rsidR="004264C3" w:rsidRDefault="004264C3" w:rsidP="004264C3">
      <w:pPr>
        <w:numPr>
          <w:ilvl w:val="0"/>
          <w:numId w:val="3"/>
        </w:numPr>
        <w:ind w:firstLine="414"/>
      </w:pPr>
      <w:r>
        <w:t>Les erreurs accidentelles</w:t>
      </w:r>
    </w:p>
    <w:p w:rsidR="004264C3" w:rsidRDefault="004264C3" w:rsidP="004264C3">
      <w:r>
        <w:tab/>
      </w:r>
      <w:r>
        <w:tab/>
      </w:r>
      <w:r>
        <w:tab/>
      </w:r>
      <w:r>
        <w:tab/>
      </w:r>
    </w:p>
    <w:p w:rsidR="004264C3" w:rsidRDefault="004264C3" w:rsidP="004264C3"/>
    <w:p w:rsidR="004264C3" w:rsidRDefault="004264C3" w:rsidP="004264C3">
      <w:pPr>
        <w:tabs>
          <w:tab w:val="left" w:pos="851"/>
          <w:tab w:val="left" w:pos="1560"/>
          <w:tab w:val="left" w:pos="1843"/>
        </w:tabs>
        <w:jc w:val="both"/>
      </w:pPr>
      <w:r w:rsidRPr="00024B36">
        <w:rPr>
          <w:b/>
          <w:bCs/>
          <w:u w:val="single"/>
        </w:rPr>
        <w:t>II-1-LES FAUTES :</w:t>
      </w:r>
      <w:r>
        <w:t xml:space="preserve"> Se sont grossière</w:t>
      </w:r>
      <w:r w:rsidRPr="004A4C29">
        <w:t xml:space="preserve">s </w:t>
      </w:r>
      <w:r w:rsidRPr="004A4C29">
        <w:rPr>
          <w:rFonts w:eastAsia="Calibri"/>
        </w:rPr>
        <w:t>qui dépassent la tolérance</w:t>
      </w:r>
      <w:r>
        <w:rPr>
          <w:rFonts w:eastAsia="Calibri"/>
        </w:rPr>
        <w:t xml:space="preserve"> ; elles sont </w:t>
      </w:r>
      <w:r>
        <w:t>dues au manque d’attention de l’opéra</w:t>
      </w:r>
      <w:r w:rsidRPr="004A4C29">
        <w:t>teur (</w:t>
      </w:r>
      <w:r w:rsidRPr="004A4C29">
        <w:rPr>
          <w:rFonts w:eastAsia="Calibri"/>
        </w:rPr>
        <w:t>mauvaise lecture, omission d'inscription d'une portée, perte d'une fiche..)</w:t>
      </w:r>
      <w:r>
        <w:t>. Le topographe est toujours à la merci d’une faute, quelles que soit l’habilité et l’attention apportées dans la mesure.</w:t>
      </w:r>
    </w:p>
    <w:p w:rsidR="004264C3" w:rsidRDefault="004264C3" w:rsidP="004264C3">
      <w:pPr>
        <w:jc w:val="both"/>
        <w:rPr>
          <w:b/>
          <w:bCs/>
          <w:u w:val="single"/>
        </w:rPr>
      </w:pPr>
    </w:p>
    <w:p w:rsidR="004264C3" w:rsidRPr="00024B36" w:rsidRDefault="004264C3" w:rsidP="004264C3">
      <w:pPr>
        <w:jc w:val="both"/>
        <w:rPr>
          <w:b/>
          <w:bCs/>
          <w:u w:val="single"/>
        </w:rPr>
      </w:pPr>
      <w:r w:rsidRPr="00024B36">
        <w:rPr>
          <w:b/>
          <w:bCs/>
          <w:u w:val="single"/>
        </w:rPr>
        <w:t>Exemple :</w:t>
      </w:r>
    </w:p>
    <w:p w:rsidR="004264C3" w:rsidRDefault="004264C3" w:rsidP="004264C3">
      <w:pPr>
        <w:jc w:val="both"/>
      </w:pPr>
      <w:r>
        <w:t>Un angle ABC est mesuré quatre fois, les résultats sont consignés dans le tableau ci-dessous.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8"/>
        <w:gridCol w:w="4606"/>
      </w:tblGrid>
      <w:tr w:rsidR="004264C3" w:rsidTr="00E14161">
        <w:tc>
          <w:tcPr>
            <w:tcW w:w="4498" w:type="dxa"/>
          </w:tcPr>
          <w:p w:rsidR="004264C3" w:rsidRDefault="004264C3" w:rsidP="00E14161">
            <w:pPr>
              <w:jc w:val="both"/>
            </w:pPr>
            <w:r>
              <w:t>N°</w:t>
            </w:r>
          </w:p>
        </w:tc>
        <w:tc>
          <w:tcPr>
            <w:tcW w:w="4606" w:type="dxa"/>
          </w:tcPr>
          <w:p w:rsidR="004264C3" w:rsidRDefault="004264C3" w:rsidP="00E14161">
            <w:pPr>
              <w:jc w:val="both"/>
            </w:pPr>
            <w:r>
              <w:t>Angle</w:t>
            </w:r>
          </w:p>
        </w:tc>
      </w:tr>
      <w:tr w:rsidR="004264C3" w:rsidTr="00E14161">
        <w:tc>
          <w:tcPr>
            <w:tcW w:w="4498" w:type="dxa"/>
          </w:tcPr>
          <w:p w:rsidR="004264C3" w:rsidRDefault="004264C3" w:rsidP="00E14161">
            <w:pPr>
              <w:jc w:val="both"/>
            </w:pPr>
            <w:r>
              <w:t>1</w:t>
            </w:r>
          </w:p>
        </w:tc>
        <w:tc>
          <w:tcPr>
            <w:tcW w:w="4606" w:type="dxa"/>
          </w:tcPr>
          <w:p w:rsidR="004264C3" w:rsidRDefault="004264C3" w:rsidP="00E14161">
            <w:pPr>
              <w:jc w:val="both"/>
            </w:pPr>
            <w:r>
              <w:t>82,26</w:t>
            </w:r>
          </w:p>
        </w:tc>
      </w:tr>
      <w:tr w:rsidR="004264C3" w:rsidTr="00E14161">
        <w:tc>
          <w:tcPr>
            <w:tcW w:w="4498" w:type="dxa"/>
          </w:tcPr>
          <w:p w:rsidR="004264C3" w:rsidRDefault="004264C3" w:rsidP="00E14161">
            <w:pPr>
              <w:jc w:val="both"/>
            </w:pPr>
            <w:r>
              <w:t>2</w:t>
            </w:r>
          </w:p>
        </w:tc>
        <w:tc>
          <w:tcPr>
            <w:tcW w:w="4606" w:type="dxa"/>
          </w:tcPr>
          <w:p w:rsidR="004264C3" w:rsidRDefault="004264C3" w:rsidP="00E14161">
            <w:pPr>
              <w:jc w:val="both"/>
            </w:pPr>
            <w:r>
              <w:t>82,42</w:t>
            </w:r>
          </w:p>
        </w:tc>
      </w:tr>
      <w:tr w:rsidR="004264C3" w:rsidTr="00E14161">
        <w:trPr>
          <w:trHeight w:val="135"/>
        </w:trPr>
        <w:tc>
          <w:tcPr>
            <w:tcW w:w="4498" w:type="dxa"/>
          </w:tcPr>
          <w:p w:rsidR="004264C3" w:rsidRDefault="004264C3" w:rsidP="00E14161">
            <w:pPr>
              <w:jc w:val="both"/>
            </w:pPr>
            <w:r>
              <w:t>3</w:t>
            </w:r>
          </w:p>
        </w:tc>
        <w:tc>
          <w:tcPr>
            <w:tcW w:w="4606" w:type="dxa"/>
          </w:tcPr>
          <w:p w:rsidR="004264C3" w:rsidRDefault="004264C3" w:rsidP="00E14161">
            <w:pPr>
              <w:jc w:val="both"/>
            </w:pPr>
            <w:r>
              <w:t>56,12</w:t>
            </w:r>
          </w:p>
        </w:tc>
      </w:tr>
      <w:tr w:rsidR="004264C3" w:rsidTr="00E14161">
        <w:trPr>
          <w:trHeight w:val="135"/>
        </w:trPr>
        <w:tc>
          <w:tcPr>
            <w:tcW w:w="4498" w:type="dxa"/>
          </w:tcPr>
          <w:p w:rsidR="004264C3" w:rsidRDefault="004264C3" w:rsidP="00E14161">
            <w:pPr>
              <w:jc w:val="both"/>
            </w:pPr>
            <w:r>
              <w:t>4</w:t>
            </w:r>
          </w:p>
        </w:tc>
        <w:tc>
          <w:tcPr>
            <w:tcW w:w="4606" w:type="dxa"/>
          </w:tcPr>
          <w:p w:rsidR="004264C3" w:rsidRDefault="004264C3" w:rsidP="00E14161">
            <w:pPr>
              <w:jc w:val="both"/>
            </w:pPr>
            <w:r>
              <w:t>82,41</w:t>
            </w:r>
          </w:p>
        </w:tc>
      </w:tr>
    </w:tbl>
    <w:p w:rsidR="004264C3" w:rsidRDefault="004264C3" w:rsidP="004264C3">
      <w:pPr>
        <w:jc w:val="both"/>
      </w:pPr>
      <w:r>
        <w:t>On constate que la mesure n° 3 est une faute</w:t>
      </w:r>
    </w:p>
    <w:p w:rsidR="004264C3" w:rsidRDefault="004264C3" w:rsidP="004264C3">
      <w:pPr>
        <w:jc w:val="both"/>
      </w:pPr>
    </w:p>
    <w:p w:rsidR="004264C3" w:rsidRPr="003A70D1" w:rsidRDefault="004264C3" w:rsidP="004264C3">
      <w:pPr>
        <w:autoSpaceDE w:val="0"/>
        <w:autoSpaceDN w:val="0"/>
        <w:adjustRightInd w:val="0"/>
      </w:pPr>
      <w:r w:rsidRPr="00024B36">
        <w:rPr>
          <w:b/>
          <w:bCs/>
          <w:u w:val="single"/>
        </w:rPr>
        <w:t>II-2- ERREURS :</w:t>
      </w:r>
      <w:r w:rsidRPr="008A058F">
        <w:rPr>
          <w:b/>
          <w:bCs/>
        </w:rPr>
        <w:t xml:space="preserve"> </w:t>
      </w:r>
      <w:r>
        <w:tab/>
        <w:t>On appelle erreurs des petites inexactitudes dues aux imperfections des instruments et de nos se</w:t>
      </w:r>
      <w:r w:rsidRPr="003A70D1">
        <w:t xml:space="preserve">ns </w:t>
      </w:r>
      <w:r w:rsidRPr="003A70D1">
        <w:rPr>
          <w:rFonts w:eastAsia="Calibri"/>
        </w:rPr>
        <w:t>ou à l'inexpérience de l'opérateur</w:t>
      </w:r>
      <w:r>
        <w:t xml:space="preserve">. Ce </w:t>
      </w:r>
      <w:r w:rsidRPr="003A70D1">
        <w:rPr>
          <w:rFonts w:eastAsia="Calibri"/>
        </w:rPr>
        <w:t>sont des inexactitudes légères et admissibles jusqu'à</w:t>
      </w:r>
      <w:r>
        <w:rPr>
          <w:rFonts w:eastAsia="Calibri"/>
        </w:rPr>
        <w:t xml:space="preserve"> </w:t>
      </w:r>
      <w:r w:rsidRPr="003A70D1">
        <w:rPr>
          <w:rFonts w:eastAsia="Calibri"/>
        </w:rPr>
        <w:t>une certaine limite.</w:t>
      </w:r>
      <w:r w:rsidRPr="003A70D1">
        <w:t xml:space="preserve"> </w:t>
      </w:r>
    </w:p>
    <w:p w:rsidR="004264C3" w:rsidRDefault="004264C3" w:rsidP="004264C3">
      <w:pPr>
        <w:jc w:val="both"/>
      </w:pPr>
      <w:r>
        <w:t>Mais dans une détermination, comportant plusieurs opérations de mesures, les erreurs se « compensent » et leur accumulation peut être dangereuse.</w:t>
      </w:r>
    </w:p>
    <w:p w:rsidR="004264C3" w:rsidRPr="00820E1E" w:rsidRDefault="004264C3" w:rsidP="004264C3">
      <w:pPr>
        <w:jc w:val="both"/>
        <w:rPr>
          <w:b/>
          <w:bCs/>
        </w:rPr>
      </w:pPr>
      <w:r w:rsidRPr="00820E1E">
        <w:rPr>
          <w:b/>
          <w:bCs/>
        </w:rPr>
        <w:t>On commet en chainant</w:t>
      </w:r>
    </w:p>
    <w:p w:rsidR="004264C3" w:rsidRDefault="004264C3" w:rsidP="004264C3">
      <w:pPr>
        <w:numPr>
          <w:ilvl w:val="0"/>
          <w:numId w:val="5"/>
        </w:numPr>
        <w:tabs>
          <w:tab w:val="left" w:pos="1134"/>
          <w:tab w:val="left" w:pos="1560"/>
        </w:tabs>
        <w:ind w:left="851" w:firstLine="0"/>
        <w:jc w:val="both"/>
      </w:pPr>
      <w:r>
        <w:t>Des erreurs systématiques : d’étalonnage - de température - de pente - ….</w:t>
      </w:r>
    </w:p>
    <w:p w:rsidR="004264C3" w:rsidRDefault="004264C3" w:rsidP="004264C3">
      <w:pPr>
        <w:ind w:firstLine="708"/>
        <w:jc w:val="both"/>
      </w:pPr>
    </w:p>
    <w:p w:rsidR="004264C3" w:rsidRDefault="004264C3" w:rsidP="004264C3">
      <w:pPr>
        <w:numPr>
          <w:ilvl w:val="0"/>
          <w:numId w:val="5"/>
        </w:numPr>
        <w:ind w:left="1134" w:hanging="283"/>
        <w:jc w:val="both"/>
      </w:pPr>
      <w:r>
        <w:t xml:space="preserve">des erreurs accidentelles : de jalonnement - de tension  </w:t>
      </w:r>
    </w:p>
    <w:p w:rsidR="004264C3" w:rsidRDefault="004264C3" w:rsidP="004264C3">
      <w:pPr>
        <w:pStyle w:val="Paragraphedeliste"/>
      </w:pPr>
    </w:p>
    <w:p w:rsidR="004264C3" w:rsidRDefault="004264C3" w:rsidP="004264C3">
      <w:pPr>
        <w:ind w:left="1134"/>
        <w:jc w:val="both"/>
      </w:pPr>
      <w:r>
        <w:tab/>
        <w:t xml:space="preserve"> </w:t>
      </w:r>
    </w:p>
    <w:p w:rsidR="004264C3" w:rsidRDefault="004264C3" w:rsidP="004264C3">
      <w:pPr>
        <w:jc w:val="both"/>
      </w:pPr>
      <w:r>
        <w:t xml:space="preserve"> </w:t>
      </w:r>
    </w:p>
    <w:p w:rsidR="004264C3" w:rsidRDefault="004264C3" w:rsidP="004264C3">
      <w:pPr>
        <w:jc w:val="both"/>
      </w:pPr>
      <w:r w:rsidRPr="00024B36">
        <w:rPr>
          <w:b/>
          <w:bCs/>
          <w:u w:val="single"/>
        </w:rPr>
        <w:lastRenderedPageBreak/>
        <w:t>II-2-1- LES ERREURS SYSTEMATIQUES :</w:t>
      </w:r>
      <w:r>
        <w:t xml:space="preserve"> Ce Sont des erreurs qui se reproduisent toujours identiques à elles mêmes (reviennent chaque fois qu’on utilise l’instrument).</w:t>
      </w:r>
    </w:p>
    <w:p w:rsidR="004264C3" w:rsidRDefault="004264C3" w:rsidP="004264C3">
      <w:pPr>
        <w:jc w:val="both"/>
      </w:pPr>
      <w:r>
        <w:t>Elles peuvent provenir de trois causes différentes : humaines – instrumentales – naturelles.</w:t>
      </w:r>
    </w:p>
    <w:p w:rsidR="004264C3" w:rsidRDefault="004264C3" w:rsidP="004264C3">
      <w:pPr>
        <w:jc w:val="both"/>
      </w:pPr>
    </w:p>
    <w:p w:rsidR="004264C3" w:rsidRDefault="004264C3" w:rsidP="004264C3">
      <w:pPr>
        <w:jc w:val="both"/>
        <w:rPr>
          <w:b/>
          <w:bCs/>
          <w:u w:val="single"/>
        </w:rPr>
      </w:pPr>
      <w:r>
        <w:rPr>
          <w:b/>
          <w:bCs/>
          <w:u w:val="single"/>
        </w:rPr>
        <w:t xml:space="preserve">II-2-1-1- </w:t>
      </w:r>
      <w:r w:rsidRPr="0092011E">
        <w:rPr>
          <w:b/>
          <w:bCs/>
          <w:u w:val="single"/>
        </w:rPr>
        <w:t>Erreurs systématiques d’origine humaines :</w:t>
      </w:r>
    </w:p>
    <w:p w:rsidR="004264C3" w:rsidRDefault="004264C3" w:rsidP="004264C3">
      <w:pPr>
        <w:jc w:val="both"/>
        <w:rPr>
          <w:b/>
          <w:bCs/>
          <w:u w:val="single"/>
        </w:rPr>
      </w:pPr>
    </w:p>
    <w:p w:rsidR="004264C3" w:rsidRDefault="004264C3" w:rsidP="004264C3">
      <w:pPr>
        <w:jc w:val="both"/>
        <w:rPr>
          <w:b/>
          <w:bCs/>
          <w:u w:val="single"/>
        </w:rPr>
      </w:pPr>
      <w:r>
        <w:rPr>
          <w:b/>
          <w:bCs/>
          <w:u w:val="single"/>
        </w:rPr>
        <w:t>a)-Déflexion du ruban (de la chaine)</w:t>
      </w:r>
    </w:p>
    <w:p w:rsidR="004264C3" w:rsidRDefault="004264C3" w:rsidP="004264C3">
      <w:pPr>
        <w:jc w:val="both"/>
      </w:pPr>
      <w:r>
        <w:t>L’hors d’étalonnage d’une chaine elle prend la position horizontale, mais pendant la mesure elle se fléchi. La longueur réelle  horizontale peut être mesurée par :</w:t>
      </w:r>
    </w:p>
    <w:p w:rsidR="004264C3" w:rsidRDefault="004264C3" w:rsidP="004264C3">
      <w:pPr>
        <w:jc w:val="both"/>
      </w:pPr>
      <w:r w:rsidRPr="006F6A58">
        <w:rPr>
          <w:b/>
          <w:bCs/>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253.75pt;margin-top:5.5pt;width:89.6pt;height:20.75pt;z-index:251660288;mso-width-relative:margin;mso-height-relative:margin">
            <v:textbox style="mso-next-textbox:#_x0000_s1026">
              <w:txbxContent>
                <w:p w:rsidR="004264C3" w:rsidRDefault="004264C3" w:rsidP="004264C3">
                  <w:proofErr w:type="spellStart"/>
                  <w:r>
                    <w:t>Δl</w:t>
                  </w:r>
                  <w:proofErr w:type="spellEnd"/>
                  <w:r>
                    <w:t xml:space="preserve"> =  8h²/3l</w:t>
                  </w:r>
                </w:p>
              </w:txbxContent>
            </v:textbox>
          </v:shape>
        </w:pict>
      </w:r>
      <w:r w:rsidRPr="006F6A58">
        <w:rPr>
          <w:b/>
          <w:bCs/>
          <w:noProof/>
        </w:rPr>
        <w:pict>
          <v:shape id="_x0000_s1028" type="#_x0000_t202" style="position:absolute;left:0;text-align:left;margin-left:121.2pt;margin-top:5.5pt;width:89.6pt;height:20.75pt;z-index:251662336;mso-width-relative:margin;mso-height-relative:margin">
            <v:textbox style="mso-next-textbox:#_x0000_s1028">
              <w:txbxContent>
                <w:p w:rsidR="004264C3" w:rsidRDefault="004264C3" w:rsidP="004264C3">
                  <w:r>
                    <w:t>L’ = l – 8h²/3l</w:t>
                  </w:r>
                </w:p>
              </w:txbxContent>
            </v:textbox>
          </v:shape>
        </w:pict>
      </w:r>
    </w:p>
    <w:p w:rsidR="004264C3" w:rsidRDefault="004264C3" w:rsidP="004264C3">
      <w:pPr>
        <w:jc w:val="both"/>
      </w:pPr>
    </w:p>
    <w:p w:rsidR="004264C3" w:rsidRDefault="004264C3" w:rsidP="004264C3">
      <w:pPr>
        <w:jc w:val="both"/>
      </w:pPr>
      <w:proofErr w:type="gramStart"/>
      <w:r>
        <w:t>l</w:t>
      </w:r>
      <w:proofErr w:type="gramEnd"/>
      <w:r>
        <w:t>’ : longueur réelle (exacte)</w:t>
      </w:r>
    </w:p>
    <w:p w:rsidR="004264C3" w:rsidRDefault="004264C3" w:rsidP="004264C3">
      <w:pPr>
        <w:jc w:val="both"/>
      </w:pPr>
      <w:proofErr w:type="gramStart"/>
      <w:r>
        <w:t>l</w:t>
      </w:r>
      <w:proofErr w:type="gramEnd"/>
      <w:r>
        <w:t> : longueur du ruban (mesurée)</w:t>
      </w:r>
    </w:p>
    <w:p w:rsidR="004264C3" w:rsidRDefault="004264C3" w:rsidP="004264C3">
      <w:pPr>
        <w:jc w:val="both"/>
      </w:pPr>
      <w:proofErr w:type="gramStart"/>
      <w:r>
        <w:t>h</w:t>
      </w:r>
      <w:proofErr w:type="gramEnd"/>
      <w:r>
        <w:t> : la flèche au milieu de la chaine (déflexion)</w:t>
      </w:r>
    </w:p>
    <w:p w:rsidR="004264C3" w:rsidRDefault="004264C3" w:rsidP="004264C3">
      <w:pPr>
        <w:jc w:val="both"/>
      </w:pPr>
    </w:p>
    <w:p w:rsidR="004264C3" w:rsidRPr="00024B36" w:rsidRDefault="004264C3" w:rsidP="004264C3">
      <w:pPr>
        <w:jc w:val="both"/>
        <w:rPr>
          <w:u w:val="single"/>
        </w:rPr>
      </w:pPr>
      <w:r w:rsidRPr="00024B36">
        <w:rPr>
          <w:b/>
          <w:bCs/>
          <w:u w:val="single"/>
        </w:rPr>
        <w:t>Exemple :</w:t>
      </w:r>
      <w:r w:rsidRPr="00024B36">
        <w:rPr>
          <w:u w:val="single"/>
        </w:rPr>
        <w:t xml:space="preserve"> </w:t>
      </w:r>
    </w:p>
    <w:p w:rsidR="004264C3" w:rsidRDefault="004264C3" w:rsidP="004264C3">
      <w:pPr>
        <w:jc w:val="both"/>
      </w:pPr>
      <w:r>
        <w:t xml:space="preserve">Une longueur a été mesurée par une chaine de </w:t>
      </w:r>
      <w:smartTag w:uri="urn:schemas-microsoft-com:office:smarttags" w:element="metricconverter">
        <w:smartTagPr>
          <w:attr w:name="ProductID" w:val="20 m"/>
        </w:smartTagPr>
        <w:r>
          <w:t>20 m</w:t>
        </w:r>
      </w:smartTag>
      <w:r>
        <w:t xml:space="preserve">, sachant que la flèche d’inflexion au milieu h = </w:t>
      </w:r>
      <w:smartTag w:uri="urn:schemas-microsoft-com:office:smarttags" w:element="metricconverter">
        <w:smartTagPr>
          <w:attr w:name="ProductID" w:val="40 cm"/>
        </w:smartTagPr>
        <w:r>
          <w:t>40 cm</w:t>
        </w:r>
      </w:smartTag>
      <w:r>
        <w:t xml:space="preserve">.  Calculer la longueur réelle si la distance mesurée est de </w:t>
      </w:r>
      <w:smartTag w:uri="urn:schemas-microsoft-com:office:smarttags" w:element="metricconverter">
        <w:smartTagPr>
          <w:attr w:name="ProductID" w:val="40 m"/>
        </w:smartTagPr>
        <w:r>
          <w:t>40 m</w:t>
        </w:r>
      </w:smartTag>
    </w:p>
    <w:p w:rsidR="004264C3" w:rsidRDefault="004264C3" w:rsidP="004264C3">
      <w:pPr>
        <w:jc w:val="both"/>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199.15pt;margin-top:8.2pt;width:158.25pt;height:0;z-index:251661312" o:connectortype="straight"/>
        </w:pict>
      </w:r>
      <w:r>
        <w:rPr>
          <w:noProof/>
        </w:rPr>
        <w:pict>
          <v:shape id="_x0000_s1042" type="#_x0000_t32" style="position:absolute;left:0;text-align:left;margin-left:277.65pt;margin-top:3.75pt;width:1.45pt;height:25.05pt;z-index:251676672" o:connectortype="straight">
            <v:stroke startarrow="block" endarrow="block"/>
          </v:shape>
        </w:pict>
      </w:r>
      <w:r>
        <w:rPr>
          <w:noProof/>
        </w:rPr>
        <w:pict>
          <v:shape id="_x0000_s1041" style="position:absolute;left:0;text-align:left;margin-left:205.15pt;margin-top:3.75pt;width:144.8pt;height:25.05pt;z-index:251675648" coordsize="2896,501" path="m,89v80,31,161,63,256,105c351,236,475,317,571,344v96,27,178,1,262,15c917,373,989,406,1073,427v84,21,179,50,263,60c1420,497,1499,487,1576,487v77,,165,14,224,c1859,473,1873,425,1932,404v59,-21,134,-25,221,-45c2240,339,2329,344,2453,284,2577,224,2736,112,2896,e" filled="f">
            <v:path arrowok="t"/>
          </v:shape>
        </w:pict>
      </w:r>
      <w:r>
        <w:t xml:space="preserve">                                                                       </w:t>
      </w:r>
    </w:p>
    <w:p w:rsidR="004264C3" w:rsidRDefault="004264C3" w:rsidP="004264C3">
      <w:pPr>
        <w:jc w:val="both"/>
      </w:pPr>
      <w:r>
        <w:tab/>
      </w:r>
      <w:r>
        <w:tab/>
      </w:r>
      <w:r>
        <w:tab/>
      </w:r>
      <w:r>
        <w:tab/>
      </w:r>
      <w:r>
        <w:tab/>
      </w:r>
      <w:r>
        <w:tab/>
      </w:r>
      <w:r>
        <w:tab/>
      </w:r>
      <w:r>
        <w:tab/>
      </w:r>
      <w:proofErr w:type="gramStart"/>
      <w:r>
        <w:t>h</w:t>
      </w:r>
      <w:proofErr w:type="gramEnd"/>
    </w:p>
    <w:p w:rsidR="004264C3" w:rsidRDefault="004264C3" w:rsidP="004264C3"/>
    <w:p w:rsidR="004264C3" w:rsidRDefault="004264C3" w:rsidP="004264C3">
      <w:pPr>
        <w:jc w:val="both"/>
      </w:pPr>
      <w:r>
        <w:t xml:space="preserve">L’erreur dans une portée de la chaine  est   </w:t>
      </w:r>
      <w:proofErr w:type="spellStart"/>
      <w:r>
        <w:t>Δl</w:t>
      </w:r>
      <w:proofErr w:type="spellEnd"/>
      <w:r>
        <w:t xml:space="preserve"> =  8h²/3l = 8.40²/3.2000 = </w:t>
      </w:r>
      <w:smartTag w:uri="urn:schemas-microsoft-com:office:smarttags" w:element="metricconverter">
        <w:smartTagPr>
          <w:attr w:name="ProductID" w:val="2,13 cm"/>
        </w:smartTagPr>
        <w:r>
          <w:t>2,13 cm</w:t>
        </w:r>
      </w:smartTag>
    </w:p>
    <w:p w:rsidR="004264C3" w:rsidRDefault="004264C3" w:rsidP="004264C3">
      <w:pPr>
        <w:jc w:val="both"/>
      </w:pPr>
      <w:proofErr w:type="gramStart"/>
      <w:r>
        <w:t>nombre</w:t>
      </w:r>
      <w:proofErr w:type="gramEnd"/>
      <w:r>
        <w:t xml:space="preserve"> de portées = distance mesurée /longueur de la chaine = 40/20 = 2</w:t>
      </w:r>
    </w:p>
    <w:p w:rsidR="004264C3" w:rsidRDefault="004264C3" w:rsidP="004264C3">
      <w:pPr>
        <w:jc w:val="both"/>
      </w:pPr>
      <w:proofErr w:type="gramStart"/>
      <w:r>
        <w:t>erreur</w:t>
      </w:r>
      <w:proofErr w:type="gramEnd"/>
      <w:r>
        <w:t xml:space="preserve"> totale = 2,13.2 = </w:t>
      </w:r>
      <w:smartTag w:uri="urn:schemas-microsoft-com:office:smarttags" w:element="metricconverter">
        <w:smartTagPr>
          <w:attr w:name="ProductID" w:val="4,26 cm"/>
        </w:smartTagPr>
        <w:r>
          <w:t>4,26 cm</w:t>
        </w:r>
      </w:smartTag>
      <w:r>
        <w:t xml:space="preserve"> = 0,0426  m≈0,04 m</w:t>
      </w:r>
    </w:p>
    <w:p w:rsidR="004264C3" w:rsidRDefault="004264C3" w:rsidP="004264C3">
      <w:pPr>
        <w:jc w:val="both"/>
      </w:pPr>
      <w:proofErr w:type="gramStart"/>
      <w:r>
        <w:t>longueur</w:t>
      </w:r>
      <w:proofErr w:type="gramEnd"/>
      <w:r>
        <w:t xml:space="preserve"> réelle = 40 – 0,04 = </w:t>
      </w:r>
      <w:smartTag w:uri="urn:schemas-microsoft-com:office:smarttags" w:element="metricconverter">
        <w:smartTagPr>
          <w:attr w:name="ProductID" w:val="39,96 m"/>
        </w:smartTagPr>
        <w:r>
          <w:t>39,96 m</w:t>
        </w:r>
      </w:smartTag>
    </w:p>
    <w:p w:rsidR="004264C3" w:rsidRDefault="004264C3" w:rsidP="004264C3"/>
    <w:p w:rsidR="004264C3" w:rsidRDefault="004264C3" w:rsidP="004264C3">
      <w:pPr>
        <w:jc w:val="both"/>
      </w:pPr>
      <w:r>
        <w:rPr>
          <w:b/>
          <w:bCs/>
          <w:u w:val="single"/>
        </w:rPr>
        <w:t>b</w:t>
      </w:r>
      <w:r w:rsidRPr="005F37CD">
        <w:rPr>
          <w:b/>
          <w:bCs/>
          <w:u w:val="single"/>
        </w:rPr>
        <w:t>)- L’erreur d’élasticité :</w:t>
      </w:r>
      <w:r>
        <w:t xml:space="preserve"> Elle est due à une tension trop forte ou insuffisante  Soient :       </w:t>
      </w:r>
    </w:p>
    <w:p w:rsidR="004264C3" w:rsidRDefault="004264C3" w:rsidP="004264C3">
      <w:pPr>
        <w:ind w:left="1416"/>
        <w:jc w:val="both"/>
      </w:pPr>
      <w:r>
        <w:rPr>
          <w:b/>
          <w:bCs/>
        </w:rPr>
        <w:t xml:space="preserve">         </w:t>
      </w:r>
      <w:r>
        <w:t>L : la longueur du ruban (mm)</w:t>
      </w:r>
    </w:p>
    <w:p w:rsidR="004264C3" w:rsidRDefault="004264C3" w:rsidP="004264C3">
      <w:pPr>
        <w:ind w:left="1416"/>
        <w:jc w:val="both"/>
      </w:pPr>
      <w:r>
        <w:t xml:space="preserve">         S : section constante du ruban en mm²</w:t>
      </w:r>
    </w:p>
    <w:p w:rsidR="004264C3" w:rsidRDefault="004264C3" w:rsidP="004264C3">
      <w:pPr>
        <w:ind w:left="1416"/>
        <w:jc w:val="both"/>
      </w:pPr>
      <w:r>
        <w:t xml:space="preserve">         E : son coefficient d’élasticité (E. acier-21000kg/mm²)</w:t>
      </w:r>
    </w:p>
    <w:p w:rsidR="004264C3" w:rsidRDefault="004264C3" w:rsidP="004264C3">
      <w:pPr>
        <w:ind w:left="1416"/>
        <w:jc w:val="both"/>
      </w:pPr>
      <w:r>
        <w:t xml:space="preserve">         T : effort de  tension exprimé en </w:t>
      </w:r>
      <w:proofErr w:type="spellStart"/>
      <w:r>
        <w:t>daN</w:t>
      </w:r>
      <w:proofErr w:type="spellEnd"/>
      <w:r>
        <w:t xml:space="preserve"> (1kgf=9,81N) (kg)                      </w:t>
      </w:r>
    </w:p>
    <w:p w:rsidR="004264C3" w:rsidRDefault="004264C3" w:rsidP="004264C3">
      <w:pPr>
        <w:ind w:left="1416"/>
        <w:rPr>
          <w:b/>
          <w:bCs/>
          <w:u w:val="single"/>
        </w:rPr>
      </w:pPr>
      <w:r w:rsidRPr="006F6A58">
        <w:rPr>
          <w:noProof/>
          <w:position w:val="-28"/>
          <w:sz w:val="16"/>
          <w:szCs w:val="16"/>
        </w:rPr>
        <w:pict>
          <v:rect id="_x0000_s1039" style="position:absolute;left:0;text-align:left;margin-left:249.15pt;margin-top:6.4pt;width:150.9pt;height:39.45pt;z-index:251673600;mso-wrap-style:none">
            <v:textbox style="mso-next-textbox:#_x0000_s1039">
              <w:txbxContent>
                <w:p w:rsidR="004264C3" w:rsidRDefault="004264C3" w:rsidP="004264C3">
                  <w:r w:rsidRPr="002B62E6">
                    <w:rPr>
                      <w:position w:val="-24"/>
                      <w:sz w:val="16"/>
                      <w:szCs w:val="16"/>
                    </w:rPr>
                    <w:object w:dxaOrig="9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35.95pt;height:30.55pt" o:ole="">
                        <v:imagedata r:id="rId5" o:title=""/>
                      </v:shape>
                      <o:OLEObject Type="Embed" ProgID="Equation.3" ShapeID="_x0000_i1035" DrawAspect="Content" ObjectID="_1653828671" r:id="rId6"/>
                    </w:object>
                  </w:r>
                </w:p>
              </w:txbxContent>
            </v:textbox>
          </v:rect>
        </w:pict>
      </w:r>
    </w:p>
    <w:p w:rsidR="004264C3" w:rsidRDefault="004264C3" w:rsidP="004264C3">
      <w:pPr>
        <w:ind w:left="1276" w:firstLine="284"/>
        <w:rPr>
          <w:position w:val="-28"/>
          <w:sz w:val="16"/>
          <w:szCs w:val="16"/>
        </w:rPr>
      </w:pPr>
      <w:r>
        <w:rPr>
          <w:position w:val="-28"/>
          <w:sz w:val="16"/>
          <w:szCs w:val="16"/>
        </w:rPr>
        <w:t xml:space="preserve">   </w:t>
      </w:r>
    </w:p>
    <w:p w:rsidR="004264C3" w:rsidRDefault="004264C3" w:rsidP="004264C3">
      <w:pPr>
        <w:ind w:left="1276" w:firstLine="284"/>
        <w:rPr>
          <w:position w:val="-28"/>
          <w:sz w:val="16"/>
          <w:szCs w:val="16"/>
        </w:rPr>
      </w:pPr>
    </w:p>
    <w:p w:rsidR="004264C3" w:rsidRDefault="004264C3" w:rsidP="004264C3">
      <w:pPr>
        <w:ind w:left="1276" w:firstLine="284"/>
        <w:rPr>
          <w:position w:val="-28"/>
          <w:sz w:val="16"/>
          <w:szCs w:val="16"/>
        </w:rPr>
      </w:pPr>
    </w:p>
    <w:p w:rsidR="004264C3" w:rsidRDefault="004264C3" w:rsidP="004264C3">
      <w:pPr>
        <w:rPr>
          <w:position w:val="-28"/>
        </w:rPr>
      </w:pPr>
      <w:r w:rsidRPr="006F6A58">
        <w:rPr>
          <w:noProof/>
          <w:position w:val="-28"/>
          <w:sz w:val="16"/>
          <w:szCs w:val="16"/>
        </w:rPr>
        <w:pict>
          <v:rect id="_x0000_s1040" style="position:absolute;margin-left:340.65pt;margin-top:-5.5pt;width:125.15pt;height:31pt;z-index:251674624">
            <v:textbox style="mso-next-textbox:#_x0000_s1040">
              <w:txbxContent>
                <w:p w:rsidR="004264C3" w:rsidRDefault="004264C3" w:rsidP="004264C3">
                  <w:proofErr w:type="spellStart"/>
                  <w:r>
                    <w:t>L</w:t>
                  </w:r>
                  <w:r w:rsidRPr="00FE4700">
                    <w:rPr>
                      <w:vertAlign w:val="subscript"/>
                    </w:rPr>
                    <w:t>exacte</w:t>
                  </w:r>
                  <w:proofErr w:type="spellEnd"/>
                  <w:r>
                    <w:t xml:space="preserve"> = </w:t>
                  </w:r>
                  <w:proofErr w:type="spellStart"/>
                  <w:r>
                    <w:t>L</w:t>
                  </w:r>
                  <w:r w:rsidRPr="00FE4700">
                    <w:rPr>
                      <w:vertAlign w:val="subscript"/>
                    </w:rPr>
                    <w:t>mesurée</w:t>
                  </w:r>
                  <w:proofErr w:type="spellEnd"/>
                  <w:r w:rsidRPr="006C5AA2">
                    <w:t xml:space="preserve"> + </w:t>
                  </w:r>
                  <w:proofErr w:type="spellStart"/>
                  <w:r w:rsidRPr="006C5AA2">
                    <w:t>Δl</w:t>
                  </w:r>
                  <w:proofErr w:type="spellEnd"/>
                </w:p>
              </w:txbxContent>
            </v:textbox>
          </v:rect>
        </w:pict>
      </w:r>
      <w:r w:rsidRPr="006F6A58">
        <w:rPr>
          <w:noProof/>
          <w:position w:val="-28"/>
          <w:sz w:val="16"/>
          <w:szCs w:val="16"/>
        </w:rPr>
        <w:pict>
          <v:rect id="_x0000_s1037" style="position:absolute;margin-left:193.5pt;margin-top:-4.75pt;width:142.35pt;height:31pt;z-index:251671552">
            <v:textbox style="mso-next-textbox:#_x0000_s1037">
              <w:txbxContent>
                <w:p w:rsidR="004264C3" w:rsidRDefault="004264C3" w:rsidP="004264C3">
                  <w:proofErr w:type="spellStart"/>
                  <w:r>
                    <w:t>L</w:t>
                  </w:r>
                  <w:r w:rsidRPr="00FE4700">
                    <w:rPr>
                      <w:vertAlign w:val="subscript"/>
                    </w:rPr>
                    <w:t>exacte</w:t>
                  </w:r>
                  <w:proofErr w:type="spellEnd"/>
                  <w:r>
                    <w:t xml:space="preserve"> = </w:t>
                  </w:r>
                  <w:proofErr w:type="spellStart"/>
                  <w:r>
                    <w:t>L</w:t>
                  </w:r>
                  <w:r w:rsidRPr="00FE4700">
                    <w:rPr>
                      <w:vertAlign w:val="subscript"/>
                    </w:rPr>
                    <w:t>mesurée</w:t>
                  </w:r>
                  <w:proofErr w:type="spellEnd"/>
                  <w:r>
                    <w:t xml:space="preserve"> (1 + k</w:t>
                  </w:r>
                  <w:r w:rsidRPr="00FE4700">
                    <w:rPr>
                      <w:vertAlign w:val="subscript"/>
                    </w:rPr>
                    <w:t>T</w:t>
                  </w:r>
                  <w:r>
                    <w:t>)</w:t>
                  </w:r>
                </w:p>
              </w:txbxContent>
            </v:textbox>
          </v:rect>
        </w:pict>
      </w:r>
      <w:r w:rsidRPr="00B445FA">
        <w:rPr>
          <w:position w:val="-28"/>
        </w:rPr>
        <w:t xml:space="preserve">La longueur exacte est </w:t>
      </w:r>
      <w:r>
        <w:rPr>
          <w:position w:val="-28"/>
        </w:rPr>
        <w:t xml:space="preserve">donnée par : </w:t>
      </w:r>
    </w:p>
    <w:p w:rsidR="004264C3" w:rsidRDefault="004264C3" w:rsidP="004264C3">
      <w:pPr>
        <w:ind w:left="1276" w:firstLine="284"/>
        <w:rPr>
          <w:position w:val="-28"/>
        </w:rPr>
      </w:pPr>
    </w:p>
    <w:p w:rsidR="004264C3" w:rsidRDefault="004264C3" w:rsidP="004264C3">
      <w:pPr>
        <w:rPr>
          <w:position w:val="-28"/>
        </w:rPr>
      </w:pPr>
      <w:r>
        <w:rPr>
          <w:noProof/>
          <w:position w:val="-28"/>
        </w:rPr>
        <w:pict>
          <v:rect id="_x0000_s1038" style="position:absolute;margin-left:257.25pt;margin-top:.3pt;width:151.65pt;height:33.65pt;z-index:251672576;mso-wrap-style:none">
            <v:textbox style="mso-next-textbox:#_x0000_s1038">
              <w:txbxContent>
                <w:p w:rsidR="004264C3" w:rsidRDefault="004264C3" w:rsidP="004264C3">
                  <w:r w:rsidRPr="002B62E6">
                    <w:rPr>
                      <w:position w:val="-24"/>
                      <w:sz w:val="16"/>
                      <w:szCs w:val="16"/>
                    </w:rPr>
                    <w:object w:dxaOrig="1320" w:dyaOrig="620">
                      <v:shape id="_x0000_i1036" type="#_x0000_t75" style="width:136.5pt;height:26.5pt" o:ole="">
                        <v:imagedata r:id="rId7" o:title=""/>
                      </v:shape>
                      <o:OLEObject Type="Embed" ProgID="Equation.3" ShapeID="_x0000_i1036" DrawAspect="Content" ObjectID="_1653828672" r:id="rId8"/>
                    </w:object>
                  </w:r>
                </w:p>
              </w:txbxContent>
            </v:textbox>
          </v:rect>
        </w:pict>
      </w:r>
      <w:proofErr w:type="gramStart"/>
      <w:r>
        <w:rPr>
          <w:position w:val="-28"/>
        </w:rPr>
        <w:t>k</w:t>
      </w:r>
      <w:r w:rsidRPr="003E417A">
        <w:rPr>
          <w:position w:val="-28"/>
          <w:vertAlign w:val="subscript"/>
        </w:rPr>
        <w:t>T</w:t>
      </w:r>
      <w:proofErr w:type="gramEnd"/>
      <w:r>
        <w:rPr>
          <w:position w:val="-28"/>
        </w:rPr>
        <w:t xml:space="preserve"> est le coefficient de tension</w:t>
      </w:r>
    </w:p>
    <w:p w:rsidR="004264C3" w:rsidRDefault="004264C3" w:rsidP="004264C3">
      <w:r>
        <w:t>T</w:t>
      </w:r>
      <w:r w:rsidRPr="00372F7D">
        <w:rPr>
          <w:vertAlign w:val="subscript"/>
        </w:rPr>
        <w:t>0</w:t>
      </w:r>
      <w:r>
        <w:t xml:space="preserve"> est la tension d’étalonnage</w:t>
      </w:r>
    </w:p>
    <w:p w:rsidR="004264C3" w:rsidRPr="00B445FA" w:rsidRDefault="004264C3" w:rsidP="004264C3">
      <w:pPr>
        <w:ind w:left="1276" w:firstLine="284"/>
      </w:pPr>
    </w:p>
    <w:p w:rsidR="004264C3" w:rsidRPr="00D911C2" w:rsidRDefault="004264C3" w:rsidP="004264C3">
      <w:pPr>
        <w:rPr>
          <w:position w:val="-28"/>
          <w:sz w:val="16"/>
          <w:szCs w:val="16"/>
        </w:rPr>
      </w:pPr>
      <w:r w:rsidRPr="005F37CD">
        <w:rPr>
          <w:b/>
          <w:bCs/>
          <w:u w:val="single"/>
        </w:rPr>
        <w:t>Exemple</w:t>
      </w:r>
      <w:r w:rsidRPr="005F37CD">
        <w:rPr>
          <w:u w:val="single"/>
        </w:rPr>
        <w:t> :</w:t>
      </w:r>
      <w:r>
        <w:t xml:space="preserve">        T = </w:t>
      </w:r>
      <w:smartTag w:uri="urn:schemas-microsoft-com:office:smarttags" w:element="metricconverter">
        <w:smartTagPr>
          <w:attr w:name="ProductID" w:val="10 kg"/>
        </w:smartTagPr>
        <w:r>
          <w:t>10 kg</w:t>
        </w:r>
      </w:smartTag>
      <w:r>
        <w:t xml:space="preserve">             L = </w:t>
      </w:r>
      <w:smartTag w:uri="urn:schemas-microsoft-com:office:smarttags" w:element="metricconverter">
        <w:smartTagPr>
          <w:attr w:name="ProductID" w:val="10 m"/>
        </w:smartTagPr>
        <w:r>
          <w:t>10 m</w:t>
        </w:r>
      </w:smartTag>
      <w:r>
        <w:t xml:space="preserve">                 S = 3 mm²     T</w:t>
      </w:r>
      <w:r w:rsidRPr="008F666A">
        <w:rPr>
          <w:vertAlign w:val="subscript"/>
        </w:rPr>
        <w:t>0</w:t>
      </w:r>
      <w:r>
        <w:t xml:space="preserve"> = </w:t>
      </w:r>
      <w:smartTag w:uri="urn:schemas-microsoft-com:office:smarttags" w:element="metricconverter">
        <w:smartTagPr>
          <w:attr w:name="ProductID" w:val="5 kg"/>
        </w:smartTagPr>
        <w:r>
          <w:t>5 kg</w:t>
        </w:r>
      </w:smartTag>
    </w:p>
    <w:p w:rsidR="004264C3" w:rsidRPr="00A81263" w:rsidRDefault="004264C3" w:rsidP="004264C3">
      <w:pPr>
        <w:ind w:left="1416"/>
        <w:rPr>
          <w:position w:val="-28"/>
          <w:sz w:val="16"/>
          <w:szCs w:val="16"/>
        </w:rPr>
      </w:pPr>
      <w:r w:rsidRPr="004A2381">
        <w:rPr>
          <w:position w:val="-24"/>
          <w:sz w:val="16"/>
          <w:szCs w:val="16"/>
        </w:rPr>
        <w:object w:dxaOrig="3159" w:dyaOrig="620">
          <v:shape id="_x0000_i1025" type="#_x0000_t75" style="width:271.3pt;height:34.55pt" o:ole="">
            <v:imagedata r:id="rId9" o:title=""/>
          </v:shape>
          <o:OLEObject Type="Embed" ProgID="Equation.3" ShapeID="_x0000_i1025" DrawAspect="Content" ObjectID="_1653828661" r:id="rId10"/>
        </w:object>
      </w:r>
    </w:p>
    <w:p w:rsidR="004264C3" w:rsidRDefault="004264C3" w:rsidP="004264C3">
      <w:r>
        <w:t xml:space="preserve">La longueur exacte </w:t>
      </w:r>
      <w:r w:rsidRPr="0073089F">
        <w:rPr>
          <w:b/>
          <w:bCs/>
        </w:rPr>
        <w:t xml:space="preserve"> </w:t>
      </w:r>
      <w:proofErr w:type="spellStart"/>
      <w:r w:rsidRPr="0073089F">
        <w:rPr>
          <w:b/>
          <w:bCs/>
        </w:rPr>
        <w:t>l</w:t>
      </w:r>
      <w:r w:rsidRPr="0073089F">
        <w:rPr>
          <w:b/>
          <w:bCs/>
          <w:vertAlign w:val="subscript"/>
        </w:rPr>
        <w:t>exacte</w:t>
      </w:r>
      <w:proofErr w:type="spellEnd"/>
      <w:r w:rsidRPr="0073089F">
        <w:rPr>
          <w:b/>
          <w:bCs/>
          <w:vertAlign w:val="subscript"/>
        </w:rPr>
        <w:t xml:space="preserve"> </w:t>
      </w:r>
      <w:r w:rsidRPr="0073089F">
        <w:rPr>
          <w:b/>
          <w:bCs/>
        </w:rPr>
        <w:t>= l+</w:t>
      </w:r>
      <w:proofErr w:type="spellStart"/>
      <w:r w:rsidRPr="0073089F">
        <w:rPr>
          <w:b/>
          <w:bCs/>
        </w:rPr>
        <w:t>Δl</w:t>
      </w:r>
      <w:proofErr w:type="spellEnd"/>
      <w:r>
        <w:t xml:space="preserve"> = 10 + 0,00079 = 10,00079 m</w:t>
      </w:r>
    </w:p>
    <w:p w:rsidR="004264C3" w:rsidRDefault="004264C3" w:rsidP="004264C3"/>
    <w:p w:rsidR="004264C3" w:rsidRPr="005F37CD" w:rsidRDefault="004264C3" w:rsidP="004264C3">
      <w:pPr>
        <w:tabs>
          <w:tab w:val="left" w:pos="426"/>
        </w:tabs>
        <w:jc w:val="both"/>
        <w:rPr>
          <w:b/>
          <w:bCs/>
          <w:u w:val="single"/>
        </w:rPr>
      </w:pPr>
      <w:r>
        <w:rPr>
          <w:b/>
          <w:bCs/>
          <w:u w:val="single"/>
        </w:rPr>
        <w:t>c</w:t>
      </w:r>
      <w:r w:rsidRPr="005F37CD">
        <w:rPr>
          <w:b/>
          <w:bCs/>
          <w:u w:val="single"/>
        </w:rPr>
        <w:t>)- Erreur d’alignement (ou de fiche) :</w:t>
      </w:r>
    </w:p>
    <w:p w:rsidR="004264C3" w:rsidRDefault="004264C3" w:rsidP="004264C3">
      <w:pPr>
        <w:jc w:val="both"/>
      </w:pPr>
      <w:r>
        <w:t>Soit h le défaut d’alignement du ruban AB, il en résulte une erreur de :</w:t>
      </w:r>
    </w:p>
    <w:p w:rsidR="004264C3" w:rsidRDefault="004264C3" w:rsidP="004264C3">
      <w:pPr>
        <w:jc w:val="both"/>
      </w:pPr>
      <w:r>
        <w:tab/>
      </w:r>
      <w:r>
        <w:tab/>
      </w:r>
      <w:r>
        <w:tab/>
      </w:r>
      <w:r>
        <w:tab/>
      </w:r>
      <w:r>
        <w:tab/>
      </w:r>
      <w:r>
        <w:tab/>
      </w:r>
      <w:r>
        <w:tab/>
      </w:r>
      <w:r>
        <w:tab/>
      </w:r>
      <w:r>
        <w:tab/>
      </w:r>
      <w:r>
        <w:tab/>
      </w:r>
      <w:r>
        <w:tab/>
      </w:r>
    </w:p>
    <w:p w:rsidR="004264C3" w:rsidRDefault="004264C3" w:rsidP="004264C3">
      <w:pPr>
        <w:jc w:val="both"/>
      </w:pPr>
      <w:r>
        <w:t>(l-</w:t>
      </w:r>
      <w:proofErr w:type="spellStart"/>
      <w:r>
        <w:t>ε</w:t>
      </w:r>
      <w:r w:rsidRPr="00CF5E51">
        <w:rPr>
          <w:vertAlign w:val="subscript"/>
        </w:rPr>
        <w:t>a</w:t>
      </w:r>
      <w:proofErr w:type="spellEnd"/>
      <w:proofErr w:type="gramStart"/>
      <w:r>
        <w:t>)²</w:t>
      </w:r>
      <w:proofErr w:type="gramEnd"/>
      <w:r>
        <w:t xml:space="preserve">+h²=l²     </w:t>
      </w:r>
      <w:r>
        <w:tab/>
      </w:r>
      <w:r>
        <w:tab/>
      </w:r>
      <w:r>
        <w:tab/>
        <w:t>l²+</w:t>
      </w:r>
      <w:r w:rsidRPr="00CF5E51">
        <w:t xml:space="preserve"> </w:t>
      </w:r>
      <w:r>
        <w:t>ε</w:t>
      </w:r>
      <w:r w:rsidRPr="00CF5E51">
        <w:rPr>
          <w:vertAlign w:val="subscript"/>
        </w:rPr>
        <w:t>a</w:t>
      </w:r>
      <w:r w:rsidRPr="002C1C31">
        <w:t>²</w:t>
      </w:r>
      <w:r w:rsidRPr="00CF5E51">
        <w:t xml:space="preserve">-2l </w:t>
      </w:r>
      <w:proofErr w:type="spellStart"/>
      <w:r>
        <w:t>ε</w:t>
      </w:r>
      <w:r>
        <w:rPr>
          <w:vertAlign w:val="subscript"/>
        </w:rPr>
        <w:t>a</w:t>
      </w:r>
      <w:proofErr w:type="spellEnd"/>
      <w:r w:rsidRPr="00CF5E51">
        <w:t xml:space="preserve"> </w:t>
      </w:r>
      <w:r>
        <w:t>+h²</w:t>
      </w:r>
      <w:r w:rsidRPr="00CF5E51">
        <w:t>=l²</w:t>
      </w:r>
      <w:r>
        <w:t xml:space="preserve"> </w:t>
      </w:r>
    </w:p>
    <w:p w:rsidR="004264C3" w:rsidRDefault="004264C3" w:rsidP="004264C3">
      <w:pPr>
        <w:jc w:val="both"/>
      </w:pPr>
      <w:r>
        <w:rPr>
          <w:noProof/>
        </w:rPr>
        <w:lastRenderedPageBreak/>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3" type="#_x0000_t19" style="position:absolute;left:0;text-align:left;margin-left:339.6pt;margin-top:4.35pt;width:21.75pt;height:94.4pt;z-index:251677696" coordsize="20356,21600" adj=",-1280355" path="wr-21600,,21600,43200,,,20356,14377nfewr-21600,,21600,43200,,,20356,14377l,21600nsxe">
            <v:path o:connectlocs="0,0;20356,14377;0,21600"/>
          </v:shape>
        </w:pict>
      </w:r>
      <w:r>
        <w:rPr>
          <w:noProof/>
        </w:rPr>
        <w:pict>
          <v:line id="_x0000_s1031" style="position:absolute;left:0;text-align:left;z-index:251665408" from="341.1pt,4.35pt" to="341.1pt,67.35pt"/>
        </w:pict>
      </w:r>
      <w:r>
        <w:rPr>
          <w:noProof/>
        </w:rPr>
        <w:pict>
          <v:shape id="_x0000_s1034" type="#_x0000_t32" style="position:absolute;left:0;text-align:left;margin-left:340.35pt;margin-top:4.35pt;width:94.3pt;height:63pt;z-index:251668480" o:connectortype="straight"/>
        </w:pict>
      </w:r>
      <w:r>
        <w:rPr>
          <w:noProof/>
        </w:rPr>
        <w:pict>
          <v:line id="_x0000_s1029" style="position:absolute;left:0;text-align:left;flip:x;z-index:251663360" from="244.35pt,4.35pt" to="343.35pt,67.35pt"/>
        </w:pict>
      </w:r>
      <w:r w:rsidRPr="00A06FA7">
        <w:t xml:space="preserve"> </w:t>
      </w:r>
      <w:proofErr w:type="spellStart"/>
      <w:r>
        <w:t>ε</w:t>
      </w:r>
      <w:r>
        <w:rPr>
          <w:vertAlign w:val="subscript"/>
        </w:rPr>
        <w:t>a</w:t>
      </w:r>
      <w:proofErr w:type="spellEnd"/>
      <w:r>
        <w:t xml:space="preserve"> ² étant très </w:t>
      </w:r>
      <w:proofErr w:type="gramStart"/>
      <w:r>
        <w:t>petit ,</w:t>
      </w:r>
      <w:proofErr w:type="gramEnd"/>
      <w:r>
        <w:t xml:space="preserve"> nous pouvons le négliger.</w:t>
      </w:r>
      <w:r>
        <w:tab/>
        <w:t xml:space="preserve">    </w:t>
      </w:r>
      <w:r>
        <w:tab/>
        <w:t xml:space="preserve">            B</w:t>
      </w:r>
    </w:p>
    <w:p w:rsidR="004264C3" w:rsidRDefault="004264C3" w:rsidP="004264C3">
      <w:pPr>
        <w:jc w:val="both"/>
      </w:pPr>
      <w:r>
        <w:t>Il reste donc </w:t>
      </w:r>
      <w:proofErr w:type="gramStart"/>
      <w:r>
        <w:t>:  -</w:t>
      </w:r>
      <w:proofErr w:type="gramEnd"/>
      <w:r w:rsidRPr="00CF5E51">
        <w:t xml:space="preserve">2l </w:t>
      </w:r>
      <w:proofErr w:type="spellStart"/>
      <w:r>
        <w:t>ε</w:t>
      </w:r>
      <w:r>
        <w:rPr>
          <w:vertAlign w:val="subscript"/>
        </w:rPr>
        <w:t>a</w:t>
      </w:r>
      <w:proofErr w:type="spellEnd"/>
      <w:r>
        <w:t xml:space="preserve"> +h</w:t>
      </w:r>
      <w:r w:rsidRPr="00CF5E51">
        <w:t>²=</w:t>
      </w:r>
      <w:r>
        <w:t xml:space="preserve">0                                                           l                        </w:t>
      </w:r>
      <w:proofErr w:type="spellStart"/>
      <w:r>
        <w:t>l</w:t>
      </w:r>
      <w:proofErr w:type="spellEnd"/>
      <w:r>
        <w:t>’</w:t>
      </w:r>
    </w:p>
    <w:p w:rsidR="004264C3" w:rsidRDefault="004264C3" w:rsidP="004264C3">
      <w:pPr>
        <w:jc w:val="both"/>
      </w:pPr>
      <w:r>
        <w:rPr>
          <w:noProof/>
        </w:rPr>
        <w:pict>
          <v:line id="_x0000_s1030" style="position:absolute;left:0;text-align:left;z-index:251664384" from="245.1pt,39.75pt" to="435.4pt,39.75pt"/>
        </w:pict>
      </w:r>
      <w:r>
        <w:rPr>
          <w:noProof/>
        </w:rPr>
        <w:pict>
          <v:shape id="_x0000_s1032" type="#_x0000_t202" style="position:absolute;left:0;text-align:left;margin-left:117.35pt;margin-top:20.4pt;width:77.55pt;height:36.75pt;z-index:251666432;mso-wrap-style:none">
            <v:textbox style="mso-next-textbox:#_x0000_s1032">
              <w:txbxContent>
                <w:p w:rsidR="004264C3" w:rsidRPr="00F57266" w:rsidRDefault="004264C3" w:rsidP="004264C3">
                  <w:pPr>
                    <w:ind w:left="360"/>
                    <w:rPr>
                      <w:sz w:val="32"/>
                      <w:szCs w:val="32"/>
                    </w:rPr>
                  </w:pPr>
                  <w:proofErr w:type="spellStart"/>
                  <w:proofErr w:type="gramStart"/>
                  <w:r>
                    <w:t>ε</w:t>
                  </w:r>
                  <w:r w:rsidRPr="00CF5E51">
                    <w:rPr>
                      <w:vertAlign w:val="subscript"/>
                    </w:rPr>
                    <w:t>a</w:t>
                  </w:r>
                  <w:proofErr w:type="spellEnd"/>
                  <w:proofErr w:type="gramEnd"/>
                  <w:r>
                    <w:rPr>
                      <w:sz w:val="32"/>
                      <w:szCs w:val="32"/>
                    </w:rPr>
                    <w:t xml:space="preserve"> = </w:t>
                  </w:r>
                  <w:r w:rsidRPr="00445253">
                    <w:rPr>
                      <w:position w:val="-24"/>
                      <w:sz w:val="32"/>
                      <w:szCs w:val="32"/>
                    </w:rPr>
                    <w:object w:dxaOrig="380" w:dyaOrig="620">
                      <v:shape id="_x0000_i1037" type="#_x0000_t75" style="width:19pt;height:30.55pt" o:ole="">
                        <v:imagedata r:id="rId11" o:title=""/>
                      </v:shape>
                      <o:OLEObject Type="Embed" ProgID="Equation.3" ShapeID="_x0000_i1037" DrawAspect="Content" ObjectID="_1653828673" r:id="rId12"/>
                    </w:object>
                  </w:r>
                </w:p>
              </w:txbxContent>
            </v:textbox>
            <w10:wrap type="square"/>
          </v:shape>
        </w:pict>
      </w:r>
      <w:proofErr w:type="spellStart"/>
      <w:proofErr w:type="gramStart"/>
      <w:r>
        <w:t>ε</w:t>
      </w:r>
      <w:r w:rsidRPr="00CF5E51">
        <w:rPr>
          <w:vertAlign w:val="subscript"/>
        </w:rPr>
        <w:t>a</w:t>
      </w:r>
      <w:proofErr w:type="spellEnd"/>
      <w:proofErr w:type="gramEnd"/>
      <w:r>
        <w:rPr>
          <w:vertAlign w:val="subscript"/>
        </w:rPr>
        <w:t xml:space="preserve"> = </w:t>
      </w:r>
      <w:r>
        <w:t xml:space="preserve">h²/2l  c’est l’erreur absolue  </w:t>
      </w:r>
      <w:r>
        <w:tab/>
      </w:r>
      <w:r>
        <w:tab/>
      </w:r>
      <w:r>
        <w:tab/>
        <w:t xml:space="preserve">                            h                                                          </w:t>
      </w:r>
      <w:r>
        <w:tab/>
      </w:r>
      <w:r>
        <w:tab/>
      </w:r>
      <w:r>
        <w:tab/>
      </w:r>
      <w:r>
        <w:tab/>
      </w:r>
      <w:r>
        <w:tab/>
        <w:t xml:space="preserve">                     </w:t>
      </w:r>
      <w:r>
        <w:tab/>
      </w:r>
      <w:r>
        <w:tab/>
      </w:r>
      <w:r>
        <w:tab/>
      </w:r>
      <w:r>
        <w:tab/>
      </w:r>
      <w:r>
        <w:tab/>
      </w:r>
      <w:r>
        <w:tab/>
      </w:r>
      <w:r>
        <w:tab/>
      </w:r>
      <w:r>
        <w:tab/>
      </w:r>
      <w:r>
        <w:tab/>
        <w:t xml:space="preserve">                                                                                                                                                                                           </w:t>
      </w:r>
    </w:p>
    <w:p w:rsidR="004264C3" w:rsidRDefault="004264C3" w:rsidP="004264C3">
      <w:pPr>
        <w:jc w:val="both"/>
      </w:pPr>
      <w:r>
        <w:t xml:space="preserve">                                                                                                                                                                                             </w:t>
      </w:r>
      <w:r>
        <w:tab/>
      </w:r>
      <w:r>
        <w:rPr>
          <w:vertAlign w:val="subscript"/>
        </w:rPr>
        <w:t xml:space="preserve">A                                          H    </w:t>
      </w:r>
      <w:proofErr w:type="spellStart"/>
      <w:r>
        <w:t>ε</w:t>
      </w:r>
      <w:r w:rsidRPr="00CF5E51">
        <w:rPr>
          <w:vertAlign w:val="subscript"/>
        </w:rPr>
        <w:t>a</w:t>
      </w:r>
      <w:proofErr w:type="spellEnd"/>
      <w:r>
        <w:rPr>
          <w:vertAlign w:val="subscript"/>
        </w:rPr>
        <w:t xml:space="preserve">                                   C</w:t>
      </w:r>
    </w:p>
    <w:p w:rsidR="004264C3" w:rsidRDefault="004264C3" w:rsidP="004264C3">
      <w:pPr>
        <w:jc w:val="both"/>
      </w:pPr>
    </w:p>
    <w:p w:rsidR="004264C3" w:rsidRDefault="004264C3" w:rsidP="004264C3">
      <w:pPr>
        <w:jc w:val="both"/>
      </w:pPr>
      <w:r>
        <w:t>Cette correction est toujours négative</w:t>
      </w:r>
    </w:p>
    <w:p w:rsidR="004264C3" w:rsidRPr="00476AB2" w:rsidRDefault="004264C3" w:rsidP="004264C3">
      <w:pPr>
        <w:jc w:val="both"/>
        <w:rPr>
          <w:b/>
          <w:bCs/>
          <w:vertAlign w:val="subscript"/>
        </w:rPr>
      </w:pPr>
      <w:r w:rsidRPr="006F6A58">
        <w:rPr>
          <w:noProof/>
        </w:rPr>
        <w:pict>
          <v:shape id="_x0000_s1033" type="#_x0000_t202" style="position:absolute;left:0;text-align:left;margin-left:147.6pt;margin-top:6pt;width:81.15pt;height:36.75pt;z-index:251667456;mso-wrap-style:none">
            <v:textbox style="mso-next-textbox:#_x0000_s1033">
              <w:txbxContent>
                <w:p w:rsidR="004264C3" w:rsidRPr="00F57266" w:rsidRDefault="004264C3" w:rsidP="004264C3">
                  <w:pPr>
                    <w:ind w:left="360"/>
                    <w:rPr>
                      <w:sz w:val="32"/>
                      <w:szCs w:val="32"/>
                    </w:rPr>
                  </w:pPr>
                  <w:proofErr w:type="spellStart"/>
                  <w:proofErr w:type="gramStart"/>
                  <w:r w:rsidRPr="00CF5E51">
                    <w:t>ε</w:t>
                  </w:r>
                  <w:r>
                    <w:rPr>
                      <w:vertAlign w:val="subscript"/>
                    </w:rPr>
                    <w:t>r</w:t>
                  </w:r>
                  <w:proofErr w:type="spellEnd"/>
                  <w:proofErr w:type="gramEnd"/>
                  <w:r>
                    <w:rPr>
                      <w:sz w:val="32"/>
                      <w:szCs w:val="32"/>
                    </w:rPr>
                    <w:t xml:space="preserve"> = </w:t>
                  </w:r>
                  <w:r w:rsidRPr="00445253">
                    <w:rPr>
                      <w:position w:val="-24"/>
                      <w:sz w:val="32"/>
                      <w:szCs w:val="32"/>
                    </w:rPr>
                    <w:object w:dxaOrig="460" w:dyaOrig="620">
                      <v:shape id="_x0000_i1038" type="#_x0000_t75" style="width:23.05pt;height:30.55pt" o:ole="">
                        <v:imagedata r:id="rId13" o:title=""/>
                      </v:shape>
                      <o:OLEObject Type="Embed" ProgID="Equation.3" ShapeID="_x0000_i1038" DrawAspect="Content" ObjectID="_1653828674" r:id="rId14"/>
                    </w:object>
                  </w:r>
                </w:p>
              </w:txbxContent>
            </v:textbox>
            <w10:wrap type="square"/>
          </v:shape>
        </w:pict>
      </w:r>
      <w:r>
        <w:tab/>
      </w:r>
      <w:r w:rsidRPr="00476AB2">
        <w:rPr>
          <w:b/>
          <w:bCs/>
        </w:rPr>
        <w:t>Erreur</w:t>
      </w:r>
      <w:r>
        <w:rPr>
          <w:b/>
          <w:bCs/>
        </w:rPr>
        <w:t xml:space="preserve"> </w:t>
      </w:r>
      <w:r w:rsidRPr="00476AB2">
        <w:rPr>
          <w:b/>
          <w:bCs/>
        </w:rPr>
        <w:t xml:space="preserve">relative  </w:t>
      </w:r>
      <w:proofErr w:type="spellStart"/>
      <w:r w:rsidRPr="00476AB2">
        <w:rPr>
          <w:b/>
          <w:bCs/>
        </w:rPr>
        <w:t>ε</w:t>
      </w:r>
      <w:r w:rsidRPr="00476AB2">
        <w:rPr>
          <w:b/>
          <w:bCs/>
          <w:vertAlign w:val="subscript"/>
        </w:rPr>
        <w:t>r</w:t>
      </w:r>
      <w:proofErr w:type="spellEnd"/>
      <w:r w:rsidRPr="00476AB2">
        <w:rPr>
          <w:b/>
          <w:bCs/>
          <w:vertAlign w:val="subscript"/>
        </w:rPr>
        <w:t xml:space="preserve"> </w:t>
      </w:r>
    </w:p>
    <w:p w:rsidR="004264C3" w:rsidRDefault="004264C3" w:rsidP="004264C3">
      <w:pPr>
        <w:jc w:val="both"/>
        <w:rPr>
          <w:vertAlign w:val="subscript"/>
        </w:rPr>
      </w:pPr>
      <w:r>
        <w:tab/>
      </w:r>
      <w:proofErr w:type="spellStart"/>
      <w:proofErr w:type="gramStart"/>
      <w:r>
        <w:t>ε</w:t>
      </w:r>
      <w:r>
        <w:rPr>
          <w:vertAlign w:val="subscript"/>
        </w:rPr>
        <w:t>r</w:t>
      </w:r>
      <w:proofErr w:type="spellEnd"/>
      <w:proofErr w:type="gramEnd"/>
      <w:r>
        <w:rPr>
          <w:vertAlign w:val="subscript"/>
        </w:rPr>
        <w:t xml:space="preserve"> =</w:t>
      </w:r>
      <w:r w:rsidRPr="00A8556A">
        <w:t xml:space="preserve"> </w:t>
      </w:r>
      <w:proofErr w:type="spellStart"/>
      <w:r>
        <w:t>ε</w:t>
      </w:r>
      <w:r>
        <w:rPr>
          <w:vertAlign w:val="subscript"/>
        </w:rPr>
        <w:t>a</w:t>
      </w:r>
      <w:proofErr w:type="spellEnd"/>
      <w:r w:rsidRPr="00A8556A">
        <w:t>/l</w:t>
      </w:r>
      <w:r>
        <w:rPr>
          <w:vertAlign w:val="subscript"/>
        </w:rPr>
        <w:t xml:space="preserve"> = </w:t>
      </w:r>
      <w:r>
        <w:rPr>
          <w:sz w:val="32"/>
          <w:szCs w:val="32"/>
          <w:vertAlign w:val="subscript"/>
        </w:rPr>
        <w:t>h</w:t>
      </w:r>
      <w:r w:rsidRPr="00B33F40">
        <w:rPr>
          <w:sz w:val="32"/>
          <w:szCs w:val="32"/>
          <w:vertAlign w:val="subscript"/>
        </w:rPr>
        <w:t>²/2l²</w:t>
      </w:r>
      <w:r>
        <w:rPr>
          <w:vertAlign w:val="subscript"/>
        </w:rPr>
        <w:t xml:space="preserve">          </w:t>
      </w:r>
    </w:p>
    <w:p w:rsidR="004264C3" w:rsidRDefault="004264C3" w:rsidP="004264C3">
      <w:pPr>
        <w:rPr>
          <w:b/>
          <w:bCs/>
          <w:u w:val="single"/>
        </w:rPr>
      </w:pPr>
    </w:p>
    <w:p w:rsidR="004264C3" w:rsidRDefault="004264C3" w:rsidP="004264C3">
      <w:pPr>
        <w:rPr>
          <w:b/>
          <w:bCs/>
          <w:u w:val="single"/>
        </w:rPr>
      </w:pPr>
      <w:proofErr w:type="gramStart"/>
      <w:r w:rsidRPr="00B33F40">
        <w:rPr>
          <w:b/>
          <w:bCs/>
          <w:u w:val="single"/>
        </w:rPr>
        <w:t>exemple</w:t>
      </w:r>
      <w:proofErr w:type="gramEnd"/>
      <w:r w:rsidRPr="00B33F40">
        <w:rPr>
          <w:b/>
          <w:bCs/>
          <w:u w:val="single"/>
        </w:rPr>
        <w:t> :</w:t>
      </w:r>
    </w:p>
    <w:p w:rsidR="004264C3" w:rsidRPr="00B33F40" w:rsidRDefault="004264C3" w:rsidP="004264C3">
      <w:pPr>
        <w:rPr>
          <w:b/>
          <w:bCs/>
          <w:u w:val="single"/>
        </w:rPr>
      </w:pPr>
    </w:p>
    <w:p w:rsidR="004264C3" w:rsidRDefault="004264C3" w:rsidP="004264C3">
      <w:pPr>
        <w:jc w:val="both"/>
      </w:pPr>
      <w:proofErr w:type="gramStart"/>
      <w:r>
        <w:t>si</w:t>
      </w:r>
      <w:proofErr w:type="gramEnd"/>
      <w:r>
        <w:t xml:space="preserve"> h=0.10m     l=10m</w:t>
      </w:r>
    </w:p>
    <w:p w:rsidR="004264C3" w:rsidRDefault="004264C3" w:rsidP="004264C3">
      <w:pPr>
        <w:jc w:val="both"/>
      </w:pPr>
      <w:r>
        <w:t>Calculer l’erreur absolue et l’erreur relative ainsi que la vraie distance AC.</w:t>
      </w:r>
    </w:p>
    <w:p w:rsidR="004264C3" w:rsidRPr="00297DB2" w:rsidRDefault="004264C3" w:rsidP="004264C3">
      <w:pPr>
        <w:jc w:val="both"/>
        <w:rPr>
          <w:lang w:val="en-US"/>
        </w:rPr>
      </w:pPr>
      <w:proofErr w:type="gramStart"/>
      <w:r>
        <w:t>ε</w:t>
      </w:r>
      <w:r w:rsidRPr="00297DB2">
        <w:rPr>
          <w:vertAlign w:val="subscript"/>
          <w:lang w:val="en-US"/>
        </w:rPr>
        <w:t>a</w:t>
      </w:r>
      <w:proofErr w:type="gramEnd"/>
      <w:r w:rsidRPr="00297DB2">
        <w:rPr>
          <w:vertAlign w:val="subscript"/>
          <w:lang w:val="en-US"/>
        </w:rPr>
        <w:t xml:space="preserve"> = </w:t>
      </w:r>
      <w:r w:rsidRPr="00297DB2">
        <w:rPr>
          <w:lang w:val="en-US"/>
        </w:rPr>
        <w:t>h²/2l   = 10²/2*10</w:t>
      </w:r>
      <w:r>
        <w:rPr>
          <w:lang w:val="en-US"/>
        </w:rPr>
        <w:t>0</w:t>
      </w:r>
      <w:r w:rsidRPr="00297DB2">
        <w:rPr>
          <w:lang w:val="en-US"/>
        </w:rPr>
        <w:t>0 = 0.</w:t>
      </w:r>
      <w:r>
        <w:rPr>
          <w:lang w:val="en-US"/>
        </w:rPr>
        <w:t>0</w:t>
      </w:r>
      <w:r w:rsidRPr="00297DB2">
        <w:rPr>
          <w:lang w:val="en-US"/>
        </w:rPr>
        <w:t xml:space="preserve">5cm = </w:t>
      </w:r>
      <w:r>
        <w:rPr>
          <w:lang w:val="en-US"/>
        </w:rPr>
        <w:t>0,</w:t>
      </w:r>
      <w:r w:rsidRPr="00297DB2">
        <w:rPr>
          <w:lang w:val="en-US"/>
        </w:rPr>
        <w:t>5mm</w:t>
      </w:r>
    </w:p>
    <w:p w:rsidR="004264C3" w:rsidRPr="00297DB2" w:rsidRDefault="004264C3" w:rsidP="004264C3">
      <w:pPr>
        <w:jc w:val="both"/>
        <w:rPr>
          <w:lang w:val="en-US"/>
        </w:rPr>
      </w:pPr>
      <w:proofErr w:type="gramStart"/>
      <w:r>
        <w:t>ε</w:t>
      </w:r>
      <w:r w:rsidRPr="00297DB2">
        <w:rPr>
          <w:vertAlign w:val="subscript"/>
          <w:lang w:val="en-US"/>
        </w:rPr>
        <w:t>r</w:t>
      </w:r>
      <w:proofErr w:type="gramEnd"/>
      <w:r w:rsidRPr="00297DB2">
        <w:rPr>
          <w:vertAlign w:val="subscript"/>
          <w:lang w:val="en-US"/>
        </w:rPr>
        <w:t xml:space="preserve"> = </w:t>
      </w:r>
      <w:r w:rsidRPr="00297DB2">
        <w:rPr>
          <w:lang w:val="en-US"/>
        </w:rPr>
        <w:t>h²/2l² = 10²/2*1</w:t>
      </w:r>
      <w:r>
        <w:rPr>
          <w:lang w:val="en-US"/>
        </w:rPr>
        <w:t>0</w:t>
      </w:r>
      <w:r w:rsidRPr="00297DB2">
        <w:rPr>
          <w:lang w:val="en-US"/>
        </w:rPr>
        <w:t>00² = 0.0</w:t>
      </w:r>
      <w:r>
        <w:rPr>
          <w:lang w:val="en-US"/>
        </w:rPr>
        <w:t>00</w:t>
      </w:r>
      <w:r w:rsidRPr="00297DB2">
        <w:rPr>
          <w:lang w:val="en-US"/>
        </w:rPr>
        <w:t>05cm = 0.0</w:t>
      </w:r>
      <w:r>
        <w:rPr>
          <w:lang w:val="en-US"/>
        </w:rPr>
        <w:t>00</w:t>
      </w:r>
      <w:r w:rsidRPr="00297DB2">
        <w:rPr>
          <w:lang w:val="en-US"/>
        </w:rPr>
        <w:t>5mm</w:t>
      </w:r>
    </w:p>
    <w:p w:rsidR="004264C3" w:rsidRDefault="004264C3" w:rsidP="004264C3">
      <w:pPr>
        <w:jc w:val="both"/>
      </w:pPr>
      <w:proofErr w:type="gramStart"/>
      <w:r>
        <w:t>de</w:t>
      </w:r>
      <w:proofErr w:type="gramEnd"/>
      <w:r>
        <w:t xml:space="preserve"> même si  BC= 10m                   BC-HC = 0,5mm</w:t>
      </w:r>
    </w:p>
    <w:p w:rsidR="004264C3" w:rsidRDefault="004264C3" w:rsidP="004264C3">
      <w:pPr>
        <w:jc w:val="both"/>
      </w:pPr>
      <w:r>
        <w:t xml:space="preserve">Ainsi dans le chaînage de la longueur </w:t>
      </w:r>
      <w:proofErr w:type="gramStart"/>
      <w:r>
        <w:t>de AC</w:t>
      </w:r>
      <w:proofErr w:type="gramEnd"/>
      <w:r>
        <w:t xml:space="preserve"> ≈20m on a commis par suite d’une erreur de jalonnement de </w:t>
      </w:r>
      <w:smartTag w:uri="urn:schemas-microsoft-com:office:smarttags" w:element="metricconverter">
        <w:smartTagPr>
          <w:attr w:name="ProductID" w:val="0,10 m"/>
        </w:smartTagPr>
        <w:r>
          <w:t>0,10 m</w:t>
        </w:r>
      </w:smartTag>
      <w:r>
        <w:t xml:space="preserve"> une erreur totale de 1mm négligeable.</w:t>
      </w:r>
    </w:p>
    <w:p w:rsidR="004264C3" w:rsidRDefault="004264C3" w:rsidP="004264C3">
      <w:pPr>
        <w:jc w:val="both"/>
      </w:pPr>
      <w:r>
        <w:t>AC = 20m- 0,001m = 19.999 m</w:t>
      </w:r>
    </w:p>
    <w:p w:rsidR="004264C3" w:rsidRDefault="004264C3" w:rsidP="004264C3">
      <w:pPr>
        <w:jc w:val="both"/>
      </w:pPr>
    </w:p>
    <w:p w:rsidR="004264C3" w:rsidRPr="00FE1D90" w:rsidRDefault="004264C3" w:rsidP="004264C3">
      <w:pPr>
        <w:jc w:val="both"/>
        <w:rPr>
          <w:b/>
          <w:bCs/>
          <w:u w:val="single"/>
        </w:rPr>
      </w:pPr>
      <w:r>
        <w:rPr>
          <w:b/>
          <w:bCs/>
          <w:u w:val="single"/>
        </w:rPr>
        <w:t xml:space="preserve">d)- </w:t>
      </w:r>
      <w:r w:rsidRPr="00FE1D90">
        <w:rPr>
          <w:b/>
          <w:bCs/>
          <w:u w:val="single"/>
        </w:rPr>
        <w:t xml:space="preserve">Erreurs systématiques d’origine </w:t>
      </w:r>
      <w:r>
        <w:rPr>
          <w:b/>
          <w:bCs/>
          <w:u w:val="single"/>
        </w:rPr>
        <w:t>naturelles (Dilatation) :</w:t>
      </w:r>
    </w:p>
    <w:p w:rsidR="004264C3" w:rsidRDefault="004264C3" w:rsidP="004264C3">
      <w:pPr>
        <w:jc w:val="both"/>
      </w:pPr>
    </w:p>
    <w:p w:rsidR="004264C3" w:rsidRDefault="004264C3" w:rsidP="004264C3">
      <w:pPr>
        <w:jc w:val="both"/>
      </w:pPr>
      <w:r>
        <w:t xml:space="preserve">Elles sont dues au changement climatique tel que la température et la </w:t>
      </w:r>
      <w:r w:rsidRPr="00506FF4">
        <w:t xml:space="preserve">pression </w:t>
      </w:r>
      <w:r>
        <w:t xml:space="preserve">atmosphérique. </w:t>
      </w:r>
    </w:p>
    <w:p w:rsidR="004264C3" w:rsidRDefault="004264C3" w:rsidP="004264C3">
      <w:pPr>
        <w:jc w:val="both"/>
      </w:pPr>
      <w:r>
        <w:t xml:space="preserve">La correction suit le même principe que celle des erreurs d’étalonnage. </w:t>
      </w:r>
    </w:p>
    <w:p w:rsidR="004264C3" w:rsidRDefault="004264C3" w:rsidP="004264C3">
      <w:pPr>
        <w:jc w:val="both"/>
      </w:pPr>
      <w:r>
        <w:t>Le coefficient de dilatation de l’acier est  k=1,08.10</w:t>
      </w:r>
      <w:r w:rsidRPr="00532DE2">
        <w:rPr>
          <w:vertAlign w:val="superscript"/>
        </w:rPr>
        <w:t>-5</w:t>
      </w:r>
      <w:r>
        <w:t>°C</w:t>
      </w:r>
      <w:r w:rsidRPr="00532DE2">
        <w:rPr>
          <w:vertAlign w:val="superscript"/>
        </w:rPr>
        <w:t>-1</w:t>
      </w:r>
      <w:r w:rsidRPr="007A718B">
        <w:t xml:space="preserve">. </w:t>
      </w:r>
    </w:p>
    <w:p w:rsidR="004264C3" w:rsidRDefault="004264C3" w:rsidP="004264C3">
      <w:pPr>
        <w:jc w:val="both"/>
        <w:rPr>
          <w:vertAlign w:val="superscript"/>
        </w:rPr>
      </w:pPr>
      <w:r>
        <w:rPr>
          <w:noProof/>
          <w:vertAlign w:val="superscript"/>
        </w:rPr>
        <w:pict>
          <v:rect id="_x0000_s1036" style="position:absolute;left:0;text-align:left;margin-left:65.05pt;margin-top:5.5pt;width:388.75pt;height:33.2pt;z-index:251670528;mso-wrap-style:none">
            <v:textbox style="mso-next-textbox:#_x0000_s1036">
              <w:txbxContent>
                <w:p w:rsidR="004264C3" w:rsidRDefault="004264C3" w:rsidP="004264C3">
                  <w:pPr>
                    <w:jc w:val="center"/>
                  </w:pPr>
                  <w:r w:rsidRPr="00A26AC7">
                    <w:rPr>
                      <w:position w:val="-12"/>
                      <w:sz w:val="32"/>
                      <w:szCs w:val="32"/>
                    </w:rPr>
                    <w:object w:dxaOrig="4400" w:dyaOrig="360">
                      <v:shape id="_x0000_i1039" type="#_x0000_t75" style="width:373.8pt;height:24.75pt" o:ole="">
                        <v:imagedata r:id="rId15" o:title=""/>
                      </v:shape>
                      <o:OLEObject Type="Embed" ProgID="Equation.3" ShapeID="_x0000_i1039" DrawAspect="Content" ObjectID="_1653828675" r:id="rId16"/>
                    </w:object>
                  </w:r>
                </w:p>
              </w:txbxContent>
            </v:textbox>
          </v:rect>
        </w:pict>
      </w:r>
      <w:r w:rsidRPr="007A718B">
        <w:t xml:space="preserve"> </w:t>
      </w:r>
    </w:p>
    <w:p w:rsidR="004264C3" w:rsidRDefault="004264C3" w:rsidP="004264C3">
      <w:pPr>
        <w:jc w:val="both"/>
        <w:rPr>
          <w:vertAlign w:val="superscript"/>
        </w:rPr>
      </w:pPr>
    </w:p>
    <w:p w:rsidR="004264C3" w:rsidRDefault="004264C3" w:rsidP="004264C3">
      <w:pPr>
        <w:jc w:val="both"/>
        <w:rPr>
          <w:vertAlign w:val="superscript"/>
        </w:rPr>
      </w:pPr>
    </w:p>
    <w:p w:rsidR="004264C3" w:rsidRPr="007A718B" w:rsidRDefault="004264C3" w:rsidP="004264C3">
      <w:pPr>
        <w:jc w:val="both"/>
      </w:pPr>
      <w:r w:rsidRPr="007A718B">
        <w:t>K= coefficient de dilatation</w:t>
      </w:r>
      <w:r>
        <w:t xml:space="preserve"> (pour l’acier k = 1,08.10</w:t>
      </w:r>
      <w:r w:rsidRPr="009F4EE5">
        <w:rPr>
          <w:vertAlign w:val="superscript"/>
        </w:rPr>
        <w:t>-5</w:t>
      </w:r>
      <w:r>
        <w:t>°C</w:t>
      </w:r>
      <w:r w:rsidRPr="009F4EE5">
        <w:rPr>
          <w:vertAlign w:val="superscript"/>
        </w:rPr>
        <w:t>-1</w:t>
      </w:r>
      <w:r w:rsidRPr="009F4EE5">
        <w:t>)</w:t>
      </w:r>
    </w:p>
    <w:p w:rsidR="004264C3" w:rsidRPr="007A718B" w:rsidRDefault="004264C3" w:rsidP="004264C3">
      <w:pPr>
        <w:jc w:val="both"/>
      </w:pPr>
      <w:r w:rsidRPr="007A718B">
        <w:t>t = température ambiante</w:t>
      </w:r>
    </w:p>
    <w:p w:rsidR="004264C3" w:rsidRPr="007A718B" w:rsidRDefault="004264C3" w:rsidP="004264C3">
      <w:pPr>
        <w:jc w:val="both"/>
      </w:pPr>
      <w:proofErr w:type="gramStart"/>
      <w:r w:rsidRPr="007A718B">
        <w:t>t</w:t>
      </w:r>
      <w:r w:rsidRPr="007A718B">
        <w:rPr>
          <w:vertAlign w:val="subscript"/>
        </w:rPr>
        <w:t>e</w:t>
      </w:r>
      <w:proofErr w:type="gramEnd"/>
      <w:r w:rsidRPr="007A718B">
        <w:t xml:space="preserve"> = température d’étalonnage</w:t>
      </w:r>
    </w:p>
    <w:p w:rsidR="004264C3" w:rsidRDefault="004264C3" w:rsidP="004264C3">
      <w:pPr>
        <w:jc w:val="both"/>
      </w:pPr>
      <w:r>
        <w:rPr>
          <w:noProof/>
        </w:rPr>
        <w:pict>
          <v:rect id="_x0000_s1035" style="position:absolute;left:0;text-align:left;margin-left:-3.35pt;margin-top:10pt;width:461.25pt;height:33.05pt;z-index:251669504">
            <v:textbox style="mso-next-textbox:#_x0000_s1035">
              <w:txbxContent>
                <w:p w:rsidR="004264C3" w:rsidRPr="00E73688" w:rsidRDefault="004264C3" w:rsidP="004264C3">
                  <w:pPr>
                    <w:rPr>
                      <w:sz w:val="20"/>
                      <w:szCs w:val="20"/>
                    </w:rPr>
                  </w:pPr>
                  <w:r w:rsidRPr="00E73688">
                    <w:rPr>
                      <w:sz w:val="20"/>
                      <w:szCs w:val="20"/>
                    </w:rPr>
                    <w:t>Valeur de la corr</w:t>
                  </w:r>
                  <w:r>
                    <w:rPr>
                      <w:sz w:val="20"/>
                      <w:szCs w:val="20"/>
                    </w:rPr>
                    <w:t>e</w:t>
                  </w:r>
                  <w:r w:rsidRPr="00E73688">
                    <w:rPr>
                      <w:sz w:val="20"/>
                      <w:szCs w:val="20"/>
                    </w:rPr>
                    <w:t>ction = coefficient de dilatation</w:t>
                  </w:r>
                  <w:proofErr w:type="gramStart"/>
                  <w:r w:rsidRPr="00E73688">
                    <w:rPr>
                      <w:sz w:val="20"/>
                      <w:szCs w:val="20"/>
                    </w:rPr>
                    <w:t>.(</w:t>
                  </w:r>
                  <w:proofErr w:type="gramEnd"/>
                  <w:r w:rsidRPr="00E73688">
                    <w:rPr>
                      <w:sz w:val="20"/>
                      <w:szCs w:val="20"/>
                    </w:rPr>
                    <w:t>température ambiante – température d’étalonnage)</w:t>
                  </w:r>
                  <w:r>
                    <w:rPr>
                      <w:sz w:val="20"/>
                      <w:szCs w:val="20"/>
                    </w:rPr>
                    <w:t xml:space="preserve">. </w:t>
                  </w:r>
                  <w:proofErr w:type="gramStart"/>
                  <w:r w:rsidRPr="00E73688">
                    <w:rPr>
                      <w:sz w:val="20"/>
                      <w:szCs w:val="20"/>
                    </w:rPr>
                    <w:t>longueur</w:t>
                  </w:r>
                  <w:proofErr w:type="gramEnd"/>
                  <w:r w:rsidRPr="00E73688">
                    <w:rPr>
                      <w:sz w:val="20"/>
                      <w:szCs w:val="20"/>
                    </w:rPr>
                    <w:t xml:space="preserve">   </w:t>
                  </w:r>
                </w:p>
                <w:p w:rsidR="004264C3" w:rsidRPr="00E75C88" w:rsidRDefault="004264C3" w:rsidP="004264C3">
                  <w:pPr>
                    <w:rPr>
                      <w:sz w:val="22"/>
                      <w:szCs w:val="22"/>
                    </w:rPr>
                  </w:pPr>
                  <w:r w:rsidRPr="00E73688">
                    <w:rPr>
                      <w:sz w:val="20"/>
                      <w:szCs w:val="20"/>
                    </w:rPr>
                    <w:t xml:space="preserve">   </w:t>
                  </w:r>
                  <w:r>
                    <w:rPr>
                      <w:sz w:val="22"/>
                      <w:szCs w:val="22"/>
                    </w:rPr>
                    <w:t xml:space="preserve">                                                                                       </w:t>
                  </w:r>
                  <w:proofErr w:type="gramStart"/>
                  <w:r w:rsidRPr="00E75C88">
                    <w:rPr>
                      <w:sz w:val="22"/>
                      <w:szCs w:val="22"/>
                    </w:rPr>
                    <w:t>mesurée</w:t>
                  </w:r>
                  <w:proofErr w:type="gramEnd"/>
                </w:p>
              </w:txbxContent>
            </v:textbox>
          </v:rect>
        </w:pict>
      </w:r>
    </w:p>
    <w:p w:rsidR="004264C3" w:rsidRDefault="004264C3" w:rsidP="004264C3">
      <w:pPr>
        <w:jc w:val="both"/>
      </w:pPr>
    </w:p>
    <w:p w:rsidR="004264C3" w:rsidRDefault="004264C3" w:rsidP="004264C3">
      <w:pPr>
        <w:jc w:val="both"/>
      </w:pPr>
    </w:p>
    <w:p w:rsidR="004264C3" w:rsidRDefault="004264C3" w:rsidP="004264C3">
      <w:pPr>
        <w:jc w:val="both"/>
      </w:pPr>
      <w:r w:rsidRPr="00A26AC7">
        <w:rPr>
          <w:position w:val="-12"/>
          <w:sz w:val="32"/>
          <w:szCs w:val="32"/>
        </w:rPr>
        <w:object w:dxaOrig="2540" w:dyaOrig="360">
          <v:shape id="_x0000_i1026" type="#_x0000_t75" style="width:221.2pt;height:31.7pt" o:ole="">
            <v:imagedata r:id="rId17" o:title=""/>
          </v:shape>
          <o:OLEObject Type="Embed" ProgID="Equation.3" ShapeID="_x0000_i1026" DrawAspect="Content" ObjectID="_1653828662" r:id="rId18"/>
        </w:object>
      </w:r>
      <w:r>
        <w:rPr>
          <w:sz w:val="32"/>
          <w:szCs w:val="32"/>
        </w:rPr>
        <w:t xml:space="preserve">       </w:t>
      </w:r>
      <w:r w:rsidRPr="00486E8C">
        <w:rPr>
          <w:position w:val="-16"/>
          <w:sz w:val="32"/>
          <w:szCs w:val="32"/>
        </w:rPr>
        <w:object w:dxaOrig="2480" w:dyaOrig="400">
          <v:shape id="_x0000_i1027" type="#_x0000_t75" style="width:170.5pt;height:27.05pt" o:ole="">
            <v:imagedata r:id="rId19" o:title=""/>
          </v:shape>
          <o:OLEObject Type="Embed" ProgID="Equation.3" ShapeID="_x0000_i1027" DrawAspect="Content" ObjectID="_1653828663" r:id="rId20"/>
        </w:object>
      </w:r>
    </w:p>
    <w:p w:rsidR="004264C3" w:rsidRDefault="004264C3" w:rsidP="004264C3">
      <w:pPr>
        <w:jc w:val="both"/>
      </w:pPr>
    </w:p>
    <w:p w:rsidR="004264C3" w:rsidRDefault="004264C3" w:rsidP="004264C3">
      <w:pPr>
        <w:jc w:val="both"/>
      </w:pPr>
      <w:r w:rsidRPr="00822C94">
        <w:rPr>
          <w:b/>
          <w:bCs/>
          <w:u w:val="single"/>
        </w:rPr>
        <w:t>Exemple</w:t>
      </w:r>
      <w:r>
        <w:t> :</w:t>
      </w:r>
    </w:p>
    <w:p w:rsidR="004264C3" w:rsidRDefault="004264C3" w:rsidP="004264C3">
      <w:pPr>
        <w:jc w:val="both"/>
      </w:pPr>
    </w:p>
    <w:p w:rsidR="004264C3" w:rsidRDefault="004264C3" w:rsidP="004264C3">
      <w:pPr>
        <w:jc w:val="both"/>
      </w:pPr>
      <w:r>
        <w:t xml:space="preserve">Une longueur AB égale à </w:t>
      </w:r>
      <w:smartTag w:uri="urn:schemas-microsoft-com:office:smarttags" w:element="metricconverter">
        <w:smartTagPr>
          <w:attr w:name="ProductID" w:val="127,15 m"/>
        </w:smartTagPr>
        <w:r>
          <w:t>127,15 m</w:t>
        </w:r>
      </w:smartTag>
      <w:r>
        <w:t xml:space="preserve"> est mesurée avec un ruban dont le coefficient de dilatation est de 0,00012, la température ambiante égale </w:t>
      </w:r>
      <w:smartTag w:uri="urn:schemas-microsoft-com:office:smarttags" w:element="metricconverter">
        <w:smartTagPr>
          <w:attr w:name="ProductID" w:val="38°C"/>
        </w:smartTagPr>
        <w:r>
          <w:t>38°C</w:t>
        </w:r>
      </w:smartTag>
      <w:r>
        <w:t xml:space="preserve">. Calculer la longueur  AB si la température d’étalonnage est de </w:t>
      </w:r>
      <w:smartTag w:uri="urn:schemas-microsoft-com:office:smarttags" w:element="metricconverter">
        <w:smartTagPr>
          <w:attr w:name="ProductID" w:val="25°C"/>
        </w:smartTagPr>
        <w:r>
          <w:t>25°C</w:t>
        </w:r>
      </w:smartTag>
      <w:r>
        <w:t>.</w:t>
      </w:r>
    </w:p>
    <w:p w:rsidR="004264C3" w:rsidRDefault="004264C3" w:rsidP="004264C3">
      <w:pPr>
        <w:jc w:val="both"/>
      </w:pPr>
    </w:p>
    <w:p w:rsidR="004264C3" w:rsidRDefault="004264C3" w:rsidP="004264C3">
      <w:pPr>
        <w:jc w:val="both"/>
      </w:pPr>
      <w:r>
        <w:t xml:space="preserve">Valeur de correction = </w:t>
      </w:r>
      <w:proofErr w:type="spellStart"/>
      <w:r>
        <w:t>C</w:t>
      </w:r>
      <w:r w:rsidRPr="009F4EE5">
        <w:rPr>
          <w:vertAlign w:val="subscript"/>
        </w:rPr>
        <w:t>dilatation</w:t>
      </w:r>
      <w:proofErr w:type="spellEnd"/>
      <w:r>
        <w:t xml:space="preserve"> = 0,00012. (38 – 25).127</w:t>
      </w:r>
      <w:proofErr w:type="gramStart"/>
      <w:r>
        <w:t>,15</w:t>
      </w:r>
      <w:proofErr w:type="gramEnd"/>
      <w:r>
        <w:t xml:space="preserve"> = </w:t>
      </w:r>
      <w:smartTag w:uri="urn:schemas-microsoft-com:office:smarttags" w:element="metricconverter">
        <w:smartTagPr>
          <w:attr w:name="ProductID" w:val="0,198 m"/>
        </w:smartTagPr>
        <w:r>
          <w:t>0,198 m</w:t>
        </w:r>
      </w:smartTag>
      <w:r>
        <w:t xml:space="preserve"> </w:t>
      </w:r>
    </w:p>
    <w:p w:rsidR="004264C3" w:rsidRDefault="004264C3" w:rsidP="004264C3">
      <w:pPr>
        <w:jc w:val="both"/>
      </w:pPr>
      <w:r>
        <w:t>Longueur exacte = valeur mesurée + valeur de correction</w:t>
      </w:r>
    </w:p>
    <w:p w:rsidR="004264C3" w:rsidRDefault="004264C3" w:rsidP="004264C3">
      <w:pPr>
        <w:jc w:val="both"/>
      </w:pPr>
      <w:r>
        <w:t xml:space="preserve">                         = 127,15 + 0,198 = </w:t>
      </w:r>
      <w:smartTag w:uri="urn:schemas-microsoft-com:office:smarttags" w:element="metricconverter">
        <w:smartTagPr>
          <w:attr w:name="ProductID" w:val="127,35 m"/>
        </w:smartTagPr>
        <w:r>
          <w:t>127,35 m</w:t>
        </w:r>
      </w:smartTag>
    </w:p>
    <w:p w:rsidR="004264C3" w:rsidRPr="005F37CD" w:rsidRDefault="004264C3" w:rsidP="004264C3">
      <w:pPr>
        <w:jc w:val="both"/>
        <w:rPr>
          <w:b/>
          <w:bCs/>
          <w:u w:val="single"/>
        </w:rPr>
      </w:pPr>
      <w:r w:rsidRPr="005F37CD">
        <w:rPr>
          <w:b/>
          <w:bCs/>
          <w:u w:val="single"/>
        </w:rPr>
        <w:t>Exemple :</w:t>
      </w:r>
    </w:p>
    <w:p w:rsidR="004264C3" w:rsidRDefault="004264C3" w:rsidP="004264C3">
      <w:pPr>
        <w:jc w:val="both"/>
      </w:pPr>
      <w:r>
        <w:lastRenderedPageBreak/>
        <w:t>On mesure une longueur de 35,035m avec un ruban en acier à t=40°C, le coefficient de dilatation du ruban en acier est de 1,08.10</w:t>
      </w:r>
      <w:r w:rsidRPr="005F536D">
        <w:rPr>
          <w:vertAlign w:val="superscript"/>
        </w:rPr>
        <w:t>-5</w:t>
      </w:r>
      <w:r>
        <w:t>°C</w:t>
      </w:r>
      <w:r w:rsidRPr="00CB46DE">
        <w:rPr>
          <w:vertAlign w:val="superscript"/>
        </w:rPr>
        <w:t>-1</w:t>
      </w:r>
      <w:r w:rsidRPr="005F536D">
        <w:t>.</w:t>
      </w:r>
      <w:r>
        <w:t>C</w:t>
      </w:r>
      <w:r w:rsidRPr="005F536D">
        <w:t xml:space="preserve">alculer la longueur </w:t>
      </w:r>
      <w:r>
        <w:t>exacte</w:t>
      </w:r>
      <w:r w:rsidRPr="005F536D">
        <w:t>.</w:t>
      </w:r>
    </w:p>
    <w:p w:rsidR="004264C3" w:rsidRDefault="004264C3" w:rsidP="004264C3">
      <w:pPr>
        <w:jc w:val="both"/>
      </w:pPr>
    </w:p>
    <w:p w:rsidR="004264C3" w:rsidRDefault="004264C3" w:rsidP="004264C3">
      <w:pPr>
        <w:jc w:val="both"/>
      </w:pPr>
      <w:r>
        <w:t>Il faut corriger la valeur lue d’une valeur positive : KΔT = (40-20).1</w:t>
      </w:r>
      <w:proofErr w:type="gramStart"/>
      <w:r>
        <w:t>,08.10</w:t>
      </w:r>
      <w:proofErr w:type="gramEnd"/>
      <w:r w:rsidRPr="00532DE2">
        <w:rPr>
          <w:vertAlign w:val="superscript"/>
        </w:rPr>
        <w:t>-</w:t>
      </w:r>
      <w:r w:rsidRPr="003F77E4">
        <w:rPr>
          <w:vertAlign w:val="superscript"/>
        </w:rPr>
        <w:t>5</w:t>
      </w:r>
      <w:r w:rsidRPr="003F77E4">
        <w:t xml:space="preserve"> </w:t>
      </w:r>
      <w:r>
        <w:t>= 0,22.10</w:t>
      </w:r>
      <w:r w:rsidRPr="005A4D56">
        <w:rPr>
          <w:vertAlign w:val="superscript"/>
        </w:rPr>
        <w:t>-3</w:t>
      </w:r>
      <w:r>
        <w:t xml:space="preserve">m/m </w:t>
      </w:r>
    </w:p>
    <w:p w:rsidR="004264C3" w:rsidRDefault="004264C3" w:rsidP="004264C3">
      <w:pPr>
        <w:jc w:val="both"/>
      </w:pPr>
      <w:r>
        <w:t>Longueur exacte = 35,035(1 + 0,22.10</w:t>
      </w:r>
      <w:r w:rsidRPr="005A4D56">
        <w:rPr>
          <w:vertAlign w:val="superscript"/>
        </w:rPr>
        <w:t>-3</w:t>
      </w:r>
      <w:r>
        <w:t>)  = 35,043m</w:t>
      </w:r>
    </w:p>
    <w:p w:rsidR="004264C3" w:rsidRDefault="004264C3" w:rsidP="004264C3">
      <w:pPr>
        <w:jc w:val="both"/>
      </w:pPr>
      <w:r>
        <w:t xml:space="preserve">Valeur de correction = </w:t>
      </w:r>
      <w:proofErr w:type="spellStart"/>
      <w:r>
        <w:t>C</w:t>
      </w:r>
      <w:r w:rsidRPr="009F4EE5">
        <w:rPr>
          <w:vertAlign w:val="subscript"/>
        </w:rPr>
        <w:t>dilatation</w:t>
      </w:r>
      <w:proofErr w:type="spellEnd"/>
      <w:r>
        <w:t xml:space="preserve"> = </w:t>
      </w:r>
      <w:proofErr w:type="spellStart"/>
      <w:r>
        <w:t>L</w:t>
      </w:r>
      <w:r w:rsidRPr="0079433C">
        <w:rPr>
          <w:vertAlign w:val="subscript"/>
        </w:rPr>
        <w:t>mesurée.</w:t>
      </w:r>
      <w:r>
        <w:t>k</w:t>
      </w:r>
      <w:proofErr w:type="spellEnd"/>
      <w:proofErr w:type="gramStart"/>
      <w:r>
        <w:t>.(</w:t>
      </w:r>
      <w:proofErr w:type="gramEnd"/>
      <w:r>
        <w:t>t-te)=35,035.1,08.10</w:t>
      </w:r>
      <w:r w:rsidRPr="00532DE2">
        <w:rPr>
          <w:vertAlign w:val="superscript"/>
        </w:rPr>
        <w:t>-5</w:t>
      </w:r>
      <w:r>
        <w:t>(40-20) =0,00756 m</w:t>
      </w:r>
    </w:p>
    <w:p w:rsidR="004264C3" w:rsidRDefault="004264C3" w:rsidP="004264C3">
      <w:pPr>
        <w:jc w:val="both"/>
      </w:pPr>
      <w:r>
        <w:t xml:space="preserve">Longueur exacte             </w:t>
      </w:r>
      <w:proofErr w:type="spellStart"/>
      <w:r>
        <w:t>L</w:t>
      </w:r>
      <w:r w:rsidRPr="005F536D">
        <w:rPr>
          <w:vertAlign w:val="subscript"/>
        </w:rPr>
        <w:t>exacte</w:t>
      </w:r>
      <w:proofErr w:type="spellEnd"/>
      <w:r>
        <w:t xml:space="preserve"> = 35,035 +0,0076 = 35,0426 = 35,043m</w:t>
      </w:r>
    </w:p>
    <w:p w:rsidR="004264C3" w:rsidRDefault="004264C3" w:rsidP="004264C3">
      <w:pPr>
        <w:jc w:val="both"/>
        <w:rPr>
          <w:b/>
          <w:bCs/>
          <w:u w:val="single"/>
        </w:rPr>
      </w:pPr>
      <w:r>
        <w:rPr>
          <w:b/>
          <w:bCs/>
          <w:u w:val="single"/>
        </w:rPr>
        <w:t xml:space="preserve">e)- </w:t>
      </w:r>
      <w:r w:rsidRPr="00FE1D90">
        <w:rPr>
          <w:b/>
          <w:bCs/>
          <w:u w:val="single"/>
        </w:rPr>
        <w:t>Erreurs systématiques d’origine instrumentales</w:t>
      </w:r>
      <w:r>
        <w:rPr>
          <w:b/>
          <w:bCs/>
          <w:u w:val="single"/>
        </w:rPr>
        <w:t xml:space="preserve"> (étalonnage)</w:t>
      </w:r>
      <w:r w:rsidRPr="00FE1D90">
        <w:rPr>
          <w:b/>
          <w:bCs/>
          <w:u w:val="single"/>
        </w:rPr>
        <w:t> :</w:t>
      </w:r>
    </w:p>
    <w:p w:rsidR="004264C3" w:rsidRDefault="004264C3" w:rsidP="004264C3">
      <w:pPr>
        <w:jc w:val="both"/>
        <w:rPr>
          <w:b/>
          <w:bCs/>
          <w:u w:val="single"/>
        </w:rPr>
      </w:pPr>
    </w:p>
    <w:p w:rsidR="004264C3" w:rsidRPr="008627D7" w:rsidRDefault="004264C3" w:rsidP="004264C3">
      <w:pPr>
        <w:jc w:val="both"/>
      </w:pPr>
      <w:r w:rsidRPr="008627D7">
        <w:rPr>
          <w:b/>
          <w:bCs/>
        </w:rPr>
        <w:t>L’erreur d’étalonnage :</w:t>
      </w:r>
      <w:r w:rsidRPr="008627D7">
        <w:t xml:space="preserve"> C’est une erreur systématique.</w:t>
      </w:r>
    </w:p>
    <w:p w:rsidR="004264C3" w:rsidRPr="008627D7" w:rsidRDefault="004264C3" w:rsidP="004264C3">
      <w:pPr>
        <w:jc w:val="both"/>
      </w:pPr>
      <w:r w:rsidRPr="008627D7">
        <w:t>Les rubans sont étalonnés en usine à 20°C</w:t>
      </w:r>
    </w:p>
    <w:p w:rsidR="004264C3" w:rsidRPr="008627D7" w:rsidRDefault="004264C3" w:rsidP="004264C3">
      <w:pPr>
        <w:jc w:val="both"/>
      </w:pPr>
      <w:r w:rsidRPr="008627D7">
        <w:t>Les tolérances pour un ruban de 20 m sont les suivantes :</w:t>
      </w:r>
    </w:p>
    <w:p w:rsidR="004264C3" w:rsidRPr="008627D7" w:rsidRDefault="004264C3" w:rsidP="004264C3">
      <w:pPr>
        <w:numPr>
          <w:ilvl w:val="0"/>
          <w:numId w:val="1"/>
        </w:numPr>
        <w:jc w:val="both"/>
      </w:pPr>
      <w:r w:rsidRPr="008627D7">
        <w:t>7,5 mm Qualité courante</w:t>
      </w:r>
    </w:p>
    <w:p w:rsidR="004264C3" w:rsidRPr="008627D7" w:rsidRDefault="004264C3" w:rsidP="004264C3">
      <w:pPr>
        <w:numPr>
          <w:ilvl w:val="0"/>
          <w:numId w:val="1"/>
        </w:numPr>
        <w:jc w:val="both"/>
      </w:pPr>
      <w:r w:rsidRPr="008627D7">
        <w:t>2 mm qualité  précision</w:t>
      </w:r>
    </w:p>
    <w:p w:rsidR="004264C3" w:rsidRPr="00BC2AF4" w:rsidRDefault="004264C3" w:rsidP="004264C3">
      <w:pPr>
        <w:numPr>
          <w:ilvl w:val="0"/>
          <w:numId w:val="1"/>
        </w:numPr>
        <w:jc w:val="both"/>
        <w:rPr>
          <w:b/>
          <w:bCs/>
          <w:u w:val="single"/>
        </w:rPr>
      </w:pPr>
      <w:r w:rsidRPr="008627D7">
        <w:t>1 mm Qualité spéciale</w:t>
      </w:r>
    </w:p>
    <w:p w:rsidR="004264C3" w:rsidRPr="00FE1D90" w:rsidRDefault="004264C3" w:rsidP="004264C3">
      <w:pPr>
        <w:jc w:val="both"/>
        <w:rPr>
          <w:b/>
          <w:bCs/>
          <w:u w:val="single"/>
        </w:rPr>
      </w:pPr>
    </w:p>
    <w:p w:rsidR="004264C3" w:rsidRPr="0014680A" w:rsidRDefault="004264C3" w:rsidP="004264C3">
      <w:pPr>
        <w:jc w:val="both"/>
      </w:pPr>
      <w:r>
        <w:t xml:space="preserve">Les erreurs d’étalonnage </w:t>
      </w:r>
      <w:r w:rsidRPr="0014680A">
        <w:t xml:space="preserve"> proviennent du moyen</w:t>
      </w:r>
      <w:r>
        <w:t xml:space="preserve"> </w:t>
      </w:r>
      <w:r w:rsidRPr="0014680A">
        <w:t>(instrument) de mesure, On peut estimer l’erreur par des équations mathématiques</w:t>
      </w:r>
      <w:r>
        <w:t>.</w:t>
      </w:r>
    </w:p>
    <w:p w:rsidR="004264C3" w:rsidRDefault="004264C3" w:rsidP="004264C3">
      <w:pPr>
        <w:jc w:val="both"/>
      </w:pPr>
    </w:p>
    <w:p w:rsidR="004264C3" w:rsidRDefault="004264C3" w:rsidP="004264C3">
      <w:pPr>
        <w:jc w:val="both"/>
      </w:pPr>
      <w:r w:rsidRPr="005F37CD">
        <w:rPr>
          <w:b/>
          <w:bCs/>
          <w:u w:val="single"/>
        </w:rPr>
        <w:t>Exemple :</w:t>
      </w:r>
      <w:r>
        <w:t xml:space="preserve"> mesure d’une longueur avec une chaine trop longue. Si on appelle </w:t>
      </w:r>
      <w:r w:rsidRPr="005463A6">
        <w:rPr>
          <w:u w:val="single"/>
        </w:rPr>
        <w:t>es</w:t>
      </w:r>
      <w:r>
        <w:t xml:space="preserve"> l’erreur sur une portée  et si </w:t>
      </w:r>
      <w:r w:rsidRPr="004043B6">
        <w:rPr>
          <w:b/>
          <w:bCs/>
          <w:u w:val="single"/>
        </w:rPr>
        <w:t>n</w:t>
      </w:r>
      <w:r>
        <w:t xml:space="preserve"> est le nombre des portées, l’erreur finale sera  </w:t>
      </w:r>
      <w:r w:rsidRPr="004043B6">
        <w:rPr>
          <w:b/>
          <w:bCs/>
          <w:u w:val="single"/>
        </w:rPr>
        <w:t xml:space="preserve">es. </w:t>
      </w:r>
      <w:proofErr w:type="gramStart"/>
      <w:r w:rsidRPr="004043B6">
        <w:rPr>
          <w:b/>
          <w:bCs/>
          <w:u w:val="single"/>
        </w:rPr>
        <w:t>n</w:t>
      </w:r>
      <w:proofErr w:type="gramEnd"/>
      <w:r>
        <w:t xml:space="preserve">, elle pourra donc être très importante si </w:t>
      </w:r>
      <w:r w:rsidRPr="00D82C35">
        <w:rPr>
          <w:u w:val="single"/>
        </w:rPr>
        <w:t>n</w:t>
      </w:r>
      <w:r>
        <w:t xml:space="preserve"> est grand nous retiendrons que les erreurs systématiques s’ajoutent. </w:t>
      </w:r>
    </w:p>
    <w:p w:rsidR="004264C3" w:rsidRDefault="004264C3" w:rsidP="004264C3">
      <w:pPr>
        <w:jc w:val="both"/>
      </w:pPr>
      <w:r>
        <w:rPr>
          <w:noProof/>
        </w:rPr>
        <w:pict>
          <v:rect id="_x0000_s1044" style="position:absolute;left:0;text-align:left;margin-left:-.35pt;margin-top:4.4pt;width:458.25pt;height:30.25pt;z-index:251678720">
            <v:textbox style="mso-next-textbox:#_x0000_s1044">
              <w:txbxContent>
                <w:p w:rsidR="004264C3" w:rsidRPr="00E73688" w:rsidRDefault="004264C3" w:rsidP="004264C3">
                  <w:pPr>
                    <w:jc w:val="both"/>
                    <w:rPr>
                      <w:sz w:val="22"/>
                      <w:szCs w:val="22"/>
                    </w:rPr>
                  </w:pPr>
                  <w:r w:rsidRPr="00E73688">
                    <w:rPr>
                      <w:sz w:val="22"/>
                      <w:szCs w:val="22"/>
                    </w:rPr>
                    <w:t>Longueur réelle = longueur mesurée. (Longueur effective du ruban/longueur Affichée  du ruban)</w:t>
                  </w:r>
                </w:p>
                <w:p w:rsidR="004264C3" w:rsidRPr="0014680A" w:rsidRDefault="004264C3" w:rsidP="004264C3"/>
              </w:txbxContent>
            </v:textbox>
          </v:rect>
        </w:pict>
      </w:r>
    </w:p>
    <w:p w:rsidR="004264C3" w:rsidRDefault="004264C3" w:rsidP="004264C3">
      <w:pPr>
        <w:jc w:val="both"/>
      </w:pPr>
    </w:p>
    <w:p w:rsidR="004264C3" w:rsidRDefault="004264C3" w:rsidP="004264C3">
      <w:pPr>
        <w:jc w:val="both"/>
      </w:pPr>
      <w:r>
        <w:rPr>
          <w:noProof/>
        </w:rPr>
        <w:pict>
          <v:shape id="_x0000_s1046" type="#_x0000_t202" style="position:absolute;left:0;text-align:left;margin-left:284.05pt;margin-top:10.8pt;width:124.85pt;height:39.3pt;z-index:251680768;mso-wrap-style:none">
            <v:textbox style="mso-next-textbox:#_x0000_s1046">
              <w:txbxContent>
                <w:p w:rsidR="004264C3" w:rsidRPr="00F57266" w:rsidRDefault="004264C3" w:rsidP="004264C3">
                  <w:pPr>
                    <w:ind w:left="360"/>
                    <w:rPr>
                      <w:sz w:val="32"/>
                      <w:szCs w:val="32"/>
                    </w:rPr>
                  </w:pPr>
                  <w:proofErr w:type="spellStart"/>
                  <w:proofErr w:type="gramStart"/>
                  <w:r>
                    <w:t>k</w:t>
                  </w:r>
                  <w:r w:rsidRPr="009277BA">
                    <w:rPr>
                      <w:vertAlign w:val="subscript"/>
                    </w:rPr>
                    <w:t>E</w:t>
                  </w:r>
                  <w:proofErr w:type="spellEnd"/>
                  <w:proofErr w:type="gramEnd"/>
                  <w:r>
                    <w:rPr>
                      <w:sz w:val="32"/>
                      <w:szCs w:val="32"/>
                    </w:rPr>
                    <w:t xml:space="preserve"> = </w:t>
                  </w:r>
                  <w:r w:rsidRPr="00F07253">
                    <w:rPr>
                      <w:position w:val="-30"/>
                      <w:sz w:val="32"/>
                      <w:szCs w:val="32"/>
                    </w:rPr>
                    <w:object w:dxaOrig="1280" w:dyaOrig="700">
                      <v:shape id="_x0000_i1040" type="#_x0000_t75" style="width:63.95pt;height:30.55pt" o:ole="">
                        <v:imagedata r:id="rId21" o:title=""/>
                      </v:shape>
                      <o:OLEObject Type="Embed" ProgID="Equation.3" ShapeID="_x0000_i1040" DrawAspect="Content" ObjectID="_1653828676" r:id="rId22"/>
                    </w:object>
                  </w:r>
                </w:p>
              </w:txbxContent>
            </v:textbox>
            <w10:wrap type="square"/>
          </v:shape>
        </w:pict>
      </w:r>
    </w:p>
    <w:p w:rsidR="004264C3" w:rsidRDefault="004264C3" w:rsidP="004264C3">
      <w:pPr>
        <w:jc w:val="both"/>
      </w:pPr>
      <w:r>
        <w:t xml:space="preserve">Si on appelle </w:t>
      </w:r>
      <w:proofErr w:type="spellStart"/>
      <w:r>
        <w:t>k</w:t>
      </w:r>
      <w:r w:rsidRPr="00E73688">
        <w:rPr>
          <w:vertAlign w:val="subscript"/>
        </w:rPr>
        <w:t>E</w:t>
      </w:r>
      <w:proofErr w:type="spellEnd"/>
      <w:r>
        <w:t xml:space="preserve"> coefficient d’étalonnage l’expression        </w:t>
      </w:r>
    </w:p>
    <w:p w:rsidR="004264C3" w:rsidRDefault="004264C3" w:rsidP="004264C3">
      <w:pPr>
        <w:jc w:val="both"/>
      </w:pPr>
    </w:p>
    <w:p w:rsidR="004264C3" w:rsidRDefault="004264C3" w:rsidP="004264C3">
      <w:pPr>
        <w:jc w:val="both"/>
        <w:rPr>
          <w:rtl/>
        </w:rPr>
      </w:pPr>
      <w:r>
        <w:t xml:space="preserve">   </w:t>
      </w:r>
      <w:r>
        <w:rPr>
          <w:rFonts w:hint="cs"/>
          <w:rtl/>
        </w:rPr>
        <w:t xml:space="preserve">       </w:t>
      </w:r>
    </w:p>
    <w:p w:rsidR="004264C3" w:rsidRDefault="004264C3" w:rsidP="004264C3">
      <w:pPr>
        <w:jc w:val="both"/>
      </w:pPr>
      <w:r>
        <w:rPr>
          <w:noProof/>
        </w:rPr>
        <w:pict>
          <v:rect id="_x0000_s1047" style="position:absolute;left:0;text-align:left;margin-left:274.15pt;margin-top:3.4pt;width:145.7pt;height:28.95pt;z-index:251681792;mso-wrap-style:none">
            <v:textbox style="mso-next-textbox:#_x0000_s1047;mso-fit-shape-to-text:t">
              <w:txbxContent>
                <w:p w:rsidR="004264C3" w:rsidRDefault="004264C3" w:rsidP="004264C3">
                  <w:r w:rsidRPr="00A26AC7">
                    <w:rPr>
                      <w:position w:val="-12"/>
                      <w:sz w:val="32"/>
                      <w:szCs w:val="32"/>
                    </w:rPr>
                    <w:object w:dxaOrig="2220" w:dyaOrig="360">
                      <v:shape id="_x0000_i1041" type="#_x0000_t75" style="width:130.75pt;height:20.75pt" o:ole="">
                        <v:imagedata r:id="rId23" o:title=""/>
                      </v:shape>
                      <o:OLEObject Type="Embed" ProgID="Equation.3" ShapeID="_x0000_i1041" DrawAspect="Content" ObjectID="_1653828677" r:id="rId24"/>
                    </w:object>
                  </w:r>
                </w:p>
              </w:txbxContent>
            </v:textbox>
          </v:rect>
        </w:pict>
      </w:r>
    </w:p>
    <w:p w:rsidR="004264C3" w:rsidRPr="00A26AC7" w:rsidRDefault="004264C3" w:rsidP="004264C3">
      <w:pPr>
        <w:jc w:val="both"/>
      </w:pPr>
      <w:r>
        <w:t>La valeur réelle (exacte) d’une mesures s’exprime par :</w:t>
      </w:r>
      <w:r w:rsidRPr="00A26AC7">
        <w:t xml:space="preserve">                                   </w:t>
      </w:r>
    </w:p>
    <w:p w:rsidR="004264C3" w:rsidRDefault="004264C3" w:rsidP="004264C3">
      <w:pPr>
        <w:jc w:val="both"/>
      </w:pPr>
    </w:p>
    <w:p w:rsidR="004264C3" w:rsidRDefault="004264C3" w:rsidP="004264C3">
      <w:pPr>
        <w:jc w:val="both"/>
      </w:pPr>
      <w:r>
        <w:rPr>
          <w:rFonts w:hint="cs"/>
          <w:rtl/>
        </w:rPr>
        <w:t xml:space="preserve">                                                                           </w:t>
      </w:r>
    </w:p>
    <w:p w:rsidR="004264C3" w:rsidRDefault="004264C3" w:rsidP="004264C3">
      <w:pPr>
        <w:jc w:val="both"/>
      </w:pPr>
      <w:r>
        <w:t>Si on mesure une surface avec de tel ruban, la surface est donnée par :</w:t>
      </w:r>
    </w:p>
    <w:p w:rsidR="004264C3" w:rsidRDefault="004264C3" w:rsidP="004264C3">
      <w:pPr>
        <w:jc w:val="both"/>
      </w:pPr>
      <w:r>
        <w:rPr>
          <w:noProof/>
        </w:rPr>
        <w:pict>
          <v:rect id="_x0000_s1045" style="position:absolute;left:0;text-align:left;margin-left:-.35pt;margin-top:10.1pt;width:472.5pt;height:29.05pt;z-index:251679744">
            <v:textbox style="mso-next-textbox:#_x0000_s1045">
              <w:txbxContent>
                <w:p w:rsidR="004264C3" w:rsidRPr="0014680A" w:rsidRDefault="004264C3" w:rsidP="004264C3">
                  <w:pPr>
                    <w:jc w:val="both"/>
                  </w:pPr>
                  <w:r>
                    <w:t>Surface</w:t>
                  </w:r>
                  <w:r w:rsidRPr="0014680A">
                    <w:t xml:space="preserve"> réelle = </w:t>
                  </w:r>
                  <w:r>
                    <w:t>surface</w:t>
                  </w:r>
                  <w:r w:rsidRPr="0014680A">
                    <w:t xml:space="preserve"> mesurée. (Longueur effective du ruban/longueur  </w:t>
                  </w:r>
                  <w:r>
                    <w:t>affichée</w:t>
                  </w:r>
                  <w:r w:rsidRPr="0014680A">
                    <w:t xml:space="preserve"> </w:t>
                  </w:r>
                  <w:r>
                    <w:t xml:space="preserve"> </w:t>
                  </w:r>
                  <w:r w:rsidRPr="0014680A">
                    <w:t>du ruban)</w:t>
                  </w:r>
                </w:p>
                <w:p w:rsidR="004264C3" w:rsidRPr="0014680A" w:rsidRDefault="004264C3" w:rsidP="004264C3"/>
              </w:txbxContent>
            </v:textbox>
          </v:rect>
        </w:pict>
      </w:r>
    </w:p>
    <w:p w:rsidR="004264C3" w:rsidRDefault="004264C3" w:rsidP="004264C3">
      <w:pPr>
        <w:jc w:val="both"/>
      </w:pPr>
    </w:p>
    <w:p w:rsidR="004264C3" w:rsidRDefault="004264C3" w:rsidP="004264C3">
      <w:pPr>
        <w:jc w:val="both"/>
      </w:pPr>
    </w:p>
    <w:p w:rsidR="004264C3" w:rsidRDefault="004264C3" w:rsidP="004264C3">
      <w:pPr>
        <w:jc w:val="both"/>
        <w:rPr>
          <w:rtl/>
        </w:rPr>
      </w:pPr>
      <w:r>
        <w:rPr>
          <w:rFonts w:hint="cs"/>
          <w:rtl/>
        </w:rPr>
        <w:t xml:space="preserve">                                             </w:t>
      </w:r>
    </w:p>
    <w:p w:rsidR="004264C3" w:rsidRDefault="004264C3" w:rsidP="004264C3">
      <w:pPr>
        <w:jc w:val="both"/>
        <w:rPr>
          <w:rtl/>
        </w:rPr>
      </w:pPr>
      <w:r>
        <w:rPr>
          <w:noProof/>
          <w:rtl/>
        </w:rPr>
        <w:pict>
          <v:shape id="_x0000_s1064" type="#_x0000_t32" style="position:absolute;left:0;text-align:left;margin-left:255.4pt;margin-top:7.2pt;width:0;height:11.25pt;z-index:251699200" o:connectortype="straight"/>
        </w:pict>
      </w:r>
      <w:r>
        <w:rPr>
          <w:noProof/>
          <w:rtl/>
        </w:rPr>
        <w:pict>
          <v:shape id="_x0000_s1063" type="#_x0000_t32" style="position:absolute;left:0;text-align:left;margin-left:32.65pt;margin-top:8.7pt;width:0;height:11.25pt;z-index:251698176" o:connectortype="straight"/>
        </w:pict>
      </w:r>
      <w:r>
        <w:rPr>
          <w:noProof/>
          <w:rtl/>
        </w:rPr>
        <w:pict>
          <v:shape id="_x0000_s1055" type="#_x0000_t32" style="position:absolute;left:0;text-align:left;margin-left:183.4pt;margin-top:7.2pt;width:0;height:11.25pt;z-index:251689984" o:connectortype="straight"/>
        </w:pict>
      </w:r>
      <w:r>
        <w:t xml:space="preserve">                      Ruban              19,992     20,00                               ruban                   20,00</w:t>
      </w:r>
    </w:p>
    <w:p w:rsidR="004264C3" w:rsidRDefault="004264C3" w:rsidP="004264C3">
      <w:pPr>
        <w:jc w:val="both"/>
      </w:pPr>
      <w:r>
        <w:rPr>
          <w:noProof/>
        </w:rPr>
        <w:pict>
          <v:shape id="_x0000_s1065" type="#_x0000_t32" style="position:absolute;left:0;text-align:left;margin-left:397.15pt;margin-top:5.4pt;width:0;height:11.25pt;z-index:251700224" o:connectortype="straight"/>
        </w:pict>
      </w:r>
      <w:r>
        <w:rPr>
          <w:noProof/>
        </w:rPr>
        <w:pict>
          <v:shape id="_x0000_s1062" type="#_x0000_t32" style="position:absolute;left:0;text-align:left;margin-left:255.4pt;margin-top:.15pt;width:141.75pt;height:0;z-index:251697152" o:connectortype="straight"/>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8" type="#_x0000_t5" style="position:absolute;left:0;text-align:left;margin-left:253.15pt;margin-top:9.15pt;width:7.15pt;height:12.75pt;z-index:251693056"/>
        </w:pict>
      </w:r>
      <w:r>
        <w:rPr>
          <w:noProof/>
        </w:rPr>
        <w:pict>
          <v:shape id="_x0000_s1057" type="#_x0000_t5" style="position:absolute;left:0;text-align:left;margin-left:393.4pt;margin-top:9.15pt;width:7.15pt;height:12.75pt;z-index:251692032"/>
        </w:pict>
      </w:r>
      <w:r>
        <w:rPr>
          <w:noProof/>
        </w:rPr>
        <w:pict>
          <v:shape id="_x0000_s1056" type="#_x0000_t32" style="position:absolute;left:0;text-align:left;margin-left:256.15pt;margin-top:9.15pt;width:139.5pt;height:0;z-index:251691008" o:connectortype="straight"/>
        </w:pict>
      </w:r>
      <w:r>
        <w:rPr>
          <w:noProof/>
        </w:rPr>
        <w:pict>
          <v:shape id="_x0000_s1049" type="#_x0000_t5" style="position:absolute;left:0;text-align:left;margin-left:30.4pt;margin-top:10.65pt;width:7.15pt;height:12.75pt;z-index:251683840"/>
        </w:pict>
      </w:r>
      <w:r>
        <w:rPr>
          <w:noProof/>
        </w:rPr>
        <w:pict>
          <v:shape id="_x0000_s1050" type="#_x0000_t5" style="position:absolute;left:0;text-align:left;margin-left:169.9pt;margin-top:9.9pt;width:7.15pt;height:12.75pt;z-index:251684864"/>
        </w:pict>
      </w:r>
      <w:r>
        <w:rPr>
          <w:noProof/>
        </w:rPr>
        <w:pict>
          <v:shape id="_x0000_s1054" type="#_x0000_t32" style="position:absolute;left:0;text-align:left;margin-left:32.65pt;margin-top:.15pt;width:150.75pt;height:0;z-index:251688960" o:connectortype="straight"/>
        </w:pict>
      </w:r>
      <w:r>
        <w:rPr>
          <w:noProof/>
        </w:rPr>
        <w:pict>
          <v:shape id="_x0000_s1048" type="#_x0000_t32" style="position:absolute;left:0;text-align:left;margin-left:32.65pt;margin-top:9.9pt;width:139.5pt;height:0;z-index:251682816" o:connectortype="straight"/>
        </w:pict>
      </w:r>
      <w:r>
        <w:t xml:space="preserve">                              </w:t>
      </w:r>
    </w:p>
    <w:p w:rsidR="004264C3" w:rsidRDefault="004264C3" w:rsidP="004264C3">
      <w:pPr>
        <w:jc w:val="both"/>
        <w:rPr>
          <w:rtl/>
        </w:rPr>
      </w:pPr>
      <w:r>
        <w:rPr>
          <w:noProof/>
          <w:rtl/>
        </w:rPr>
        <w:pict>
          <v:shape id="_x0000_s1061" type="#_x0000_t32" style="position:absolute;left:0;text-align:left;margin-left:397.15pt;margin-top:5.1pt;width:0;height:11.25pt;z-index:251696128" o:connectortype="straight"/>
        </w:pict>
      </w:r>
      <w:r>
        <w:rPr>
          <w:noProof/>
          <w:rtl/>
        </w:rPr>
        <w:pict>
          <v:shape id="_x0000_s1060" type="#_x0000_t32" style="position:absolute;left:0;text-align:left;margin-left:256.15pt;margin-top:6.6pt;width:0;height:11.25pt;z-index:251695104" o:connectortype="straight"/>
        </w:pict>
      </w:r>
      <w:r>
        <w:rPr>
          <w:noProof/>
          <w:rtl/>
        </w:rPr>
        <w:pict>
          <v:shape id="_x0000_s1059" type="#_x0000_t32" style="position:absolute;left:0;text-align:left;margin-left:253.9pt;margin-top:12.9pt;width:147.4pt;height:0;z-index:251694080" o:connectortype="straight"/>
        </w:pict>
      </w:r>
      <w:r>
        <w:rPr>
          <w:noProof/>
          <w:rtl/>
        </w:rPr>
        <w:pict>
          <v:shape id="_x0000_s1053" type="#_x0000_t32" style="position:absolute;left:0;text-align:left;margin-left:172.15pt;margin-top:5.85pt;width:0;height:11.25pt;z-index:251687936" o:connectortype="straight"/>
        </w:pict>
      </w:r>
      <w:r>
        <w:rPr>
          <w:noProof/>
          <w:rtl/>
        </w:rPr>
        <w:pict>
          <v:shape id="_x0000_s1052" type="#_x0000_t32" style="position:absolute;left:0;text-align:left;margin-left:32.65pt;margin-top:7.35pt;width:0;height:11.25pt;z-index:251686912" o:connectortype="straight"/>
        </w:pict>
      </w:r>
      <w:r>
        <w:rPr>
          <w:noProof/>
          <w:rtl/>
        </w:rPr>
        <w:pict>
          <v:shape id="_x0000_s1051" type="#_x0000_t32" style="position:absolute;left:0;text-align:left;margin-left:29.65pt;margin-top:12.9pt;width:147.4pt;height:0;z-index:251685888" o:connectortype="straight"/>
        </w:pict>
      </w:r>
      <w:r>
        <w:t xml:space="preserve">                           20,00</w:t>
      </w:r>
      <w:r>
        <w:tab/>
      </w:r>
      <w:r>
        <w:tab/>
      </w:r>
      <w:r>
        <w:tab/>
      </w:r>
      <w:r>
        <w:tab/>
      </w:r>
      <w:r>
        <w:tab/>
      </w:r>
      <w:r>
        <w:tab/>
        <w:t>20,008</w:t>
      </w:r>
    </w:p>
    <w:p w:rsidR="004264C3" w:rsidRDefault="004264C3" w:rsidP="004264C3">
      <w:pPr>
        <w:jc w:val="both"/>
        <w:rPr>
          <w:rtl/>
        </w:rPr>
      </w:pPr>
      <w:r>
        <w:t xml:space="preserve">               </w:t>
      </w:r>
      <w:r>
        <w:rPr>
          <w:rFonts w:hint="cs"/>
          <w:rtl/>
        </w:rPr>
        <w:t xml:space="preserve">     </w:t>
      </w:r>
      <w:r>
        <w:t>Base d’étalonnage</w:t>
      </w:r>
      <w:r>
        <w:rPr>
          <w:rFonts w:hint="cs"/>
          <w:rtl/>
        </w:rPr>
        <w:t xml:space="preserve">   </w:t>
      </w:r>
      <w:r>
        <w:t xml:space="preserve">                </w:t>
      </w:r>
      <w:r>
        <w:rPr>
          <w:rFonts w:hint="cs"/>
          <w:rtl/>
        </w:rPr>
        <w:t xml:space="preserve">                 </w:t>
      </w:r>
      <w:r>
        <w:t>mesure avec le ruban étalonné</w:t>
      </w:r>
    </w:p>
    <w:p w:rsidR="004264C3" w:rsidRDefault="004264C3" w:rsidP="004264C3">
      <w:pPr>
        <w:jc w:val="both"/>
      </w:pPr>
    </w:p>
    <w:p w:rsidR="004264C3" w:rsidRDefault="004264C3" w:rsidP="004264C3">
      <w:pPr>
        <w:jc w:val="both"/>
      </w:pPr>
      <w:r w:rsidRPr="005F37CD">
        <w:rPr>
          <w:b/>
          <w:bCs/>
          <w:u w:val="single"/>
        </w:rPr>
        <w:t>Exemple :</w:t>
      </w:r>
      <w:r>
        <w:t xml:space="preserve"> une longueur AB de  198.00 m est mesurée avec un ruban de 0,10 m de moins de la longueur affichée qui est de 20 m. Calculer la distance réelle AB.</w:t>
      </w:r>
    </w:p>
    <w:p w:rsidR="004264C3" w:rsidRPr="003F4AAB" w:rsidRDefault="004264C3" w:rsidP="004264C3">
      <w:pPr>
        <w:jc w:val="both"/>
        <w:rPr>
          <w:b/>
          <w:bCs/>
        </w:rPr>
      </w:pPr>
      <w:r w:rsidRPr="003F4AAB">
        <w:rPr>
          <w:b/>
          <w:bCs/>
        </w:rPr>
        <w:t>Réponse :</w:t>
      </w:r>
    </w:p>
    <w:p w:rsidR="004264C3" w:rsidRDefault="004264C3" w:rsidP="004264C3">
      <w:pPr>
        <w:jc w:val="both"/>
      </w:pPr>
      <w:r>
        <w:t>Longueur réelle = longueur mesurée –erreur dans la longueur du ruban  = 20 – 0,10 = 19,90 m</w:t>
      </w:r>
    </w:p>
    <w:p w:rsidR="004264C3" w:rsidRDefault="004264C3" w:rsidP="004264C3">
      <w:pPr>
        <w:jc w:val="both"/>
      </w:pPr>
    </w:p>
    <w:p w:rsidR="004264C3" w:rsidRDefault="004264C3" w:rsidP="004264C3">
      <w:pPr>
        <w:jc w:val="both"/>
        <w:rPr>
          <w:sz w:val="32"/>
          <w:szCs w:val="32"/>
        </w:rPr>
      </w:pPr>
      <w:r>
        <w:lastRenderedPageBreak/>
        <w:t xml:space="preserve">Comme on peut calculer la longueur réelle (exacte) par :  </w:t>
      </w:r>
      <w:r w:rsidRPr="00F07253">
        <w:rPr>
          <w:position w:val="-30"/>
          <w:sz w:val="32"/>
          <w:szCs w:val="32"/>
        </w:rPr>
        <w:object w:dxaOrig="1680" w:dyaOrig="700">
          <v:shape id="_x0000_i1028" type="#_x0000_t75" style="width:84.1pt;height:35.15pt" o:ole="">
            <v:imagedata r:id="rId25" o:title=""/>
          </v:shape>
          <o:OLEObject Type="Embed" ProgID="Equation.3" ShapeID="_x0000_i1028" DrawAspect="Content" ObjectID="_1653828664" r:id="rId26"/>
        </w:object>
      </w:r>
      <w:r w:rsidRPr="0032331A">
        <w:rPr>
          <w:position w:val="-28"/>
          <w:sz w:val="32"/>
          <w:szCs w:val="32"/>
        </w:rPr>
        <w:object w:dxaOrig="2840" w:dyaOrig="660">
          <v:shape id="_x0000_i1029" type="#_x0000_t75" style="width:141.7pt;height:32.85pt" o:ole="">
            <v:imagedata r:id="rId27" o:title=""/>
          </v:shape>
          <o:OLEObject Type="Embed" ProgID="Equation.3" ShapeID="_x0000_i1029" DrawAspect="Content" ObjectID="_1653828665" r:id="rId28"/>
        </w:object>
      </w:r>
    </w:p>
    <w:p w:rsidR="004264C3" w:rsidRPr="000314DA" w:rsidRDefault="004264C3" w:rsidP="004264C3">
      <w:pPr>
        <w:jc w:val="both"/>
      </w:pPr>
      <w:r w:rsidRPr="000314DA">
        <w:t>On affecte le signe négatif (-) au coefficient d’étalonnage</w:t>
      </w:r>
      <w:r>
        <w:t xml:space="preserve"> k</w:t>
      </w:r>
      <w:r w:rsidRPr="000314DA">
        <w:t>, quand la longueur du ruban est inférieur à la longueur de base</w:t>
      </w:r>
      <w:r>
        <w:t>, (si le ruban est très court, il lit une valeur trop grande)  donc   k = - 0,005</w:t>
      </w:r>
      <w:r w:rsidRPr="000314DA">
        <w:rPr>
          <w:vanish/>
          <w:sz w:val="149"/>
          <w:szCs w:val="149"/>
        </w:rPr>
        <w:t>si le ruban est troplong, il lit une valeur trop petiteet inversement, s'il est tropcourt, une valeur trop grandesi le ruban est troplong, il lit une valeur trop petiteet inversement, s'il est tropcourt, une valeur trop grandesi le ruban est troplong, il lit une valeur trop petiteet inversement, s'il est tropcourt, une valeur trop grande</w:t>
      </w:r>
    </w:p>
    <w:p w:rsidR="004264C3" w:rsidRDefault="004264C3" w:rsidP="004264C3">
      <w:pPr>
        <w:jc w:val="both"/>
      </w:pPr>
      <w:r w:rsidRPr="00856124">
        <w:t xml:space="preserve">Longueur réelle pour une portée  </w:t>
      </w:r>
      <w:r w:rsidRPr="00856124">
        <w:rPr>
          <w:position w:val="-12"/>
        </w:rPr>
        <w:object w:dxaOrig="1939" w:dyaOrig="360">
          <v:shape id="_x0000_i1030" type="#_x0000_t75" style="width:114.05pt;height:20.75pt" o:ole="">
            <v:imagedata r:id="rId29" o:title=""/>
          </v:shape>
          <o:OLEObject Type="Embed" ProgID="Equation.3" ShapeID="_x0000_i1030" DrawAspect="Content" ObjectID="_1653828666" r:id="rId30"/>
        </w:object>
      </w:r>
      <w:r>
        <w:t>=20(1-0,005) = 19,90m</w:t>
      </w:r>
    </w:p>
    <w:p w:rsidR="004264C3" w:rsidRDefault="004264C3" w:rsidP="004264C3">
      <w:pPr>
        <w:jc w:val="both"/>
      </w:pPr>
      <w:r>
        <w:t>Longueur réelle  AB = 198. (19,90/20) =198(1-0,005) = 197,01 m</w:t>
      </w:r>
    </w:p>
    <w:p w:rsidR="004264C3" w:rsidRDefault="004264C3" w:rsidP="004264C3">
      <w:pPr>
        <w:jc w:val="both"/>
      </w:pPr>
    </w:p>
    <w:p w:rsidR="004264C3" w:rsidRDefault="004264C3" w:rsidP="004264C3">
      <w:pPr>
        <w:jc w:val="both"/>
      </w:pPr>
      <w:r w:rsidRPr="005F37CD">
        <w:rPr>
          <w:b/>
          <w:bCs/>
          <w:u w:val="single"/>
        </w:rPr>
        <w:t>Exemple :</w:t>
      </w:r>
      <w:r>
        <w:t xml:space="preserve"> une longueur AB de  122,50 m est mesurée avec un ruban de 0,15 m de plus de la longueur commerciale qui est de 30 m. Calculer la distance réelle AB.</w:t>
      </w:r>
    </w:p>
    <w:p w:rsidR="004264C3" w:rsidRDefault="004264C3" w:rsidP="004264C3">
      <w:pPr>
        <w:jc w:val="both"/>
      </w:pPr>
    </w:p>
    <w:p w:rsidR="004264C3" w:rsidRPr="00BC2AF4" w:rsidRDefault="004264C3" w:rsidP="004264C3">
      <w:pPr>
        <w:jc w:val="both"/>
        <w:rPr>
          <w:u w:val="single"/>
        </w:rPr>
      </w:pPr>
      <w:r w:rsidRPr="00BC2AF4">
        <w:rPr>
          <w:u w:val="single"/>
        </w:rPr>
        <w:t>1</w:t>
      </w:r>
      <w:r w:rsidRPr="00BC2AF4">
        <w:rPr>
          <w:u w:val="single"/>
          <w:vertAlign w:val="superscript"/>
        </w:rPr>
        <w:t>ère</w:t>
      </w:r>
      <w:r w:rsidRPr="00BC2AF4">
        <w:rPr>
          <w:u w:val="single"/>
        </w:rPr>
        <w:t xml:space="preserve"> méthode :</w:t>
      </w:r>
    </w:p>
    <w:p w:rsidR="004264C3" w:rsidRDefault="004264C3" w:rsidP="004264C3">
      <w:pPr>
        <w:jc w:val="both"/>
      </w:pPr>
    </w:p>
    <w:p w:rsidR="004264C3" w:rsidRDefault="004264C3" w:rsidP="004264C3">
      <w:pPr>
        <w:jc w:val="both"/>
      </w:pPr>
      <w:r>
        <w:t>Longueur réelle = longueur mesurée + erreur dans la longueur du ruban</w:t>
      </w:r>
    </w:p>
    <w:p w:rsidR="004264C3" w:rsidRDefault="004264C3" w:rsidP="004264C3">
      <w:pPr>
        <w:jc w:val="both"/>
      </w:pPr>
      <w:r>
        <w:tab/>
      </w:r>
      <w:r>
        <w:tab/>
        <w:t xml:space="preserve">  = 30 + 0,15 = 30,15 m</w:t>
      </w:r>
    </w:p>
    <w:p w:rsidR="004264C3" w:rsidRDefault="004264C3" w:rsidP="004264C3">
      <w:pPr>
        <w:jc w:val="both"/>
      </w:pPr>
      <w:r>
        <w:t>Longueur réelle de AB = 122,50. (30,15/30) = 123,11 m</w:t>
      </w:r>
    </w:p>
    <w:p w:rsidR="004264C3" w:rsidRDefault="004264C3" w:rsidP="004264C3">
      <w:pPr>
        <w:jc w:val="both"/>
      </w:pPr>
    </w:p>
    <w:p w:rsidR="004264C3" w:rsidRDefault="004264C3" w:rsidP="004264C3">
      <w:pPr>
        <w:jc w:val="both"/>
        <w:rPr>
          <w:u w:val="single"/>
        </w:rPr>
      </w:pPr>
      <w:r w:rsidRPr="00BC2AF4">
        <w:rPr>
          <w:u w:val="single"/>
        </w:rPr>
        <w:t>2</w:t>
      </w:r>
      <w:r w:rsidRPr="00BC2AF4">
        <w:rPr>
          <w:u w:val="single"/>
          <w:vertAlign w:val="superscript"/>
        </w:rPr>
        <w:t>ème</w:t>
      </w:r>
      <w:r w:rsidRPr="00BC2AF4">
        <w:rPr>
          <w:u w:val="single"/>
        </w:rPr>
        <w:t xml:space="preserve"> méthode :</w:t>
      </w:r>
    </w:p>
    <w:p w:rsidR="004264C3" w:rsidRPr="00BC2AF4" w:rsidRDefault="004264C3" w:rsidP="004264C3">
      <w:pPr>
        <w:jc w:val="both"/>
        <w:rPr>
          <w:u w:val="single"/>
        </w:rPr>
      </w:pPr>
    </w:p>
    <w:p w:rsidR="004264C3" w:rsidRDefault="004264C3" w:rsidP="004264C3">
      <w:pPr>
        <w:jc w:val="both"/>
      </w:pPr>
      <w:r>
        <w:t>Calcul du coefficient d’étalonnage k :</w:t>
      </w:r>
    </w:p>
    <w:p w:rsidR="004264C3" w:rsidRDefault="004264C3" w:rsidP="004264C3">
      <w:pPr>
        <w:jc w:val="both"/>
        <w:rPr>
          <w:sz w:val="32"/>
          <w:szCs w:val="32"/>
        </w:rPr>
      </w:pPr>
      <w:r w:rsidRPr="00F07253">
        <w:rPr>
          <w:position w:val="-30"/>
          <w:sz w:val="32"/>
          <w:szCs w:val="32"/>
        </w:rPr>
        <w:object w:dxaOrig="1680" w:dyaOrig="700">
          <v:shape id="_x0000_i1031" type="#_x0000_t75" style="width:84.1pt;height:35.15pt" o:ole="">
            <v:imagedata r:id="rId25" o:title=""/>
          </v:shape>
          <o:OLEObject Type="Embed" ProgID="Equation.3" ShapeID="_x0000_i1031" DrawAspect="Content" ObjectID="_1653828667" r:id="rId31"/>
        </w:object>
      </w:r>
      <w:r>
        <w:rPr>
          <w:sz w:val="32"/>
          <w:szCs w:val="32"/>
        </w:rPr>
        <w:t>=</w:t>
      </w:r>
      <w:r w:rsidRPr="00900B3D">
        <w:rPr>
          <w:position w:val="-28"/>
          <w:sz w:val="32"/>
          <w:szCs w:val="32"/>
        </w:rPr>
        <w:object w:dxaOrig="2100" w:dyaOrig="660">
          <v:shape id="_x0000_i1032" type="#_x0000_t75" style="width:104.85pt;height:32.85pt" o:ole="">
            <v:imagedata r:id="rId32" o:title=""/>
          </v:shape>
          <o:OLEObject Type="Embed" ProgID="Equation.3" ShapeID="_x0000_i1032" DrawAspect="Content" ObjectID="_1653828668" r:id="rId33"/>
        </w:object>
      </w:r>
    </w:p>
    <w:p w:rsidR="004264C3" w:rsidRDefault="004264C3" w:rsidP="004264C3">
      <w:pPr>
        <w:jc w:val="both"/>
        <w:rPr>
          <w:sz w:val="32"/>
          <w:szCs w:val="32"/>
        </w:rPr>
      </w:pPr>
      <w:r w:rsidRPr="000314DA">
        <w:t xml:space="preserve">On affecte le signe </w:t>
      </w:r>
      <w:r>
        <w:t>positif</w:t>
      </w:r>
      <w:r w:rsidRPr="000314DA">
        <w:t xml:space="preserve"> (</w:t>
      </w:r>
      <w:r>
        <w:t>+</w:t>
      </w:r>
      <w:r w:rsidRPr="000314DA">
        <w:t>) au coefficient d’étalonnage</w:t>
      </w:r>
      <w:r>
        <w:t xml:space="preserve"> k</w:t>
      </w:r>
      <w:r w:rsidRPr="000314DA">
        <w:t xml:space="preserve">, quand la longueur du ruban est </w:t>
      </w:r>
      <w:r>
        <w:t>supérieure</w:t>
      </w:r>
      <w:r w:rsidRPr="000314DA">
        <w:t xml:space="preserve"> à la longueur de base</w:t>
      </w:r>
      <w:r>
        <w:t>, (si le ruban est trop long, il lit une valeur trop petite)  donc   k = + 0,00497</w:t>
      </w:r>
      <w:r w:rsidRPr="000314DA">
        <w:rPr>
          <w:vanish/>
          <w:sz w:val="149"/>
          <w:szCs w:val="149"/>
        </w:rPr>
        <w:t>si le ruban est troplong, il lit une valeur trop petiteet inversement, s'il est tropcourt, une valeur trop grandesi le ruban est troplong, il lit une valeur trop petiteet inversement, s'il est tropcourt, une valeur trop grandesi le ruban est troplong, il lit une valeur trop petiteet inversement, s'il est tropcourt, une valeur trop grande</w:t>
      </w:r>
    </w:p>
    <w:p w:rsidR="004264C3" w:rsidRDefault="004264C3" w:rsidP="004264C3">
      <w:pPr>
        <w:jc w:val="both"/>
      </w:pPr>
      <w:r w:rsidRPr="00856124">
        <w:rPr>
          <w:position w:val="-12"/>
        </w:rPr>
        <w:object w:dxaOrig="1939" w:dyaOrig="360">
          <v:shape id="_x0000_i1033" type="#_x0000_t75" style="width:114.05pt;height:20.75pt" o:ole="">
            <v:imagedata r:id="rId29" o:title=""/>
          </v:shape>
          <o:OLEObject Type="Embed" ProgID="Equation.3" ShapeID="_x0000_i1033" DrawAspect="Content" ObjectID="_1653828669" r:id="rId34"/>
        </w:object>
      </w:r>
      <w:r>
        <w:t>=</w:t>
      </w:r>
      <w:r w:rsidRPr="00900B3D">
        <w:rPr>
          <w:position w:val="-10"/>
        </w:rPr>
        <w:object w:dxaOrig="2960" w:dyaOrig="320">
          <v:shape id="_x0000_i1034" type="#_x0000_t75" style="width:173.4pt;height:19pt" o:ole="">
            <v:imagedata r:id="rId35" o:title=""/>
          </v:shape>
          <o:OLEObject Type="Embed" ProgID="Equation.3" ShapeID="_x0000_i1034" DrawAspect="Content" ObjectID="_1653828670" r:id="rId36"/>
        </w:object>
      </w:r>
    </w:p>
    <w:p w:rsidR="004264C3" w:rsidRDefault="004264C3" w:rsidP="004264C3">
      <w:pPr>
        <w:jc w:val="center"/>
        <w:rPr>
          <w:b/>
          <w:bCs/>
          <w:sz w:val="32"/>
          <w:szCs w:val="32"/>
          <w:u w:val="single"/>
        </w:rPr>
      </w:pPr>
    </w:p>
    <w:p w:rsidR="008E4659" w:rsidRDefault="008E4659"/>
    <w:sectPr w:rsidR="008E4659" w:rsidSect="008E46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38A9"/>
    <w:multiLevelType w:val="hybridMultilevel"/>
    <w:tmpl w:val="46F6D052"/>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184F5121"/>
    <w:multiLevelType w:val="hybridMultilevel"/>
    <w:tmpl w:val="855CBA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5D202D"/>
    <w:multiLevelType w:val="hybridMultilevel"/>
    <w:tmpl w:val="68A273A8"/>
    <w:lvl w:ilvl="0" w:tplc="8260297E">
      <w:start w:val="1"/>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1271CF"/>
    <w:multiLevelType w:val="hybridMultilevel"/>
    <w:tmpl w:val="3146B936"/>
    <w:lvl w:ilvl="0" w:tplc="040C000D">
      <w:start w:val="1"/>
      <w:numFmt w:val="bullet"/>
      <w:lvlText w:val=""/>
      <w:lvlJc w:val="left"/>
      <w:pPr>
        <w:ind w:left="2490" w:hanging="360"/>
      </w:pPr>
      <w:rPr>
        <w:rFonts w:ascii="Wingdings" w:hAnsi="Wingdings"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4">
    <w:nsid w:val="3BAD1626"/>
    <w:multiLevelType w:val="hybridMultilevel"/>
    <w:tmpl w:val="92625A7A"/>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264C3"/>
    <w:rsid w:val="000072D5"/>
    <w:rsid w:val="000A02BD"/>
    <w:rsid w:val="002E2890"/>
    <w:rsid w:val="00302E59"/>
    <w:rsid w:val="004264C3"/>
    <w:rsid w:val="00476382"/>
    <w:rsid w:val="004D7B54"/>
    <w:rsid w:val="00550667"/>
    <w:rsid w:val="007C16FB"/>
    <w:rsid w:val="0085626C"/>
    <w:rsid w:val="00895DBA"/>
    <w:rsid w:val="008C6345"/>
    <w:rsid w:val="008E4659"/>
    <w:rsid w:val="00A167DA"/>
    <w:rsid w:val="00AC6C17"/>
    <w:rsid w:val="00DB735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arc" idref="#_x0000_s1043"/>
        <o:r id="V:Rule2" type="connector" idref="#_x0000_s1027"/>
        <o:r id="V:Rule3" type="connector" idref="#_x0000_s1034"/>
        <o:r id="V:Rule4" type="connector" idref="#_x0000_s1042"/>
        <o:r id="V:Rule5" type="connector" idref="#_x0000_s1061"/>
        <o:r id="V:Rule6" type="connector" idref="#_x0000_s1048"/>
        <o:r id="V:Rule7" type="connector" idref="#_x0000_s1052"/>
        <o:r id="V:Rule8" type="connector" idref="#_x0000_s1065"/>
        <o:r id="V:Rule9" type="connector" idref="#_x0000_s1056"/>
        <o:r id="V:Rule10" type="connector" idref="#_x0000_s1055"/>
        <o:r id="V:Rule11" type="connector" idref="#_x0000_s1062"/>
        <o:r id="V:Rule12" type="connector" idref="#_x0000_s1060"/>
        <o:r id="V:Rule13" type="connector" idref="#_x0000_s1051"/>
        <o:r id="V:Rule14" type="connector" idref="#_x0000_s1064"/>
        <o:r id="V:Rule15" type="connector" idref="#_x0000_s1054"/>
        <o:r id="V:Rule16" type="connector" idref="#_x0000_s1053"/>
        <o:r id="V:Rule17" type="connector" idref="#_x0000_s1063"/>
        <o:r id="V:Rule18"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C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64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6.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5.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14.wmf"/><Relationship Id="rId37"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7.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5.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1504</Words>
  <Characters>8277</Characters>
  <Application>Microsoft Office Word</Application>
  <DocSecurity>0</DocSecurity>
  <Lines>68</Lines>
  <Paragraphs>19</Paragraphs>
  <ScaleCrop>false</ScaleCrop>
  <Company/>
  <LinksUpToDate>false</LinksUpToDate>
  <CharactersWithSpaces>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MAKHLOUFI</dc:creator>
  <cp:lastModifiedBy>MAKHLOUFI</cp:lastModifiedBy>
  <cp:revision>1</cp:revision>
  <dcterms:created xsi:type="dcterms:W3CDTF">2020-06-16T15:02:00Z</dcterms:created>
  <dcterms:modified xsi:type="dcterms:W3CDTF">2020-06-16T15:05:00Z</dcterms:modified>
</cp:coreProperties>
</file>