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B6" w:rsidRPr="00274D6F" w:rsidRDefault="00EB52B6" w:rsidP="00EB52B6">
      <w:pPr>
        <w:bidi w:val="0"/>
        <w:rPr>
          <w:rFonts w:asciiTheme="minorHAnsi" w:hAnsiTheme="minorHAnsi" w:cstheme="majorBidi"/>
          <w:lang w:bidi="ar-DZ"/>
        </w:rPr>
      </w:pPr>
      <w:r w:rsidRPr="00274D6F">
        <w:rPr>
          <w:rFonts w:asciiTheme="minorHAnsi" w:hAnsiTheme="minorHAnsi" w:cstheme="majorBidi"/>
          <w:lang w:bidi="ar-DZ"/>
        </w:rPr>
        <w:t xml:space="preserve">Université </w:t>
      </w:r>
      <w:r>
        <w:rPr>
          <w:rFonts w:asciiTheme="minorHAnsi" w:hAnsiTheme="minorHAnsi" w:cstheme="majorBidi"/>
          <w:lang w:bidi="ar-DZ"/>
        </w:rPr>
        <w:t xml:space="preserve">Mohamed Boudiaf </w:t>
      </w:r>
      <w:r w:rsidRPr="00274D6F">
        <w:rPr>
          <w:rFonts w:asciiTheme="minorHAnsi" w:hAnsiTheme="minorHAnsi" w:cstheme="majorBidi"/>
          <w:lang w:bidi="ar-DZ"/>
        </w:rPr>
        <w:t>de M'</w:t>
      </w:r>
      <w:proofErr w:type="spellStart"/>
      <w:r w:rsidRPr="00274D6F">
        <w:rPr>
          <w:rFonts w:asciiTheme="minorHAnsi" w:hAnsiTheme="minorHAnsi" w:cstheme="majorBidi"/>
          <w:lang w:bidi="ar-DZ"/>
        </w:rPr>
        <w:t>sila</w:t>
      </w:r>
      <w:proofErr w:type="spellEnd"/>
    </w:p>
    <w:p w:rsidR="00EB52B6" w:rsidRPr="00DC595D" w:rsidRDefault="00EB52B6" w:rsidP="00EB52B6">
      <w:pPr>
        <w:pStyle w:val="Paragraphedeliste"/>
        <w:numPr>
          <w:ilvl w:val="0"/>
          <w:numId w:val="1"/>
        </w:numPr>
        <w:jc w:val="right"/>
        <w:rPr>
          <w:rFonts w:asciiTheme="minorHAnsi" w:hAnsiTheme="minorHAnsi" w:cstheme="majorBidi"/>
          <w:lang w:bidi="ar-DZ"/>
        </w:rPr>
      </w:pPr>
      <w:r w:rsidRPr="00DC595D">
        <w:rPr>
          <w:rFonts w:asciiTheme="minorHAnsi" w:hAnsiTheme="minorHAnsi" w:cstheme="majorBidi"/>
          <w:lang w:bidi="ar-DZ"/>
        </w:rPr>
        <w:t>Faculté des Lettres et des Langues</w:t>
      </w:r>
    </w:p>
    <w:p w:rsidR="00EB52B6" w:rsidRPr="00DC595D" w:rsidRDefault="00EB52B6" w:rsidP="00EB52B6">
      <w:pPr>
        <w:pStyle w:val="Paragraphedeliste"/>
        <w:numPr>
          <w:ilvl w:val="0"/>
          <w:numId w:val="1"/>
        </w:numPr>
        <w:jc w:val="right"/>
        <w:rPr>
          <w:rFonts w:asciiTheme="minorHAnsi" w:hAnsiTheme="minorHAnsi" w:cstheme="majorBidi"/>
          <w:rtl/>
          <w:lang w:bidi="ar-DZ"/>
        </w:rPr>
      </w:pPr>
      <w:r w:rsidRPr="00DC595D">
        <w:rPr>
          <w:rFonts w:asciiTheme="minorHAnsi" w:hAnsiTheme="minorHAnsi" w:cstheme="majorBidi"/>
          <w:lang w:bidi="ar-DZ"/>
        </w:rPr>
        <w:t xml:space="preserve">Département de </w:t>
      </w:r>
      <w:r>
        <w:rPr>
          <w:rFonts w:asciiTheme="minorHAnsi" w:hAnsiTheme="minorHAnsi" w:cstheme="majorBidi"/>
          <w:lang w:bidi="ar-DZ"/>
        </w:rPr>
        <w:t>Langue F</w:t>
      </w:r>
      <w:r w:rsidRPr="00DC595D">
        <w:rPr>
          <w:rFonts w:asciiTheme="minorHAnsi" w:hAnsiTheme="minorHAnsi" w:cstheme="majorBidi"/>
          <w:lang w:bidi="ar-DZ"/>
        </w:rPr>
        <w:t>rançais</w:t>
      </w:r>
      <w:r>
        <w:rPr>
          <w:rFonts w:asciiTheme="minorHAnsi" w:hAnsiTheme="minorHAnsi" w:cstheme="majorBidi"/>
          <w:lang w:bidi="ar-DZ"/>
        </w:rPr>
        <w:t>e</w:t>
      </w:r>
    </w:p>
    <w:p w:rsidR="00EB52B6" w:rsidRPr="00274D6F" w:rsidRDefault="00EB52B6" w:rsidP="00EB52B6">
      <w:pPr>
        <w:pStyle w:val="Paragraphedeliste"/>
        <w:numPr>
          <w:ilvl w:val="0"/>
          <w:numId w:val="1"/>
        </w:numPr>
        <w:jc w:val="right"/>
        <w:rPr>
          <w:rFonts w:asciiTheme="minorHAnsi" w:hAnsiTheme="minorHAnsi" w:cstheme="majorBidi"/>
          <w:lang w:bidi="ar-DZ"/>
        </w:rPr>
      </w:pPr>
      <w:r w:rsidRPr="00274D6F">
        <w:rPr>
          <w:rFonts w:asciiTheme="minorHAnsi" w:hAnsiTheme="minorHAnsi" w:cstheme="majorBidi"/>
          <w:lang w:bidi="ar-DZ"/>
        </w:rPr>
        <w:t>Niveau : 1</w:t>
      </w:r>
      <w:r w:rsidRPr="00274D6F">
        <w:rPr>
          <w:rFonts w:asciiTheme="minorHAnsi" w:hAnsiTheme="minorHAnsi" w:cstheme="majorBidi"/>
          <w:vertAlign w:val="superscript"/>
          <w:lang w:bidi="ar-DZ"/>
        </w:rPr>
        <w:t>ère</w:t>
      </w:r>
      <w:r w:rsidRPr="00274D6F">
        <w:rPr>
          <w:rFonts w:asciiTheme="minorHAnsi" w:hAnsiTheme="minorHAnsi" w:cstheme="majorBidi"/>
          <w:lang w:bidi="ar-DZ"/>
        </w:rPr>
        <w:t xml:space="preserve"> Année LMD</w:t>
      </w:r>
    </w:p>
    <w:p w:rsidR="00EB52B6" w:rsidRPr="00274D6F" w:rsidRDefault="00EB52B6" w:rsidP="00EB52B6">
      <w:pPr>
        <w:pStyle w:val="Paragraphedeliste"/>
        <w:numPr>
          <w:ilvl w:val="0"/>
          <w:numId w:val="1"/>
        </w:numPr>
        <w:jc w:val="right"/>
        <w:rPr>
          <w:rFonts w:asciiTheme="minorHAnsi" w:hAnsiTheme="minorHAnsi" w:cstheme="majorBidi"/>
          <w:lang w:bidi="ar-DZ"/>
        </w:rPr>
      </w:pPr>
      <w:r w:rsidRPr="00274D6F">
        <w:rPr>
          <w:rFonts w:asciiTheme="minorHAnsi" w:hAnsiTheme="minorHAnsi" w:cstheme="majorBidi"/>
          <w:lang w:bidi="ar-DZ"/>
        </w:rPr>
        <w:t>Matière : Compréhension et expression écrites</w:t>
      </w:r>
    </w:p>
    <w:p w:rsidR="00EB52B6" w:rsidRDefault="00EB52B6" w:rsidP="00EB52B6">
      <w:pPr>
        <w:pStyle w:val="Paragraphedeliste"/>
        <w:numPr>
          <w:ilvl w:val="0"/>
          <w:numId w:val="1"/>
        </w:numPr>
        <w:jc w:val="right"/>
        <w:rPr>
          <w:rFonts w:asciiTheme="minorHAnsi" w:hAnsiTheme="minorHAnsi" w:cstheme="majorBidi"/>
          <w:lang w:bidi="ar-DZ"/>
        </w:rPr>
      </w:pPr>
      <w:r w:rsidRPr="00274D6F">
        <w:rPr>
          <w:rFonts w:asciiTheme="minorHAnsi" w:hAnsiTheme="minorHAnsi" w:cstheme="majorBidi"/>
          <w:lang w:bidi="ar-DZ"/>
        </w:rPr>
        <w:t xml:space="preserve">Enseignante : </w:t>
      </w:r>
      <w:proofErr w:type="spellStart"/>
      <w:r>
        <w:rPr>
          <w:rFonts w:asciiTheme="minorHAnsi" w:hAnsiTheme="minorHAnsi" w:cstheme="majorBidi"/>
          <w:lang w:bidi="ar-DZ"/>
        </w:rPr>
        <w:t>Dre</w:t>
      </w:r>
      <w:proofErr w:type="spellEnd"/>
      <w:r>
        <w:rPr>
          <w:rFonts w:asciiTheme="minorHAnsi" w:hAnsiTheme="minorHAnsi" w:cstheme="majorBidi"/>
          <w:lang w:bidi="ar-DZ"/>
        </w:rPr>
        <w:t xml:space="preserve">. </w:t>
      </w:r>
      <w:r w:rsidRPr="00274D6F">
        <w:rPr>
          <w:rFonts w:asciiTheme="minorHAnsi" w:hAnsiTheme="minorHAnsi" w:cstheme="majorBidi"/>
          <w:lang w:bidi="ar-DZ"/>
        </w:rPr>
        <w:t xml:space="preserve">L. HADJAB </w:t>
      </w:r>
    </w:p>
    <w:p w:rsidR="00EB52B6" w:rsidRDefault="00EB52B6" w:rsidP="00EB52B6">
      <w:pPr>
        <w:bidi w:val="0"/>
        <w:jc w:val="both"/>
        <w:rPr>
          <w:rFonts w:asciiTheme="minorHAnsi" w:hAnsiTheme="minorHAnsi"/>
          <w:lang w:bidi="ar-DZ"/>
        </w:rPr>
      </w:pPr>
    </w:p>
    <w:p w:rsidR="00EB52B6" w:rsidRDefault="00EB52B6" w:rsidP="00EB52B6">
      <w:pPr>
        <w:bidi w:val="0"/>
        <w:jc w:val="center"/>
        <w:rPr>
          <w:rFonts w:asciiTheme="minorHAnsi" w:hAnsiTheme="minorHAnsi" w:cstheme="majorBidi"/>
          <w:b/>
          <w:bCs/>
          <w:lang w:bidi="ar-DZ"/>
        </w:rPr>
      </w:pPr>
      <w:r w:rsidRPr="002030FE">
        <w:rPr>
          <w:rFonts w:asciiTheme="minorHAnsi" w:hAnsiTheme="minorHAnsi" w:cstheme="majorBidi"/>
          <w:b/>
          <w:bCs/>
          <w:lang w:bidi="ar-DZ"/>
        </w:rPr>
        <w:t>Les procédés d’écriture</w:t>
      </w:r>
    </w:p>
    <w:p w:rsidR="00EB52B6" w:rsidRDefault="00EB52B6" w:rsidP="00EB52B6">
      <w:pPr>
        <w:pStyle w:val="Paragraphedeliste"/>
        <w:numPr>
          <w:ilvl w:val="0"/>
          <w:numId w:val="2"/>
        </w:numPr>
        <w:bidi w:val="0"/>
        <w:rPr>
          <w:rFonts w:asciiTheme="minorHAnsi" w:hAnsiTheme="minorHAnsi"/>
          <w:b/>
          <w:bCs/>
          <w:lang w:bidi="ar-DZ"/>
        </w:rPr>
      </w:pPr>
      <w:r>
        <w:rPr>
          <w:rFonts w:asciiTheme="minorHAnsi" w:hAnsiTheme="minorHAnsi"/>
          <w:b/>
          <w:bCs/>
          <w:lang w:bidi="ar-DZ"/>
        </w:rPr>
        <w:t>Les figures de style</w:t>
      </w:r>
    </w:p>
    <w:p w:rsidR="00EB52B6" w:rsidRDefault="00EB52B6" w:rsidP="00EB52B6">
      <w:pPr>
        <w:bidi w:val="0"/>
        <w:rPr>
          <w:rFonts w:asciiTheme="minorHAnsi" w:hAnsiTheme="minorHAnsi"/>
          <w:b/>
          <w:bCs/>
          <w:lang w:bidi="ar-DZ"/>
        </w:rPr>
      </w:pP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Les figures de style sont regroupées dans sept catégories :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fondées sur l’analogie et la correspondance</w:t>
      </w:r>
      <w:r>
        <w:rPr>
          <w:rFonts w:asciiTheme="minorHAnsi" w:hAnsiTheme="minorHAnsi"/>
          <w:lang w:bidi="ar-DZ"/>
        </w:rPr>
        <w:t> : la comparaison, la métaphore, la métonymie, la synecdoque, la périphrase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de construction</w:t>
      </w:r>
      <w:r>
        <w:rPr>
          <w:rFonts w:asciiTheme="minorHAnsi" w:hAnsiTheme="minorHAnsi"/>
          <w:lang w:bidi="ar-DZ"/>
        </w:rPr>
        <w:t> : l’inversion, l’ellipse, l’interrogation oratoire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fondées sur l’opposition</w:t>
      </w:r>
      <w:r>
        <w:rPr>
          <w:rFonts w:asciiTheme="minorHAnsi" w:hAnsiTheme="minorHAnsi"/>
          <w:lang w:bidi="ar-DZ"/>
        </w:rPr>
        <w:t> : l’oxymore, l’antithèse, le chiasme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d’insistance</w:t>
      </w:r>
      <w:r>
        <w:rPr>
          <w:rFonts w:asciiTheme="minorHAnsi" w:hAnsiTheme="minorHAnsi"/>
          <w:lang w:bidi="ar-DZ"/>
        </w:rPr>
        <w:t> : la répétition, l’anaphore, l’énumération, l’hyperbole, la gradation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d’atténuation</w:t>
      </w:r>
      <w:r>
        <w:rPr>
          <w:rFonts w:asciiTheme="minorHAnsi" w:hAnsiTheme="minorHAnsi"/>
          <w:lang w:bidi="ar-DZ"/>
        </w:rPr>
        <w:t> : la litote, l’euphémisme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d’animation</w:t>
      </w:r>
      <w:r>
        <w:rPr>
          <w:rFonts w:asciiTheme="minorHAnsi" w:hAnsiTheme="minorHAnsi"/>
          <w:lang w:bidi="ar-DZ"/>
        </w:rPr>
        <w:t> : la personnification, l’allégorie</w:t>
      </w:r>
    </w:p>
    <w:p w:rsidR="00EB52B6" w:rsidRDefault="00EB52B6" w:rsidP="00EB52B6">
      <w:pPr>
        <w:pStyle w:val="Paragraphedeliste"/>
        <w:numPr>
          <w:ilvl w:val="0"/>
          <w:numId w:val="4"/>
        </w:numPr>
        <w:bidi w:val="0"/>
        <w:rPr>
          <w:rFonts w:asciiTheme="minorHAnsi" w:hAnsiTheme="minorHAnsi"/>
          <w:lang w:bidi="ar-DZ"/>
        </w:rPr>
      </w:pPr>
      <w:r w:rsidRPr="00FB7CAB">
        <w:rPr>
          <w:rFonts w:asciiTheme="minorHAnsi" w:hAnsiTheme="minorHAnsi"/>
          <w:b/>
          <w:bCs/>
          <w:lang w:bidi="ar-DZ"/>
        </w:rPr>
        <w:t>Les figures de pensée</w:t>
      </w:r>
      <w:r>
        <w:rPr>
          <w:rFonts w:asciiTheme="minorHAnsi" w:hAnsiTheme="minorHAnsi"/>
          <w:lang w:bidi="ar-DZ"/>
        </w:rPr>
        <w:t> : l’antiphrase</w:t>
      </w:r>
    </w:p>
    <w:p w:rsidR="00EB52B6" w:rsidRPr="00FB7CAB" w:rsidRDefault="00EB52B6" w:rsidP="00EB52B6">
      <w:pPr>
        <w:bidi w:val="0"/>
        <w:ind w:left="360"/>
        <w:rPr>
          <w:rFonts w:asciiTheme="minorHAnsi" w:hAnsiTheme="minorHAnsi"/>
          <w:lang w:bidi="ar-DZ"/>
        </w:rPr>
      </w:pP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b/>
          <w:bCs/>
          <w:lang w:bidi="ar-DZ"/>
        </w:rPr>
        <w:t xml:space="preserve">Activité 1 : </w:t>
      </w:r>
      <w:r>
        <w:rPr>
          <w:rFonts w:asciiTheme="minorHAnsi" w:hAnsiTheme="minorHAnsi"/>
          <w:lang w:bidi="ar-DZ"/>
        </w:rPr>
        <w:t>Sur quelles figures de style ces slogans publicitaires sont-ils construits ?</w:t>
      </w:r>
    </w:p>
    <w:p w:rsidR="00EB52B6" w:rsidRDefault="00EB52B6" w:rsidP="00EB52B6">
      <w:pPr>
        <w:bidi w:val="0"/>
        <w:ind w:left="360"/>
        <w:rPr>
          <w:rFonts w:asciiTheme="minorHAnsi" w:hAnsiTheme="minorHAnsi"/>
          <w:lang w:bidi="ar-DZ"/>
        </w:rPr>
      </w:pP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Ce sont les petits détails qui font les grandes voitures. (voiture Nissan).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La douce violence d’un parfum d’homme. (parfum Drakkar noir).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La route des étoiles et les étoiles de la route. (</w:t>
      </w:r>
      <w:proofErr w:type="spellStart"/>
      <w:r w:rsidRPr="00E2725C">
        <w:rPr>
          <w:rFonts w:asciiTheme="minorHAnsi" w:hAnsiTheme="minorHAnsi"/>
          <w:i/>
          <w:iCs/>
          <w:lang w:bidi="ar-DZ"/>
        </w:rPr>
        <w:t>Autojournal</w:t>
      </w:r>
      <w:proofErr w:type="spellEnd"/>
      <w:r>
        <w:rPr>
          <w:rFonts w:asciiTheme="minorHAnsi" w:hAnsiTheme="minorHAnsi"/>
          <w:lang w:bidi="ar-DZ"/>
        </w:rPr>
        <w:t>).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Pour le prix d’un violon, offrez-vous un Stradivarius. (célèbre marque de violon).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 xml:space="preserve">Quand on est pro, on est pro. (piles Mazda). 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 xml:space="preserve">Vous vous changez, changez de </w:t>
      </w:r>
      <w:proofErr w:type="spellStart"/>
      <w:r>
        <w:rPr>
          <w:rFonts w:asciiTheme="minorHAnsi" w:hAnsiTheme="minorHAnsi"/>
          <w:lang w:bidi="ar-DZ"/>
        </w:rPr>
        <w:t>Kelton</w:t>
      </w:r>
      <w:proofErr w:type="spellEnd"/>
      <w:r>
        <w:rPr>
          <w:rFonts w:asciiTheme="minorHAnsi" w:hAnsiTheme="minorHAnsi"/>
          <w:lang w:bidi="ar-DZ"/>
        </w:rPr>
        <w:t xml:space="preserve">. (montre </w:t>
      </w:r>
      <w:proofErr w:type="spellStart"/>
      <w:r>
        <w:rPr>
          <w:rFonts w:asciiTheme="minorHAnsi" w:hAnsiTheme="minorHAnsi"/>
          <w:lang w:bidi="ar-DZ"/>
        </w:rPr>
        <w:t>kelton</w:t>
      </w:r>
      <w:proofErr w:type="spellEnd"/>
      <w:r>
        <w:rPr>
          <w:rFonts w:asciiTheme="minorHAnsi" w:hAnsiTheme="minorHAnsi"/>
          <w:lang w:bidi="ar-DZ"/>
        </w:rPr>
        <w:t>).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 w:rsidRPr="000255F6">
        <w:rPr>
          <w:rFonts w:asciiTheme="minorHAnsi" w:hAnsiTheme="minorHAnsi"/>
          <w:b/>
          <w:bCs/>
          <w:lang w:bidi="ar-DZ"/>
        </w:rPr>
        <w:t>Activité 2</w:t>
      </w:r>
      <w:r>
        <w:rPr>
          <w:rFonts w:asciiTheme="minorHAnsi" w:hAnsiTheme="minorHAnsi"/>
          <w:lang w:bidi="ar-DZ"/>
        </w:rPr>
        <w:t> : Repérez et nommez les figures de style dans l’extrait suivant :</w:t>
      </w: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ab/>
        <w:t>Distraite comme nuage et fraiche comme pluie</w:t>
      </w: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ab/>
        <w:t>Trompeuse comme l’eau légère comme vent</w:t>
      </w: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ab/>
        <w:t>Toi ma berceuse mon souci mon jour ma nuit</w:t>
      </w: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ab/>
        <w:t>Toi que j’attends toi qui te perds et me surprends.</w:t>
      </w:r>
    </w:p>
    <w:p w:rsidR="00EB52B6" w:rsidRDefault="00EB52B6" w:rsidP="00EB52B6">
      <w:pPr>
        <w:bidi w:val="0"/>
        <w:jc w:val="center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 xml:space="preserve">                                                                           Claude Roy, « Claire comme le jour », 1949.</w:t>
      </w: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b/>
          <w:bCs/>
          <w:lang w:bidi="ar-DZ"/>
        </w:rPr>
        <w:t xml:space="preserve">Activité 3 : </w:t>
      </w:r>
      <w:r>
        <w:rPr>
          <w:rFonts w:asciiTheme="minorHAnsi" w:hAnsiTheme="minorHAnsi"/>
          <w:lang w:bidi="ar-DZ"/>
        </w:rPr>
        <w:t>Observez cet extrait de W. Shakespeare.</w:t>
      </w:r>
    </w:p>
    <w:p w:rsidR="00EB52B6" w:rsidRDefault="00EB52B6" w:rsidP="00EB52B6">
      <w:pPr>
        <w:bidi w:val="0"/>
        <w:rPr>
          <w:rFonts w:asciiTheme="minorHAnsi" w:hAnsiTheme="minorHAnsi"/>
          <w:lang w:bidi="ar-DZ"/>
        </w:rPr>
      </w:pP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 w:rsidRPr="00E81E94">
        <w:rPr>
          <w:rFonts w:asciiTheme="minorHAnsi" w:hAnsiTheme="minorHAnsi"/>
          <w:lang w:bidi="ar-DZ"/>
        </w:rPr>
        <w:t xml:space="preserve">ROMÉO : […] Amour ! </w:t>
      </w:r>
      <w:r>
        <w:rPr>
          <w:rFonts w:asciiTheme="minorHAnsi" w:hAnsiTheme="minorHAnsi"/>
          <w:lang w:bidi="ar-DZ"/>
        </w:rPr>
        <w:t>Ô</w:t>
      </w:r>
      <w:r w:rsidRPr="00E81E94">
        <w:rPr>
          <w:rFonts w:asciiTheme="minorHAnsi" w:hAnsiTheme="minorHAnsi"/>
          <w:lang w:bidi="ar-DZ"/>
        </w:rPr>
        <w:t xml:space="preserve"> tumultueux amour ! </w:t>
      </w:r>
      <w:r>
        <w:rPr>
          <w:rFonts w:asciiTheme="minorHAnsi" w:hAnsiTheme="minorHAnsi"/>
          <w:lang w:bidi="ar-DZ"/>
        </w:rPr>
        <w:t>Ô</w:t>
      </w:r>
      <w:r w:rsidRPr="00E81E94">
        <w:rPr>
          <w:rFonts w:asciiTheme="minorHAnsi" w:hAnsiTheme="minorHAnsi"/>
          <w:lang w:bidi="ar-DZ"/>
        </w:rPr>
        <w:t xml:space="preserve"> amoureuse haine ! </w:t>
      </w:r>
      <w:r>
        <w:rPr>
          <w:rFonts w:asciiTheme="minorHAnsi" w:hAnsiTheme="minorHAnsi"/>
          <w:lang w:bidi="ar-DZ"/>
        </w:rPr>
        <w:t>Ô</w:t>
      </w:r>
      <w:r w:rsidRPr="00E81E94">
        <w:rPr>
          <w:rFonts w:asciiTheme="minorHAnsi" w:hAnsiTheme="minorHAnsi"/>
          <w:lang w:bidi="ar-DZ"/>
        </w:rPr>
        <w:t xml:space="preserve"> tout, </w:t>
      </w:r>
      <w:proofErr w:type="gramStart"/>
      <w:r w:rsidRPr="00E81E94">
        <w:rPr>
          <w:rFonts w:asciiTheme="minorHAnsi" w:hAnsiTheme="minorHAnsi"/>
          <w:lang w:bidi="ar-DZ"/>
        </w:rPr>
        <w:t>créé</w:t>
      </w:r>
      <w:proofErr w:type="gramEnd"/>
      <w:r w:rsidRPr="00E81E94">
        <w:rPr>
          <w:rFonts w:asciiTheme="minorHAnsi" w:hAnsiTheme="minorHAnsi"/>
          <w:lang w:bidi="ar-DZ"/>
        </w:rPr>
        <w:t xml:space="preserve"> de rien ! </w:t>
      </w:r>
      <w:r>
        <w:rPr>
          <w:rFonts w:asciiTheme="minorHAnsi" w:hAnsiTheme="minorHAnsi"/>
          <w:lang w:bidi="ar-DZ"/>
        </w:rPr>
        <w:t>Ô</w:t>
      </w:r>
      <w:r w:rsidRPr="00E81E94">
        <w:rPr>
          <w:rFonts w:asciiTheme="minorHAnsi" w:hAnsiTheme="minorHAnsi"/>
          <w:lang w:bidi="ar-DZ"/>
        </w:rPr>
        <w:t xml:space="preserve"> lourde </w:t>
      </w:r>
      <w:r>
        <w:rPr>
          <w:rFonts w:asciiTheme="minorHAnsi" w:hAnsiTheme="minorHAnsi"/>
          <w:lang w:bidi="ar-DZ"/>
        </w:rPr>
        <w:t>légèreté ! Vanité sérieuse ! Informe chaos de ravissante vision ! Plumes de plomb, lumineuse fumée, feu glacé, santé maladive ! Sommeil toujours éveillé qui n’est pas ce qu’il est ! Voilà l’amour que je sens et je n’y sens pas d’amour … Tu ris n’est-ce pas ?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BENVOLIO : Non, cousin, je pleurerais plutôt.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 w:rsidRPr="00E81E94">
        <w:rPr>
          <w:rFonts w:asciiTheme="minorHAnsi" w:hAnsiTheme="minorHAnsi"/>
          <w:lang w:bidi="ar-DZ"/>
        </w:rPr>
        <w:t>ROMÉO</w:t>
      </w:r>
      <w:r>
        <w:rPr>
          <w:rFonts w:asciiTheme="minorHAnsi" w:hAnsiTheme="minorHAnsi"/>
          <w:lang w:bidi="ar-DZ"/>
        </w:rPr>
        <w:t> : Bonne âme ! … et de quoi ?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BENVOLIO : De voir ta bonne âme si accablée.</w:t>
      </w:r>
    </w:p>
    <w:p w:rsidR="00EB52B6" w:rsidRDefault="00EB52B6" w:rsidP="00EB52B6">
      <w:pPr>
        <w:pStyle w:val="Paragraphedeliste"/>
        <w:numPr>
          <w:ilvl w:val="0"/>
          <w:numId w:val="1"/>
        </w:numPr>
        <w:bidi w:val="0"/>
        <w:rPr>
          <w:rFonts w:asciiTheme="minorHAnsi" w:hAnsiTheme="minorHAnsi"/>
          <w:lang w:bidi="ar-DZ"/>
        </w:rPr>
      </w:pPr>
      <w:r w:rsidRPr="00E81E94">
        <w:rPr>
          <w:rFonts w:asciiTheme="minorHAnsi" w:hAnsiTheme="minorHAnsi"/>
          <w:lang w:bidi="ar-DZ"/>
        </w:rPr>
        <w:t>ROMÉO</w:t>
      </w:r>
      <w:r>
        <w:rPr>
          <w:rFonts w:asciiTheme="minorHAnsi" w:hAnsiTheme="minorHAnsi"/>
          <w:lang w:bidi="ar-DZ"/>
        </w:rPr>
        <w:t xml:space="preserve"> : Oui, tel est l’effet de la sympathie. La douleur ne pesait qu’à mon cœur, et tu veux l’étendre sous la pression de la tienne : cette affection que tu me montres ajoute une peine de plus à l’excès de mes peines. L’amour est une fumée de soupirs ; dégagé, c’est une flamme qui étincelle aux yeux de ses amants ; comprimé, c’est une mer qu’alimentent </w:t>
      </w:r>
      <w:r>
        <w:rPr>
          <w:rFonts w:asciiTheme="minorHAnsi" w:hAnsiTheme="minorHAnsi"/>
          <w:lang w:bidi="ar-DZ"/>
        </w:rPr>
        <w:lastRenderedPageBreak/>
        <w:t>leurs larmes. Qu’est-ce encore ? la folie la plus raisonnable, une suffocante amertume, une vivifiante douceur !...</w:t>
      </w:r>
    </w:p>
    <w:p w:rsidR="00EB52B6" w:rsidRDefault="00EB52B6" w:rsidP="00EB52B6">
      <w:pPr>
        <w:bidi w:val="0"/>
        <w:ind w:left="360"/>
        <w:rPr>
          <w:rFonts w:asciiTheme="minorHAnsi" w:hAnsiTheme="minorHAnsi"/>
          <w:lang w:bidi="ar-DZ"/>
        </w:rPr>
      </w:pPr>
      <w:r w:rsidRPr="00D85903">
        <w:rPr>
          <w:rFonts w:asciiTheme="minorHAnsi" w:hAnsiTheme="minorHAnsi"/>
          <w:lang w:bidi="ar-DZ"/>
        </w:rPr>
        <w:t xml:space="preserve">                                                                      </w:t>
      </w:r>
      <w:r w:rsidRPr="002F4E5F">
        <w:rPr>
          <w:rFonts w:asciiTheme="minorHAnsi" w:hAnsiTheme="minorHAnsi"/>
          <w:lang w:val="en-US" w:bidi="ar-DZ"/>
        </w:rPr>
        <w:t xml:space="preserve">W. Shakespeare, </w:t>
      </w:r>
      <w:proofErr w:type="spellStart"/>
      <w:r w:rsidRPr="002F4E5F">
        <w:rPr>
          <w:rFonts w:asciiTheme="minorHAnsi" w:hAnsiTheme="minorHAnsi"/>
          <w:i/>
          <w:iCs/>
          <w:lang w:val="en-US" w:bidi="ar-DZ"/>
        </w:rPr>
        <w:t>Roméo</w:t>
      </w:r>
      <w:proofErr w:type="spellEnd"/>
      <w:r w:rsidRPr="002F4E5F">
        <w:rPr>
          <w:rFonts w:asciiTheme="minorHAnsi" w:hAnsiTheme="minorHAnsi"/>
          <w:i/>
          <w:iCs/>
          <w:lang w:val="en-US" w:bidi="ar-DZ"/>
        </w:rPr>
        <w:t xml:space="preserve"> </w:t>
      </w:r>
      <w:proofErr w:type="gramStart"/>
      <w:r w:rsidRPr="002F4E5F">
        <w:rPr>
          <w:rFonts w:asciiTheme="minorHAnsi" w:hAnsiTheme="minorHAnsi"/>
          <w:i/>
          <w:iCs/>
          <w:lang w:val="en-US" w:bidi="ar-DZ"/>
        </w:rPr>
        <w:t>et</w:t>
      </w:r>
      <w:proofErr w:type="gramEnd"/>
      <w:r w:rsidRPr="002F4E5F">
        <w:rPr>
          <w:rFonts w:asciiTheme="minorHAnsi" w:hAnsiTheme="minorHAnsi"/>
          <w:i/>
          <w:iCs/>
          <w:lang w:val="en-US" w:bidi="ar-DZ"/>
        </w:rPr>
        <w:t xml:space="preserve"> Juliette</w:t>
      </w:r>
      <w:r w:rsidRPr="002F4E5F">
        <w:rPr>
          <w:rFonts w:asciiTheme="minorHAnsi" w:hAnsiTheme="minorHAnsi"/>
          <w:lang w:val="en-US" w:bidi="ar-DZ"/>
        </w:rPr>
        <w:t>, I, 1, (1594-1595).</w:t>
      </w:r>
    </w:p>
    <w:p w:rsidR="00EB52B6" w:rsidRDefault="00EB52B6" w:rsidP="00EB52B6">
      <w:pPr>
        <w:bidi w:val="0"/>
        <w:ind w:left="360"/>
        <w:rPr>
          <w:rFonts w:asciiTheme="minorHAnsi" w:hAnsiTheme="minorHAnsi"/>
          <w:lang w:bidi="ar-DZ"/>
        </w:rPr>
      </w:pPr>
    </w:p>
    <w:p w:rsidR="00EB52B6" w:rsidRDefault="00EB52B6" w:rsidP="00EB52B6">
      <w:pPr>
        <w:pStyle w:val="Paragraphedeliste"/>
        <w:numPr>
          <w:ilvl w:val="0"/>
          <w:numId w:val="3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Relevez et nommez les figures de style utilisées dans les répliques de Roméo.</w:t>
      </w:r>
    </w:p>
    <w:p w:rsidR="00EB52B6" w:rsidRDefault="00EB52B6" w:rsidP="00EB52B6">
      <w:pPr>
        <w:pStyle w:val="Paragraphedeliste"/>
        <w:numPr>
          <w:ilvl w:val="0"/>
          <w:numId w:val="3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En vous appuyant sur ces figures, dites quelle conception se fait Roméo de l’amour.</w:t>
      </w:r>
    </w:p>
    <w:p w:rsidR="00EB52B6" w:rsidRDefault="00EB52B6" w:rsidP="00EB52B6">
      <w:pPr>
        <w:pStyle w:val="Paragraphedeliste"/>
        <w:numPr>
          <w:ilvl w:val="0"/>
          <w:numId w:val="3"/>
        </w:numPr>
        <w:bidi w:val="0"/>
        <w:rPr>
          <w:rFonts w:asciiTheme="minorHAnsi" w:hAnsiTheme="minorHAnsi"/>
          <w:lang w:bidi="ar-DZ"/>
        </w:rPr>
      </w:pPr>
      <w:r>
        <w:rPr>
          <w:rFonts w:asciiTheme="minorHAnsi" w:hAnsiTheme="minorHAnsi"/>
          <w:lang w:bidi="ar-DZ"/>
        </w:rPr>
        <w:t>Donnez votre propre définition de l’amour en utilisant les comparaisons et les métaphores qui vous paraitront les plus suggestives.</w:t>
      </w:r>
    </w:p>
    <w:p w:rsidR="00EB52B6" w:rsidRPr="00CA7B66" w:rsidRDefault="00EB52B6" w:rsidP="00EB52B6">
      <w:pPr>
        <w:pStyle w:val="Paragraphedeliste"/>
        <w:numPr>
          <w:ilvl w:val="0"/>
          <w:numId w:val="3"/>
        </w:numPr>
        <w:bidi w:val="0"/>
        <w:ind w:left="360"/>
        <w:jc w:val="both"/>
        <w:rPr>
          <w:rFonts w:asciiTheme="minorHAnsi" w:hAnsiTheme="minorHAnsi"/>
          <w:lang w:bidi="ar-DZ"/>
        </w:rPr>
      </w:pPr>
      <w:r w:rsidRPr="00CA7B66">
        <w:rPr>
          <w:rFonts w:asciiTheme="minorHAnsi" w:hAnsiTheme="minorHAnsi"/>
          <w:lang w:bidi="ar-DZ"/>
        </w:rPr>
        <w:t>Comparez votre définition avec celle du dictionnaire. Qu’apportent les figures de style dans la définition d’un sentiment ?</w:t>
      </w:r>
    </w:p>
    <w:p w:rsidR="003C0EBE" w:rsidRPr="00EB52B6" w:rsidRDefault="003C0EBE"/>
    <w:sectPr w:rsidR="003C0EBE" w:rsidRPr="00EB52B6" w:rsidSect="004628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530"/>
    <w:multiLevelType w:val="hybridMultilevel"/>
    <w:tmpl w:val="64BAB00E"/>
    <w:lvl w:ilvl="0" w:tplc="1D4C4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387D"/>
    <w:multiLevelType w:val="hybridMultilevel"/>
    <w:tmpl w:val="79785D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D3C5A"/>
    <w:multiLevelType w:val="hybridMultilevel"/>
    <w:tmpl w:val="86F2996A"/>
    <w:lvl w:ilvl="0" w:tplc="82F4336E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A4024"/>
    <w:multiLevelType w:val="hybridMultilevel"/>
    <w:tmpl w:val="81A898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52B6"/>
    <w:rsid w:val="003C0EBE"/>
    <w:rsid w:val="00590A0F"/>
    <w:rsid w:val="007C7DDB"/>
    <w:rsid w:val="00815D50"/>
    <w:rsid w:val="00863962"/>
    <w:rsid w:val="00B45DCD"/>
    <w:rsid w:val="00E25A7C"/>
    <w:rsid w:val="00E34190"/>
    <w:rsid w:val="00EB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TECH</dc:creator>
  <cp:lastModifiedBy>GENIE TECH</cp:lastModifiedBy>
  <cp:revision>1</cp:revision>
  <dcterms:created xsi:type="dcterms:W3CDTF">2021-01-26T14:49:00Z</dcterms:created>
  <dcterms:modified xsi:type="dcterms:W3CDTF">2021-01-26T14:50:00Z</dcterms:modified>
</cp:coreProperties>
</file>