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7C" w:rsidRPr="00263E1F" w:rsidRDefault="00E5227C" w:rsidP="0099081B">
      <w:pPr>
        <w:bidi/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D83119" w:rsidRPr="004D72C9" w:rsidRDefault="00366ACA" w:rsidP="00E5227C">
      <w:pPr>
        <w:bidi/>
        <w:jc w:val="center"/>
        <w:rPr>
          <w:rFonts w:ascii="Calibri" w:hAnsi="Calibri" w:cs="Calibri"/>
          <w:b/>
          <w:bCs/>
          <w:sz w:val="36"/>
          <w:szCs w:val="36"/>
          <w:rtl/>
        </w:rPr>
      </w:pPr>
      <w:proofErr w:type="gramStart"/>
      <w:r w:rsidRPr="004D72C9">
        <w:rPr>
          <w:rFonts w:ascii="Calibri" w:hAnsi="Calibri" w:cs="Calibri"/>
          <w:b/>
          <w:bCs/>
          <w:sz w:val="36"/>
          <w:szCs w:val="36"/>
          <w:rtl/>
        </w:rPr>
        <w:t>شبكة</w:t>
      </w:r>
      <w:proofErr w:type="gramEnd"/>
      <w:r w:rsidRPr="004D72C9">
        <w:rPr>
          <w:rFonts w:ascii="Calibri" w:hAnsi="Calibri" w:cs="Calibri"/>
          <w:b/>
          <w:bCs/>
          <w:sz w:val="36"/>
          <w:szCs w:val="36"/>
          <w:rtl/>
        </w:rPr>
        <w:t xml:space="preserve"> تقييم</w:t>
      </w:r>
      <w:r w:rsidR="00D83119" w:rsidRPr="004D72C9">
        <w:rPr>
          <w:rFonts w:ascii="Calibri" w:hAnsi="Calibri" w:cs="Calibri"/>
          <w:b/>
          <w:bCs/>
          <w:sz w:val="36"/>
          <w:szCs w:val="36"/>
          <w:rtl/>
        </w:rPr>
        <w:t xml:space="preserve"> لمقياس فنيات التعبير الكتابي</w:t>
      </w:r>
    </w:p>
    <w:p w:rsidR="00D83119" w:rsidRPr="00263E1F" w:rsidRDefault="00D83119" w:rsidP="00D83119">
      <w:pPr>
        <w:bidi/>
        <w:ind w:left="-625"/>
        <w:rPr>
          <w:rFonts w:ascii="Calibri" w:hAnsi="Calibri" w:cs="Calibri"/>
          <w:sz w:val="24"/>
          <w:szCs w:val="24"/>
          <w:rtl/>
        </w:rPr>
      </w:pPr>
      <w:proofErr w:type="gramStart"/>
      <w:r w:rsidRPr="00263E1F">
        <w:rPr>
          <w:rFonts w:ascii="Calibri" w:hAnsi="Calibri" w:cs="Calibri"/>
          <w:b/>
          <w:bCs/>
          <w:sz w:val="24"/>
          <w:szCs w:val="24"/>
          <w:rtl/>
        </w:rPr>
        <w:t>الأستاذة</w:t>
      </w:r>
      <w:proofErr w:type="gramEnd"/>
      <w:r w:rsidRPr="00263E1F">
        <w:rPr>
          <w:rFonts w:ascii="Calibri" w:hAnsi="Calibri" w:cs="Calibri"/>
          <w:b/>
          <w:bCs/>
          <w:sz w:val="24"/>
          <w:szCs w:val="24"/>
          <w:rtl/>
        </w:rPr>
        <w:t xml:space="preserve">: </w:t>
      </w:r>
      <w:r w:rsidRPr="00263E1F">
        <w:rPr>
          <w:rFonts w:ascii="Calibri" w:hAnsi="Calibri" w:cs="Calibri"/>
          <w:sz w:val="24"/>
          <w:szCs w:val="24"/>
          <w:rtl/>
        </w:rPr>
        <w:t>فضيلة بن القمر</w:t>
      </w:r>
    </w:p>
    <w:p w:rsidR="00D83119" w:rsidRPr="00263E1F" w:rsidRDefault="00D83119" w:rsidP="00D83119">
      <w:pPr>
        <w:bidi/>
        <w:ind w:left="-625"/>
        <w:rPr>
          <w:rFonts w:ascii="Calibri" w:hAnsi="Calibri" w:cs="Calibri"/>
          <w:b/>
          <w:bCs/>
          <w:sz w:val="24"/>
          <w:szCs w:val="24"/>
          <w:rtl/>
        </w:rPr>
      </w:pPr>
      <w:r w:rsidRPr="00263E1F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proofErr w:type="gramStart"/>
      <w:r w:rsidRPr="00263E1F">
        <w:rPr>
          <w:rFonts w:ascii="Calibri" w:hAnsi="Calibri" w:cs="Calibri"/>
          <w:b/>
          <w:bCs/>
          <w:sz w:val="24"/>
          <w:szCs w:val="24"/>
          <w:rtl/>
        </w:rPr>
        <w:t>المؤسسة</w:t>
      </w:r>
      <w:proofErr w:type="gramEnd"/>
      <w:r w:rsidRPr="00263E1F">
        <w:rPr>
          <w:rFonts w:ascii="Calibri" w:hAnsi="Calibri" w:cs="Calibri"/>
          <w:b/>
          <w:bCs/>
          <w:sz w:val="24"/>
          <w:szCs w:val="24"/>
          <w:rtl/>
        </w:rPr>
        <w:t xml:space="preserve">: </w:t>
      </w:r>
      <w:r w:rsidRPr="00263E1F">
        <w:rPr>
          <w:rFonts w:ascii="Calibri" w:hAnsi="Calibri" w:cs="Calibri"/>
          <w:sz w:val="24"/>
          <w:szCs w:val="24"/>
          <w:rtl/>
        </w:rPr>
        <w:t>جامعة المسيلة</w:t>
      </w:r>
    </w:p>
    <w:p w:rsidR="00D83119" w:rsidRPr="00263E1F" w:rsidRDefault="00D83119" w:rsidP="00D83119">
      <w:pPr>
        <w:bidi/>
        <w:ind w:left="-625"/>
        <w:rPr>
          <w:rFonts w:ascii="Calibri" w:hAnsi="Calibri" w:cs="Calibri"/>
          <w:sz w:val="24"/>
          <w:szCs w:val="24"/>
          <w:rtl/>
        </w:rPr>
      </w:pPr>
      <w:proofErr w:type="gramStart"/>
      <w:r w:rsidRPr="00263E1F">
        <w:rPr>
          <w:rFonts w:ascii="Calibri" w:hAnsi="Calibri" w:cs="Calibri"/>
          <w:b/>
          <w:bCs/>
          <w:sz w:val="24"/>
          <w:szCs w:val="24"/>
          <w:rtl/>
        </w:rPr>
        <w:t>الفئة</w:t>
      </w:r>
      <w:proofErr w:type="gramEnd"/>
      <w:r w:rsidRPr="00263E1F">
        <w:rPr>
          <w:rFonts w:ascii="Calibri" w:hAnsi="Calibri" w:cs="Calibri"/>
          <w:b/>
          <w:bCs/>
          <w:sz w:val="24"/>
          <w:szCs w:val="24"/>
          <w:rtl/>
        </w:rPr>
        <w:t xml:space="preserve"> المستهدفة: </w:t>
      </w:r>
      <w:r w:rsidRPr="00263E1F">
        <w:rPr>
          <w:rFonts w:ascii="Calibri" w:hAnsi="Calibri" w:cs="Calibri"/>
          <w:sz w:val="24"/>
          <w:szCs w:val="24"/>
          <w:rtl/>
        </w:rPr>
        <w:t>طلبة السنة الأولى جذع مشترك أدب عربي.</w:t>
      </w:r>
    </w:p>
    <w:tbl>
      <w:tblPr>
        <w:bidiVisual/>
        <w:tblW w:w="10630" w:type="dxa"/>
        <w:tblInd w:w="-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1037"/>
        <w:gridCol w:w="935"/>
        <w:gridCol w:w="520"/>
        <w:gridCol w:w="473"/>
        <w:gridCol w:w="4111"/>
        <w:gridCol w:w="567"/>
        <w:gridCol w:w="709"/>
        <w:gridCol w:w="709"/>
        <w:gridCol w:w="709"/>
        <w:gridCol w:w="851"/>
      </w:tblGrid>
      <w:tr w:rsidR="00263E1F" w:rsidRPr="00263E1F" w:rsidTr="004D72C9">
        <w:trPr>
          <w:gridBefore w:val="3"/>
          <w:wBefore w:w="1981" w:type="dxa"/>
          <w:trHeight w:val="721"/>
        </w:trPr>
        <w:tc>
          <w:tcPr>
            <w:tcW w:w="510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C000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مع</w:t>
            </w:r>
            <w:r w:rsidR="001B0B69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ايير</w:t>
            </w:r>
            <w:proofErr w:type="gramEnd"/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ال</w:t>
            </w:r>
            <w:r w:rsidR="001B0B69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</w:t>
            </w:r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تقيي</w:t>
            </w:r>
            <w:r w:rsidR="001B0B69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</w:t>
            </w:r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45" w:type="dxa"/>
            <w:gridSpan w:val="5"/>
            <w:shd w:val="clear" w:color="auto" w:fill="FF0066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1B0B6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سلم تقيي</w:t>
            </w:r>
            <w:r w:rsidR="001B0B69" w:rsidRPr="001B0B6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ــــ</w:t>
            </w:r>
            <w:r w:rsidRPr="001B0B6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 عن</w:t>
            </w:r>
            <w:r w:rsidR="001B0B69" w:rsidRPr="001B0B6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ــــــ</w:t>
            </w:r>
            <w:r w:rsidRPr="001B0B6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اصر الدرس</w:t>
            </w:r>
          </w:p>
        </w:tc>
      </w:tr>
      <w:tr w:rsidR="00263E1F" w:rsidRPr="00263E1F" w:rsidTr="004D72C9">
        <w:trPr>
          <w:gridBefore w:val="3"/>
          <w:wBefore w:w="1981" w:type="dxa"/>
          <w:trHeight w:val="173"/>
        </w:trPr>
        <w:tc>
          <w:tcPr>
            <w:tcW w:w="5104" w:type="dxa"/>
            <w:gridSpan w:val="3"/>
            <w:vMerge/>
            <w:tcBorders>
              <w:left w:val="single" w:sz="2" w:space="0" w:color="auto"/>
            </w:tcBorders>
            <w:shd w:val="clear" w:color="auto" w:fill="FFC000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263E1F" w:rsidRPr="00263E1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ممتاز</w:t>
            </w:r>
            <w:proofErr w:type="gramEnd"/>
          </w:p>
        </w:tc>
        <w:tc>
          <w:tcPr>
            <w:tcW w:w="709" w:type="dxa"/>
            <w:shd w:val="clear" w:color="auto" w:fill="66FFFF"/>
            <w:vAlign w:val="center"/>
          </w:tcPr>
          <w:p w:rsidR="00263E1F" w:rsidRPr="0086170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86170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جيد</w:t>
            </w:r>
            <w:proofErr w:type="gramEnd"/>
            <w:r w:rsidRPr="0086170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 xml:space="preserve"> جدا</w:t>
            </w:r>
          </w:p>
        </w:tc>
        <w:tc>
          <w:tcPr>
            <w:tcW w:w="709" w:type="dxa"/>
            <w:shd w:val="clear" w:color="auto" w:fill="00CC00"/>
            <w:vAlign w:val="center"/>
          </w:tcPr>
          <w:p w:rsidR="00263E1F" w:rsidRPr="00263E1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جيد</w:t>
            </w:r>
            <w:proofErr w:type="gramEnd"/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263E1F" w:rsidRPr="00263E1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مقبول</w:t>
            </w:r>
            <w:proofErr w:type="gramEnd"/>
          </w:p>
        </w:tc>
        <w:tc>
          <w:tcPr>
            <w:tcW w:w="851" w:type="dxa"/>
            <w:shd w:val="clear" w:color="auto" w:fill="365F91" w:themeFill="accent1" w:themeFillShade="BF"/>
            <w:vAlign w:val="center"/>
          </w:tcPr>
          <w:p w:rsidR="00263E1F" w:rsidRPr="00263E1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263E1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غير كاف</w:t>
            </w:r>
          </w:p>
        </w:tc>
      </w:tr>
      <w:tr w:rsidR="007004DE" w:rsidRPr="00263E1F" w:rsidTr="004D72C9">
        <w:trPr>
          <w:gridBefore w:val="1"/>
          <w:wBefore w:w="9" w:type="dxa"/>
          <w:cantSplit/>
          <w:trHeight w:val="495"/>
        </w:trPr>
        <w:tc>
          <w:tcPr>
            <w:tcW w:w="197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:rsidR="007004DE" w:rsidRPr="007004DE" w:rsidRDefault="007004DE" w:rsidP="00E5227C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004D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الج</w:t>
            </w:r>
            <w:r w:rsidRPr="007004D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7004D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انب الت</w:t>
            </w:r>
            <w:r w:rsidRPr="007004D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</w:t>
            </w:r>
            <w:r w:rsidRPr="007004D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ق</w:t>
            </w:r>
            <w:r w:rsidRPr="007004D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</w:t>
            </w:r>
            <w:r w:rsidRPr="007004D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ني</w:t>
            </w:r>
          </w:p>
        </w:tc>
        <w:tc>
          <w:tcPr>
            <w:tcW w:w="5104" w:type="dxa"/>
            <w:gridSpan w:val="3"/>
            <w:tcBorders>
              <w:left w:val="single" w:sz="2" w:space="0" w:color="auto"/>
            </w:tcBorders>
            <w:vAlign w:val="center"/>
          </w:tcPr>
          <w:p w:rsidR="007004DE" w:rsidRPr="00263E1F" w:rsidRDefault="00776BC2" w:rsidP="00776BC2">
            <w:pPr>
              <w:bidi/>
              <w:spacing w:line="240" w:lineRule="auto"/>
              <w:rPr>
                <w:rFonts w:ascii="Calibri" w:hAnsi="Calibri" w:cs="Calibri"/>
                <w:sz w:val="18"/>
                <w:szCs w:val="18"/>
                <w:rtl/>
              </w:rPr>
            </w:pPr>
            <w:r w:rsidRPr="00776BC2">
              <w:rPr>
                <w:rFonts w:ascii="Calibri" w:hAnsi="Calibri" w:cs="Calibri" w:hint="cs"/>
                <w:sz w:val="20"/>
                <w:szCs w:val="20"/>
                <w:rtl/>
              </w:rPr>
              <w:t xml:space="preserve">         </w:t>
            </w:r>
            <w:proofErr w:type="gramStart"/>
            <w:r w:rsidR="007004DE" w:rsidRPr="00776BC2">
              <w:rPr>
                <w:rFonts w:ascii="Calibri" w:hAnsi="Calibri" w:cs="Calibri"/>
                <w:sz w:val="20"/>
                <w:szCs w:val="20"/>
                <w:rtl/>
              </w:rPr>
              <w:t>سهولة</w:t>
            </w:r>
            <w:proofErr w:type="gramEnd"/>
            <w:r w:rsidR="007004DE" w:rsidRPr="00776BC2">
              <w:rPr>
                <w:rFonts w:ascii="Calibri" w:hAnsi="Calibri" w:cs="Calibri"/>
                <w:sz w:val="20"/>
                <w:szCs w:val="20"/>
                <w:rtl/>
              </w:rPr>
              <w:t xml:space="preserve"> استخدام</w:t>
            </w:r>
            <w:r w:rsidR="007004DE" w:rsidRPr="00776BC2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7004DE" w:rsidRPr="00776BC2">
              <w:rPr>
                <w:rFonts w:ascii="Calibri" w:hAnsi="Calibri" w:cs="Calibri"/>
                <w:sz w:val="20"/>
                <w:szCs w:val="20"/>
                <w:rtl/>
              </w:rPr>
              <w:t>المنصة</w:t>
            </w:r>
          </w:p>
        </w:tc>
        <w:tc>
          <w:tcPr>
            <w:tcW w:w="567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004DE" w:rsidRPr="00263E1F" w:rsidTr="004D72C9">
        <w:trPr>
          <w:gridBefore w:val="1"/>
          <w:wBefore w:w="9" w:type="dxa"/>
          <w:cantSplit/>
          <w:trHeight w:val="614"/>
        </w:trPr>
        <w:tc>
          <w:tcPr>
            <w:tcW w:w="197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:rsidR="007004DE" w:rsidRPr="007004DE" w:rsidRDefault="007004DE" w:rsidP="00E5227C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4" w:type="dxa"/>
            <w:gridSpan w:val="3"/>
            <w:tcBorders>
              <w:left w:val="single" w:sz="2" w:space="0" w:color="auto"/>
            </w:tcBorders>
            <w:vAlign w:val="center"/>
          </w:tcPr>
          <w:p w:rsidR="007004DE" w:rsidRPr="00263E1F" w:rsidRDefault="00776BC2" w:rsidP="00776BC2">
            <w:pPr>
              <w:bidi/>
              <w:spacing w:line="240" w:lineRule="auto"/>
              <w:rPr>
                <w:rFonts w:ascii="Calibri" w:hAnsi="Calibri" w:cs="Calibri"/>
                <w:sz w:val="18"/>
                <w:szCs w:val="18"/>
                <w:rtl/>
              </w:rPr>
            </w:pPr>
            <w:r w:rsidRPr="00776BC2">
              <w:rPr>
                <w:rFonts w:ascii="Calibri" w:hAnsi="Calibri" w:cs="Calibri" w:hint="cs"/>
                <w:rtl/>
              </w:rPr>
              <w:t xml:space="preserve">           </w:t>
            </w:r>
            <w:proofErr w:type="gramStart"/>
            <w:r w:rsidR="007004DE" w:rsidRPr="00776BC2">
              <w:rPr>
                <w:rFonts w:ascii="Calibri" w:hAnsi="Calibri" w:cs="Calibri"/>
                <w:rtl/>
              </w:rPr>
              <w:t>سهولة</w:t>
            </w:r>
            <w:proofErr w:type="gramEnd"/>
            <w:r w:rsidR="007004DE" w:rsidRPr="00776BC2">
              <w:rPr>
                <w:rFonts w:ascii="Calibri" w:hAnsi="Calibri" w:cs="Calibri"/>
                <w:rtl/>
              </w:rPr>
              <w:t xml:space="preserve"> التعلم</w:t>
            </w:r>
          </w:p>
        </w:tc>
        <w:tc>
          <w:tcPr>
            <w:tcW w:w="567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B97645">
        <w:trPr>
          <w:gridBefore w:val="1"/>
          <w:wBefore w:w="9" w:type="dxa"/>
          <w:trHeight w:val="347"/>
        </w:trPr>
        <w:tc>
          <w:tcPr>
            <w:tcW w:w="197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6699FF"/>
            <w:textDirection w:val="btLr"/>
            <w:vAlign w:val="center"/>
          </w:tcPr>
          <w:p w:rsidR="00263E1F" w:rsidRPr="00263E1F" w:rsidRDefault="00263E1F" w:rsidP="0086170F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263E1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</w:t>
            </w:r>
            <w:r w:rsidRPr="0086170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لج</w:t>
            </w:r>
            <w:r w:rsidR="0086170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ـــــ</w:t>
            </w:r>
            <w:r w:rsidRPr="0086170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انب   التنظي</w:t>
            </w:r>
            <w:r w:rsidR="0086170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</w:t>
            </w:r>
            <w:r w:rsidRPr="0086170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</w:t>
            </w:r>
            <w:r w:rsidRPr="0086170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520" w:type="dxa"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584" w:type="dxa"/>
            <w:gridSpan w:val="2"/>
            <w:tcBorders>
              <w:left w:val="nil"/>
            </w:tcBorders>
            <w:vAlign w:val="center"/>
          </w:tcPr>
          <w:p w:rsidR="00263E1F" w:rsidRPr="00263E1F" w:rsidRDefault="00263E1F" w:rsidP="002C5418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بطاقة المعلومات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B97645">
        <w:trPr>
          <w:gridBefore w:val="1"/>
          <w:wBefore w:w="9" w:type="dxa"/>
          <w:trHeight w:val="439"/>
        </w:trPr>
        <w:tc>
          <w:tcPr>
            <w:tcW w:w="1972" w:type="dxa"/>
            <w:gridSpan w:val="2"/>
            <w:vMerge/>
            <w:tcBorders>
              <w:right w:val="single" w:sz="2" w:space="0" w:color="auto"/>
            </w:tcBorders>
            <w:shd w:val="clear" w:color="auto" w:fill="6699FF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584" w:type="dxa"/>
            <w:gridSpan w:val="2"/>
            <w:tcBorders>
              <w:left w:val="nil"/>
            </w:tcBorders>
            <w:vAlign w:val="center"/>
          </w:tcPr>
          <w:p w:rsidR="00263E1F" w:rsidRPr="00263E1F" w:rsidRDefault="00263E1F" w:rsidP="002C5418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معلومات الاتصال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B97645">
        <w:trPr>
          <w:gridBefore w:val="1"/>
          <w:wBefore w:w="9" w:type="dxa"/>
          <w:trHeight w:val="389"/>
        </w:trPr>
        <w:tc>
          <w:tcPr>
            <w:tcW w:w="1972" w:type="dxa"/>
            <w:gridSpan w:val="2"/>
            <w:vMerge/>
            <w:tcBorders>
              <w:right w:val="single" w:sz="2" w:space="0" w:color="auto"/>
            </w:tcBorders>
            <w:shd w:val="clear" w:color="auto" w:fill="6699FF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584" w:type="dxa"/>
            <w:gridSpan w:val="2"/>
            <w:tcBorders>
              <w:left w:val="nil"/>
            </w:tcBorders>
            <w:vAlign w:val="center"/>
          </w:tcPr>
          <w:p w:rsidR="00263E1F" w:rsidRPr="00263E1F" w:rsidRDefault="00263E1F" w:rsidP="002C5418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مخطط الدرس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B97645">
        <w:trPr>
          <w:gridBefore w:val="1"/>
          <w:wBefore w:w="9" w:type="dxa"/>
          <w:trHeight w:val="623"/>
        </w:trPr>
        <w:tc>
          <w:tcPr>
            <w:tcW w:w="197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6699FF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584" w:type="dxa"/>
            <w:gridSpan w:val="2"/>
            <w:tcBorders>
              <w:left w:val="nil"/>
            </w:tcBorders>
            <w:vAlign w:val="center"/>
          </w:tcPr>
          <w:p w:rsidR="00263E1F" w:rsidRPr="00263E1F" w:rsidRDefault="00263E1F" w:rsidP="002C5418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هيكلة</w:t>
            </w:r>
            <w:proofErr w:type="gram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الدرس ووجود ثلاثة أنظمة( الدخول، التعلم، الخروج)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419"/>
        </w:trPr>
        <w:tc>
          <w:tcPr>
            <w:tcW w:w="1046" w:type="dxa"/>
            <w:gridSpan w:val="2"/>
            <w:vMerge w:val="restart"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الج</w:t>
            </w:r>
            <w:r w:rsidRPr="00263E1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ــــــــــــــ</w:t>
            </w:r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ـــــانب  </w:t>
            </w:r>
            <w:proofErr w:type="spellStart"/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البــيداغ</w:t>
            </w:r>
            <w:r w:rsidRPr="00263E1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</w:t>
            </w:r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ــــوجي</w:t>
            </w:r>
            <w:proofErr w:type="spellEnd"/>
          </w:p>
        </w:tc>
        <w:tc>
          <w:tcPr>
            <w:tcW w:w="9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نظ</w:t>
            </w:r>
            <w:r w:rsidRPr="00263E1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ـــــــ</w:t>
            </w:r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ام</w:t>
            </w:r>
            <w:proofErr w:type="gramEnd"/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الدخول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الأهداف</w:t>
            </w:r>
            <w:proofErr w:type="gramEnd"/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وضوح</w:t>
            </w:r>
            <w:proofErr w:type="gram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الأهداف العامة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321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القدرة على قياسها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319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8617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تحقيق</w:t>
            </w:r>
            <w:proofErr w:type="gram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الكفاءات المستخدمة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421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المكتسبات  القبلية</w:t>
            </w:r>
            <w:proofErr w:type="gramEnd"/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مدى</w:t>
            </w:r>
            <w:proofErr w:type="gram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وضوحها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323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ارتباطها وتكاملها مع الدرس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415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وجود اختبارات لقياس </w:t>
            </w:r>
            <w:proofErr w:type="gram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المكتسبات</w:t>
            </w:r>
            <w:proofErr w:type="gram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القبلية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381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DE4C0F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proofErr w:type="gramStart"/>
            <w:r w:rsidRPr="0086170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نظ</w:t>
            </w:r>
            <w:r w:rsidRPr="0086170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ــــــــــ</w:t>
            </w:r>
            <w:r w:rsidRPr="0086170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ام</w:t>
            </w:r>
            <w:proofErr w:type="gramEnd"/>
            <w:r w:rsidRPr="0086170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التعل</w:t>
            </w:r>
            <w:r w:rsidRPr="0086170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263E1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هيكلة نظام التعلم</w:t>
            </w:r>
          </w:p>
          <w:p w:rsidR="00263E1F" w:rsidRPr="00263E1F" w:rsidRDefault="00263E1F" w:rsidP="00EF096D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B22F5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وضوح الأهداف الخاصة بكل فصل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487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FC749B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توافق بين المحاور العامة والجزئية للدرس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413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B22F5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المعارف والمهارات العلمية المقدمة معروضة بشكل مفهوم وواضح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640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FC749B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الموارد البيداغوجية( ملفات، فيديوهات، صور، جداول، خرائط ذهنية...</w:t>
            </w:r>
            <w:proofErr w:type="spell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إلخ</w:t>
            </w:r>
            <w:proofErr w:type="spell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)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354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B22F5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مس</w:t>
            </w:r>
            <w:r w:rsidR="00B97645">
              <w:rPr>
                <w:rFonts w:ascii="Calibri" w:hAnsi="Calibri" w:cs="Calibri" w:hint="cs"/>
                <w:sz w:val="18"/>
                <w:szCs w:val="18"/>
                <w:rtl/>
              </w:rPr>
              <w:t>ا</w:t>
            </w: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حة للتواصل كالمنتدى، الدردشة، </w:t>
            </w:r>
            <w:proofErr w:type="spell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ويكي</w:t>
            </w:r>
            <w:proofErr w:type="spellEnd"/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317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263E1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أنشطة التعلم </w:t>
            </w: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وجود أنشطة واختبارات لكل فصل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279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تنوع الأنشطة والاختبارات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373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8617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تكاملها مع الدرس والأهداف المسطرة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4D72C9">
        <w:trPr>
          <w:cantSplit/>
          <w:trHeight w:val="826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FF33"/>
            <w:textDirection w:val="btLr"/>
          </w:tcPr>
          <w:p w:rsidR="00263E1F" w:rsidRPr="00FD4AD0" w:rsidRDefault="00263E1F" w:rsidP="00DE4C0F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FD4AD0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نظــــــــام  الخروج</w:t>
            </w:r>
          </w:p>
          <w:p w:rsidR="00263E1F" w:rsidRPr="00263E1F" w:rsidRDefault="00263E1F" w:rsidP="00DE4C0F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72C9" w:rsidRDefault="00263E1F" w:rsidP="004D72C9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 xml:space="preserve">        </w:t>
            </w:r>
          </w:p>
          <w:p w:rsidR="004D72C9" w:rsidRPr="00263E1F" w:rsidRDefault="004D72C9" w:rsidP="004D72C9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          </w:t>
            </w:r>
            <w:r w:rsidR="00263E1F" w:rsidRPr="00263E1F">
              <w:rPr>
                <w:rFonts w:ascii="Calibri" w:hAnsi="Calibri" w:cs="Calibri"/>
                <w:sz w:val="18"/>
                <w:szCs w:val="18"/>
                <w:rtl/>
              </w:rPr>
              <w:t>وجود الاختبارات التقويمية النهائية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4D72C9">
        <w:trPr>
          <w:cantSplit/>
          <w:trHeight w:val="1303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66FF33"/>
            <w:textDirection w:val="btLr"/>
          </w:tcPr>
          <w:p w:rsidR="00263E1F" w:rsidRPr="00263E1F" w:rsidRDefault="00263E1F" w:rsidP="00DE4C0F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6A6CC9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 xml:space="preserve">       </w:t>
            </w: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المراجع ومد</w:t>
            </w: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ى</w:t>
            </w: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</w:t>
            </w: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ملاءمتها</w:t>
            </w: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للمحتوى 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4C5D9D" w:rsidRDefault="004C5D9D" w:rsidP="00E5227C">
      <w:pPr>
        <w:bidi/>
        <w:ind w:left="-625"/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9672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72"/>
      </w:tblGrid>
      <w:tr w:rsidR="004C5D9D" w:rsidTr="00FD02D3">
        <w:trPr>
          <w:trHeight w:val="5751"/>
        </w:trPr>
        <w:tc>
          <w:tcPr>
            <w:tcW w:w="9672" w:type="dxa"/>
          </w:tcPr>
          <w:p w:rsidR="004C5D9D" w:rsidRDefault="00EF6773" w:rsidP="00EF6773">
            <w:pPr>
              <w:bidi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الممتحن: </w:t>
            </w:r>
          </w:p>
          <w:p w:rsidR="004C5D9D" w:rsidRPr="00FD02D3" w:rsidRDefault="004C5D9D" w:rsidP="004C5D9D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 w:rsidRPr="00FD02D3">
              <w:rPr>
                <w:rFonts w:ascii="Calibri" w:hAnsi="Calibri" w:cs="Calibri" w:hint="cs"/>
                <w:b/>
                <w:bCs/>
                <w:rtl/>
              </w:rPr>
              <w:t>الاسم واللقب:</w:t>
            </w:r>
            <w:r w:rsidR="00B02297" w:rsidRPr="00FD02D3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proofErr w:type="spellStart"/>
            <w:r w:rsidR="00B02297" w:rsidRPr="00FD02D3">
              <w:rPr>
                <w:rFonts w:ascii="Calibri" w:hAnsi="Calibri" w:cs="Calibri" w:hint="cs"/>
                <w:rtl/>
              </w:rPr>
              <w:t>مليكة</w:t>
            </w:r>
            <w:proofErr w:type="spellEnd"/>
            <w:r w:rsidR="00B02297" w:rsidRPr="00FD02D3">
              <w:rPr>
                <w:rFonts w:ascii="Calibri" w:hAnsi="Calibri" w:cs="Calibri" w:hint="cs"/>
                <w:rtl/>
              </w:rPr>
              <w:t xml:space="preserve"> صياد</w:t>
            </w:r>
          </w:p>
          <w:p w:rsidR="004C5D9D" w:rsidRPr="00FD02D3" w:rsidRDefault="004C5D9D" w:rsidP="004C5D9D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proofErr w:type="gramStart"/>
            <w:r w:rsidRPr="00FD02D3">
              <w:rPr>
                <w:rFonts w:ascii="Calibri" w:hAnsi="Calibri" w:cs="Calibri" w:hint="cs"/>
                <w:b/>
                <w:bCs/>
                <w:rtl/>
              </w:rPr>
              <w:t>التخصص</w:t>
            </w:r>
            <w:proofErr w:type="gramEnd"/>
            <w:r w:rsidRPr="00FD02D3">
              <w:rPr>
                <w:rFonts w:ascii="Calibri" w:hAnsi="Calibri" w:cs="Calibri" w:hint="cs"/>
                <w:b/>
                <w:bCs/>
                <w:rtl/>
              </w:rPr>
              <w:t>:</w:t>
            </w:r>
            <w:r w:rsidR="00B02297" w:rsidRPr="00FD02D3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B02297" w:rsidRPr="00FD02D3">
              <w:rPr>
                <w:rFonts w:ascii="Calibri" w:hAnsi="Calibri" w:cs="Calibri" w:hint="cs"/>
                <w:rtl/>
              </w:rPr>
              <w:t>الأدب العربي</w:t>
            </w:r>
            <w:r w:rsidR="00B02297" w:rsidRPr="00FD02D3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:rsidR="004C5D9D" w:rsidRPr="00FD02D3" w:rsidRDefault="004C5D9D" w:rsidP="004C5D9D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proofErr w:type="gramStart"/>
            <w:r w:rsidRPr="00FD02D3">
              <w:rPr>
                <w:rFonts w:ascii="Calibri" w:hAnsi="Calibri" w:cs="Calibri" w:hint="cs"/>
                <w:b/>
                <w:bCs/>
                <w:rtl/>
              </w:rPr>
              <w:t>الرتبة</w:t>
            </w:r>
            <w:proofErr w:type="gramEnd"/>
            <w:r w:rsidRPr="00FD02D3">
              <w:rPr>
                <w:rFonts w:ascii="Calibri" w:hAnsi="Calibri" w:cs="Calibri" w:hint="cs"/>
                <w:b/>
                <w:bCs/>
                <w:rtl/>
              </w:rPr>
              <w:t>:</w:t>
            </w:r>
            <w:r w:rsidR="00076947" w:rsidRPr="00FD02D3">
              <w:rPr>
                <w:rFonts w:ascii="Calibri" w:hAnsi="Calibri" w:cs="Calibri" w:hint="cs"/>
                <w:b/>
                <w:bCs/>
                <w:rtl/>
              </w:rPr>
              <w:t xml:space="preserve">  </w:t>
            </w:r>
            <w:r w:rsidR="00B02297" w:rsidRPr="00FD02D3">
              <w:rPr>
                <w:rFonts w:ascii="Calibri" w:hAnsi="Calibri" w:cs="Calibri" w:hint="cs"/>
                <w:rtl/>
              </w:rPr>
              <w:t>طالب</w:t>
            </w:r>
          </w:p>
          <w:p w:rsidR="004C5D9D" w:rsidRPr="00FD02D3" w:rsidRDefault="004C5D9D" w:rsidP="004C5D9D">
            <w:pPr>
              <w:bidi/>
              <w:rPr>
                <w:rFonts w:ascii="Calibri" w:hAnsi="Calibri" w:cs="Calibri"/>
                <w:rtl/>
              </w:rPr>
            </w:pPr>
            <w:proofErr w:type="gramStart"/>
            <w:r w:rsidRPr="00FD02D3">
              <w:rPr>
                <w:rFonts w:ascii="Calibri" w:hAnsi="Calibri" w:cs="Calibri" w:hint="cs"/>
                <w:b/>
                <w:bCs/>
                <w:rtl/>
              </w:rPr>
              <w:t>المؤسسة</w:t>
            </w:r>
            <w:proofErr w:type="gramEnd"/>
            <w:r w:rsidRPr="00FD02D3">
              <w:rPr>
                <w:rFonts w:ascii="Calibri" w:hAnsi="Calibri" w:cs="Calibri" w:hint="cs"/>
                <w:b/>
                <w:bCs/>
                <w:rtl/>
              </w:rPr>
              <w:t>:</w:t>
            </w:r>
            <w:r w:rsidR="00B02297" w:rsidRPr="00FD02D3">
              <w:rPr>
                <w:rFonts w:ascii="Calibri" w:hAnsi="Calibri" w:cs="Calibri" w:hint="cs"/>
                <w:rtl/>
              </w:rPr>
              <w:t>جامعة المسيلة</w:t>
            </w:r>
          </w:p>
          <w:p w:rsidR="00B9572B" w:rsidRDefault="00B9572B" w:rsidP="00B9572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ملاحظات أو مقترحات لتحسين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الدرس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D02D3" w:rsidRPr="00B9572B" w:rsidRDefault="00FD02D3" w:rsidP="00FD02D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:rsidR="004C5D9D" w:rsidRPr="00FD02D3" w:rsidRDefault="004C5D9D" w:rsidP="004C5D9D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proofErr w:type="gramStart"/>
            <w:r w:rsidRPr="00FD02D3">
              <w:rPr>
                <w:rFonts w:ascii="Calibri" w:hAnsi="Calibri" w:cs="Calibri" w:hint="cs"/>
                <w:b/>
                <w:bCs/>
                <w:rtl/>
              </w:rPr>
              <w:t>التاريخ</w:t>
            </w:r>
            <w:proofErr w:type="gramEnd"/>
            <w:r w:rsidRPr="00FD02D3">
              <w:rPr>
                <w:rFonts w:ascii="Calibri" w:hAnsi="Calibri" w:cs="Calibri" w:hint="cs"/>
                <w:b/>
                <w:bCs/>
                <w:rtl/>
              </w:rPr>
              <w:t xml:space="preserve">: </w:t>
            </w:r>
            <w:r w:rsidR="00B02297" w:rsidRPr="00FD02D3">
              <w:rPr>
                <w:rFonts w:ascii="Calibri" w:hAnsi="Calibri" w:cs="Calibri" w:hint="cs"/>
                <w:b/>
                <w:bCs/>
                <w:rtl/>
              </w:rPr>
              <w:t xml:space="preserve">  </w:t>
            </w:r>
          </w:p>
          <w:p w:rsidR="004C5D9D" w:rsidRPr="004C5D9D" w:rsidRDefault="004C5D9D" w:rsidP="004C5D9D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FD02D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</w:t>
            </w:r>
            <w:r w:rsidR="00FD02D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                               </w:t>
            </w:r>
            <w:r w:rsidRPr="00FD02D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</w:t>
            </w:r>
            <w:proofErr w:type="gramStart"/>
            <w:r w:rsidRPr="00FD02D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الإمضاء </w:t>
            </w:r>
            <w:r w:rsidRPr="004C5D9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</w:p>
          <w:p w:rsidR="004C5D9D" w:rsidRDefault="004C5D9D" w:rsidP="004C5D9D">
            <w:pPr>
              <w:bidi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  <w:p w:rsidR="004C5D9D" w:rsidRPr="004C5D9D" w:rsidRDefault="004C5D9D" w:rsidP="004C5D9D">
            <w:pPr>
              <w:bidi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</w:tbl>
    <w:p w:rsidR="00D83119" w:rsidRPr="006A6CC9" w:rsidRDefault="00D83119" w:rsidP="00E5227C">
      <w:pPr>
        <w:bidi/>
        <w:ind w:left="-625"/>
        <w:jc w:val="center"/>
        <w:rPr>
          <w:b/>
          <w:bCs/>
          <w:sz w:val="32"/>
          <w:szCs w:val="32"/>
        </w:rPr>
      </w:pPr>
    </w:p>
    <w:sectPr w:rsidR="00D83119" w:rsidRPr="006A6CC9" w:rsidSect="0099081B">
      <w:pgSz w:w="11906" w:h="16838"/>
      <w:pgMar w:top="142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83119"/>
    <w:rsid w:val="00076947"/>
    <w:rsid w:val="000A1CEC"/>
    <w:rsid w:val="001B0B69"/>
    <w:rsid w:val="00263E1F"/>
    <w:rsid w:val="002C5418"/>
    <w:rsid w:val="00366ACA"/>
    <w:rsid w:val="00480419"/>
    <w:rsid w:val="004876BA"/>
    <w:rsid w:val="004C5D9D"/>
    <w:rsid w:val="004D72C9"/>
    <w:rsid w:val="004E361D"/>
    <w:rsid w:val="006A6CC9"/>
    <w:rsid w:val="007004DE"/>
    <w:rsid w:val="007530BC"/>
    <w:rsid w:val="00776BC2"/>
    <w:rsid w:val="00781DB9"/>
    <w:rsid w:val="007A25DB"/>
    <w:rsid w:val="0086170F"/>
    <w:rsid w:val="009070A7"/>
    <w:rsid w:val="00934745"/>
    <w:rsid w:val="00960DAD"/>
    <w:rsid w:val="0099081B"/>
    <w:rsid w:val="009A089C"/>
    <w:rsid w:val="009E2085"/>
    <w:rsid w:val="00A64F5C"/>
    <w:rsid w:val="00AC4D3F"/>
    <w:rsid w:val="00B02297"/>
    <w:rsid w:val="00B22F5F"/>
    <w:rsid w:val="00B9572B"/>
    <w:rsid w:val="00B97645"/>
    <w:rsid w:val="00BD023D"/>
    <w:rsid w:val="00C32E56"/>
    <w:rsid w:val="00CE5F6A"/>
    <w:rsid w:val="00CF36A8"/>
    <w:rsid w:val="00D04742"/>
    <w:rsid w:val="00D83119"/>
    <w:rsid w:val="00D94D7D"/>
    <w:rsid w:val="00DB0B7C"/>
    <w:rsid w:val="00DE4C0F"/>
    <w:rsid w:val="00E5227C"/>
    <w:rsid w:val="00E65D72"/>
    <w:rsid w:val="00EF096D"/>
    <w:rsid w:val="00EF6773"/>
    <w:rsid w:val="00FA4CBB"/>
    <w:rsid w:val="00FC749B"/>
    <w:rsid w:val="00FD02D3"/>
    <w:rsid w:val="00FD4AD0"/>
    <w:rsid w:val="00FD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7B61-2375-47A0-84D2-D387C895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.3</dc:creator>
  <cp:keywords/>
  <dc:description/>
  <cp:lastModifiedBy>.3</cp:lastModifiedBy>
  <cp:revision>37</cp:revision>
  <dcterms:created xsi:type="dcterms:W3CDTF">2024-06-28T12:06:00Z</dcterms:created>
  <dcterms:modified xsi:type="dcterms:W3CDTF">2024-06-29T13:45:00Z</dcterms:modified>
</cp:coreProperties>
</file>