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FD" w:rsidRDefault="00297CFD" w:rsidP="00297CFD">
      <w:pPr>
        <w:rPr>
          <w:rtl/>
          <w:lang w:val="fr-CA" w:bidi="ar-DZ"/>
        </w:rPr>
      </w:pPr>
    </w:p>
    <w:tbl>
      <w:tblPr>
        <w:tblStyle w:val="Grilledutableau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:rsidR="00C10F6E">
        <w:trPr>
          <w:trHeight w:val="643"/>
        </w:trPr>
        <w:tc>
          <w:tcPr>
            <w:tcW w:w="10632" w:type="dxa"/>
            <w:gridSpan w:val="8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  <w:bookmarkStart w:id="0" w:name="_Hlk172321688"/>
          </w:p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شبكة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تقييم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خاصة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C10F6E">
        <w:trPr>
          <w:trHeight w:val="1995"/>
        </w:trPr>
        <w:tc>
          <w:tcPr>
            <w:tcW w:w="10632" w:type="dxa"/>
            <w:gridSpan w:val="8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eastAsia="fr-FR"/>
              </w:rPr>
            </w:pPr>
          </w:p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بطاقة الاستاذ المقيم:</w:t>
            </w:r>
          </w:p>
          <w:p w:rsidR="00C10F6E" w:rsidRDefault="00450799" w:rsidP="00413463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الاسم واللقب:</w:t>
            </w:r>
            <w:r w:rsidR="00297C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4134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بن عمرة لعمرية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  <w:p w:rsidR="00C10F6E" w:rsidRDefault="00450799" w:rsidP="00B00AD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الرتبة: أستاذ محاضر </w:t>
            </w:r>
            <w:r w:rsidR="00B00A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ب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جامعة الانتماء: محمد بوضياف المسيلة </w:t>
            </w:r>
          </w:p>
          <w:p w:rsidR="00C10F6E" w:rsidRDefault="00450799" w:rsidP="0041346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التخصص: </w:t>
            </w:r>
            <w:r w:rsidR="00B00A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القياس النفسي في علم النفس وعلوم التربية  </w:t>
            </w:r>
          </w:p>
        </w:tc>
      </w:tr>
      <w:tr w:rsidR="00C10F6E">
        <w:trPr>
          <w:trHeight w:val="1436"/>
        </w:trPr>
        <w:tc>
          <w:tcPr>
            <w:tcW w:w="10632" w:type="dxa"/>
            <w:gridSpan w:val="8"/>
            <w:shd w:val="clear" w:color="auto" w:fill="auto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معلومات حول الدرس المقيم:</w:t>
            </w:r>
          </w:p>
          <w:p w:rsidR="00C10F6E" w:rsidRDefault="00297CFD" w:rsidP="00E64A68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استاذة المقياس:</w:t>
            </w:r>
            <w:r w:rsidR="00450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E64A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خميسة كباهم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جامعة الانتماء: جامعة محمد بوضياف المسيلة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الكلية: العلوم الإنسانية والاجتماعية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قسم: علم النفس</w:t>
            </w:r>
          </w:p>
          <w:p w:rsidR="00C10F6E" w:rsidRPr="00E64A68" w:rsidRDefault="00450799" w:rsidP="00E64A6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عنوان الدرس المقيم: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/>
              </w:rPr>
              <w:t xml:space="preserve"> </w:t>
            </w:r>
            <w:r w:rsidR="00E64A68" w:rsidRPr="00E64A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الذاكرة والنسيان</w:t>
            </w:r>
          </w:p>
          <w:p w:rsidR="00C10F6E" w:rsidRDefault="00C10F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eastAsia="fr-FR"/>
              </w:rPr>
            </w:pPr>
          </w:p>
          <w:p w:rsidR="00C10F6E" w:rsidRDefault="004507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C10F6E">
        <w:trPr>
          <w:cantSplit/>
          <w:trHeight w:val="1262"/>
        </w:trPr>
        <w:tc>
          <w:tcPr>
            <w:tcW w:w="5671" w:type="dxa"/>
            <w:gridSpan w:val="2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A" w:eastAsia="fr-FR"/>
              </w:rPr>
            </w:pPr>
          </w:p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  <w:t>معايير التقييم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10F6E" w:rsidRDefault="00C10F6E">
            <w:pPr>
              <w:spacing w:after="0" w:line="36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eastAsia="fr-CA" w:bidi="ar-DZ"/>
              </w:rPr>
              <w:t>ممتاز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fr-CA" w:eastAsia="fr-CA" w:bidi="ar-DZ"/>
              </w:rPr>
              <w:t>جيد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fr-CA" w:eastAsia="fr-CA" w:bidi="ar-DZ"/>
              </w:rPr>
              <w:t>حسن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val="en-US"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eastAsia="fr-CA" w:bidi="ar-DZ"/>
              </w:rPr>
              <w:t>غير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en-US" w:eastAsia="fr-CA" w:bidi="ar-DZ"/>
              </w:rPr>
              <w:t xml:space="preserve"> كفي)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en-US" w:eastAsia="fr-CA" w:bidi="ar-DZ"/>
              </w:rPr>
              <w:t xml:space="preserve"> للتحسين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eastAsia="fr-FR" w:bidi="ar-DZ"/>
              </w:rPr>
              <w:t xml:space="preserve"> (غير متوفر)</w:t>
            </w:r>
          </w:p>
        </w:tc>
      </w:tr>
      <w:tr w:rsidR="00C10F6E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10F6E" w:rsidRDefault="00C10F6E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(بطاقة التواصل)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تسمية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المادة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650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/>
              </w:rPr>
              <w:t>(معلومات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حول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الاستاذ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(الفئة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المستهدفة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(الحجم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الساعي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(المعامل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/>
              </w:rPr>
              <w:t>(الرصيد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62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(كيفية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التقييم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(التنظيم العام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C10F6E" w:rsidRDefault="00C10F6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  <w:t>العنوان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val="en-US" w:eastAsia="fr-FR" w:bidi="ar-DZ"/>
              </w:rPr>
              <w:t xml:space="preserve"> واضح ومضبوط</w:t>
            </w: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5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الدرس على نظام المدخلات، نظام التعلم، نظام المخرجات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val="en-US" w:eastAsia="fr-FR" w:bidi="ar-DZ"/>
              </w:rPr>
              <w:t xml:space="preserve"> خطة الدرس</w:t>
            </w: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111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</w:t>
            </w:r>
          </w:p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sz w:val="24"/>
                <w:szCs w:val="24"/>
                <w:rtl/>
                <w:lang w:eastAsia="fr-CA" w:bidi="ar-DZ"/>
              </w:rPr>
              <w:t>عرض</w:t>
            </w:r>
            <w:r>
              <w:rPr>
                <w:rFonts w:ascii="Simplified Arabic" w:eastAsia="Times New Roman" w:hAnsi="Simplified Arabic" w:cs="Simplified Arabic" w:hint="cs"/>
                <w:b/>
                <w:sz w:val="24"/>
                <w:szCs w:val="24"/>
                <w:rtl/>
                <w:lang w:val="en-US" w:eastAsia="fr-CA" w:bidi="ar-DZ"/>
              </w:rPr>
              <w:t xml:space="preserve"> واضح ومقروء سواء النصوص، الصور</w:t>
            </w:r>
            <w:r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>...)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cantSplit/>
          <w:trHeight w:val="951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C10F6E" w:rsidRDefault="00C10F6E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10F6E" w:rsidRDefault="00450799">
            <w:pPr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( نظام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المدخلات)</w:t>
            </w:r>
          </w:p>
          <w:p w:rsidR="00C10F6E" w:rsidRDefault="00C10F6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صياغة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واضحة </w:t>
            </w:r>
            <w:proofErr w:type="spellStart"/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>للاهداف</w:t>
            </w:r>
            <w:proofErr w:type="spellEnd"/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47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المعارف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المسبقة محددة بشكل واضح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C10F6E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تقييم للمعارف المسبقة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مجال للتواصل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816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(نظام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  <w:t>تناسب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val="en-US" w:eastAsia="fr-FR" w:bidi="ar-DZ"/>
              </w:rPr>
              <w:t xml:space="preserve"> نشاطات التعلم مع الاهداف المسطرة</w:t>
            </w: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A64E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C10F6E">
        <w:trPr>
          <w:trHeight w:val="89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يحتوي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الدرس على خارطة ذهنية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تسلسل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وربط بين عناصر المضمون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A64E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870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وسائل توضيحية ومصادر: فيديو، روابط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...) 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اهداف خاصة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lang w:eastAsia="fr-FR"/>
              </w:rPr>
            </w:pPr>
            <w:r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Style w:val="lev"/>
                <w:rFonts w:ascii="Simplified Arabic" w:hAnsi="Simplified Arabic" w:cs="Simplified Arabic" w:hint="cs"/>
                <w:bCs w:val="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Style w:val="lev"/>
                <w:rFonts w:ascii="Simplified Arabic" w:hAnsi="Simplified Arabic" w:cs="Simplified Arabic" w:hint="cs"/>
                <w:bCs w:val="0"/>
                <w:sz w:val="24"/>
                <w:szCs w:val="24"/>
                <w:rtl/>
                <w:lang w:val="en-US" w:eastAsia="fr-FR" w:bidi="ar-DZ"/>
              </w:rPr>
              <w:t xml:space="preserve"> نشاطات التعلم لكل فصل</w:t>
            </w:r>
            <w:r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( </w:t>
            </w:r>
            <w:r w:rsidR="00A64E4C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استراتي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جيات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التقويم مرتكزة على التغذية الراجعة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u w:val="single"/>
                <w:lang w:val="en-US" w:eastAsia="fr-FR" w:bidi="ar-DZ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eastAsia="fr-FR"/>
              </w:rPr>
              <w:t>(نظام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eastAsia="fr-FR" w:bidi="ar-DZ"/>
              </w:rPr>
              <w:t>المخرجات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val="en-US" w:eastAsia="fr-FR" w:bidi="ar-DZ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(تقييم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تقييم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val="en-US" w:eastAsia="fr-FR" w:bidi="ar-DZ"/>
              </w:rPr>
              <w:t xml:space="preserve"> بعدي يشمل جميع وحدات للتعلم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A64E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91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val="en-US" w:eastAsia="fr-FR" w:bidi="ar-DZ"/>
              </w:rPr>
              <w:t xml:space="preserve"> المعالجة البيداغوجية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 w:bidi="ar-DZ"/>
              </w:rPr>
              <w:t>)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blPrEx>
          <w:tblCellMar>
            <w:left w:w="70" w:type="dxa"/>
            <w:right w:w="70" w:type="dxa"/>
          </w:tblCellMar>
        </w:tblPrEx>
        <w:trPr>
          <w:cantSplit/>
          <w:trHeight w:val="1991"/>
        </w:trPr>
        <w:tc>
          <w:tcPr>
            <w:tcW w:w="1277" w:type="dxa"/>
            <w:shd w:val="clear" w:color="auto" w:fill="auto"/>
            <w:textDirection w:val="btLr"/>
          </w:tcPr>
          <w:p w:rsidR="00C10F6E" w:rsidRDefault="00450799">
            <w:pPr>
              <w:bidi/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CA" w:eastAsia="fr-FR"/>
              </w:rPr>
              <w:t>(حقوق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 w:eastAsia="fr-FR"/>
              </w:rPr>
              <w:t xml:space="preserve"> المؤلف والنشر)</w:t>
            </w:r>
          </w:p>
          <w:p w:rsidR="00C10F6E" w:rsidRDefault="00C10F6E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CA"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</w:pPr>
          </w:p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 w:bidi="ar-DZ"/>
              </w:rPr>
              <w:t xml:space="preserve"> ( 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الاقتباس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rPr>
                <w:lang w:val="fr-CA" w:eastAsia="fr-FR"/>
              </w:rPr>
            </w:pPr>
            <w:r>
              <w:rPr>
                <w:lang w:val="fr-CA"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lang w:val="fr-CA"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sz w:val="24"/>
                <w:szCs w:val="24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sz w:val="24"/>
                <w:szCs w:val="24"/>
                <w:lang w:val="fr-CA" w:eastAsia="fr-FR"/>
              </w:rPr>
            </w:pPr>
          </w:p>
        </w:tc>
      </w:tr>
      <w:tr w:rsidR="00C10F6E">
        <w:tblPrEx>
          <w:tblCellMar>
            <w:left w:w="70" w:type="dxa"/>
            <w:right w:w="70" w:type="dxa"/>
          </w:tblCellMar>
        </w:tblPrEx>
        <w:trPr>
          <w:cantSplit/>
          <w:trHeight w:val="601"/>
        </w:trPr>
        <w:tc>
          <w:tcPr>
            <w:tcW w:w="5671" w:type="dxa"/>
            <w:gridSpan w:val="2"/>
            <w:shd w:val="clear" w:color="auto" w:fill="auto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تعليقات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val="en-US" w:eastAsia="fr-FR" w:bidi="ar-DZ"/>
              </w:rPr>
              <w:t xml:space="preserve"> اخرى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lang w:val="fr-CA" w:eastAsia="fr-FR"/>
              </w:rPr>
            </w:pPr>
            <w:r>
              <w:rPr>
                <w:rFonts w:hint="cs"/>
                <w:rtl/>
                <w:lang w:val="fr-CA" w:eastAsia="fr-FR"/>
              </w:rPr>
              <w:t>لا يوجد</w:t>
            </w:r>
          </w:p>
        </w:tc>
      </w:tr>
    </w:tbl>
    <w:bookmarkEnd w:id="0"/>
    <w:p w:rsidR="00C10F6E" w:rsidRDefault="00450799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225425</wp:posOffset>
                </wp:positionV>
                <wp:extent cx="1133475" cy="38608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8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6E" w:rsidRDefault="00450799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الامضاء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1.5pt;margin-top:17.75pt;width:89.2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" fillcolor="white [3201]" stroked="f" strokeweight=".5pt">
                <v:textbox>
                  <w:txbxContent>
                    <w:p w:rsidR="00C10F6E" w:rsidRDefault="00450799">
                      <w:pPr>
                        <w:rPr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الامضاء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 xml:space="preserve">  </w:t>
      </w:r>
    </w:p>
    <w:p w:rsidR="00C10F6E" w:rsidRDefault="0045079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CA"/>
        </w:rPr>
        <w:t>الامضاء</w:t>
      </w:r>
      <w:proofErr w:type="spellEnd"/>
    </w:p>
    <w:p w:rsidR="00C10F6E" w:rsidRDefault="0041346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 w:rsidRPr="00413463">
        <w:rPr>
          <w:rFonts w:asciiTheme="majorBidi" w:hAnsiTheme="majorBidi" w:cs="Times New Roman"/>
          <w:b/>
          <w:bCs/>
          <w:noProof/>
          <w:sz w:val="24"/>
          <w:szCs w:val="24"/>
          <w:u w:val="single"/>
          <w:rtl/>
          <w:lang w:eastAsia="fr-FR"/>
        </w:rPr>
        <w:drawing>
          <wp:inline distT="0" distB="0" distL="0" distR="0">
            <wp:extent cx="515244" cy="1371902"/>
            <wp:effectExtent l="0" t="9207" r="9207" b="9208"/>
            <wp:docPr id="1" name="Image 1" descr="C:\Users\MAIOSN XP\Downloads\-mDYAD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OSN XP\Downloads\-mDYADz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790" cy="14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6E" w:rsidRDefault="00C10F6E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10F6E" w:rsidRDefault="00C10F6E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C10F6E">
      <w:footerReference w:type="default" r:id="rId8"/>
      <w:pgSz w:w="11906" w:h="16838"/>
      <w:pgMar w:top="383" w:right="1797" w:bottom="1440" w:left="1701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99" w:rsidRDefault="00450799">
      <w:pPr>
        <w:spacing w:line="240" w:lineRule="auto"/>
      </w:pPr>
      <w:r>
        <w:separator/>
      </w:r>
    </w:p>
  </w:endnote>
  <w:endnote w:type="continuationSeparator" w:id="0">
    <w:p w:rsidR="00450799" w:rsidRDefault="00450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E" w:rsidRDefault="00C10F6E">
    <w:pPr>
      <w:widowControl w:val="0"/>
      <w:autoSpaceDE w:val="0"/>
      <w:autoSpaceDN w:val="0"/>
      <w:spacing w:before="96" w:after="0" w:line="240" w:lineRule="auto"/>
      <w:ind w:left="20"/>
      <w:rPr>
        <w:rFonts w:ascii="Calibri" w:eastAsia="Calibri" w:hAnsi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99" w:rsidRDefault="00450799">
      <w:pPr>
        <w:spacing w:after="0"/>
      </w:pPr>
      <w:r>
        <w:separator/>
      </w:r>
    </w:p>
  </w:footnote>
  <w:footnote w:type="continuationSeparator" w:id="0">
    <w:p w:rsidR="00450799" w:rsidRDefault="004507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43"/>
    <w:rsid w:val="00004695"/>
    <w:rsid w:val="00020C8E"/>
    <w:rsid w:val="0003128D"/>
    <w:rsid w:val="000562D2"/>
    <w:rsid w:val="00062D16"/>
    <w:rsid w:val="000667E1"/>
    <w:rsid w:val="00076906"/>
    <w:rsid w:val="00094FC3"/>
    <w:rsid w:val="000D622D"/>
    <w:rsid w:val="000E5741"/>
    <w:rsid w:val="000F099D"/>
    <w:rsid w:val="00101FB9"/>
    <w:rsid w:val="00125828"/>
    <w:rsid w:val="001872A8"/>
    <w:rsid w:val="001A444B"/>
    <w:rsid w:val="001A715E"/>
    <w:rsid w:val="001C0083"/>
    <w:rsid w:val="001C35AA"/>
    <w:rsid w:val="001D4D90"/>
    <w:rsid w:val="001F0ED8"/>
    <w:rsid w:val="002334C8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97CFD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13463"/>
    <w:rsid w:val="00421FAF"/>
    <w:rsid w:val="00423E99"/>
    <w:rsid w:val="00430E08"/>
    <w:rsid w:val="00450799"/>
    <w:rsid w:val="00466E9B"/>
    <w:rsid w:val="00477BFB"/>
    <w:rsid w:val="00486C5B"/>
    <w:rsid w:val="004D34ED"/>
    <w:rsid w:val="004D4886"/>
    <w:rsid w:val="004F699A"/>
    <w:rsid w:val="00525852"/>
    <w:rsid w:val="0052757B"/>
    <w:rsid w:val="005536ED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7D99"/>
    <w:rsid w:val="006F2BE6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279BE"/>
    <w:rsid w:val="008342CC"/>
    <w:rsid w:val="00880767"/>
    <w:rsid w:val="00882318"/>
    <w:rsid w:val="008A1366"/>
    <w:rsid w:val="008A3DED"/>
    <w:rsid w:val="008A48C0"/>
    <w:rsid w:val="008B4F03"/>
    <w:rsid w:val="008C0BBD"/>
    <w:rsid w:val="0093208C"/>
    <w:rsid w:val="0094326C"/>
    <w:rsid w:val="009461A8"/>
    <w:rsid w:val="009501E1"/>
    <w:rsid w:val="00984ECB"/>
    <w:rsid w:val="00993A57"/>
    <w:rsid w:val="009C4A33"/>
    <w:rsid w:val="009C68B1"/>
    <w:rsid w:val="009D176C"/>
    <w:rsid w:val="009D7F7E"/>
    <w:rsid w:val="009E7DD0"/>
    <w:rsid w:val="009F5037"/>
    <w:rsid w:val="00A13755"/>
    <w:rsid w:val="00A2441F"/>
    <w:rsid w:val="00A251D3"/>
    <w:rsid w:val="00A33C99"/>
    <w:rsid w:val="00A419B5"/>
    <w:rsid w:val="00A63646"/>
    <w:rsid w:val="00A64E4C"/>
    <w:rsid w:val="00A7294C"/>
    <w:rsid w:val="00AC153F"/>
    <w:rsid w:val="00AC6C0E"/>
    <w:rsid w:val="00AD7944"/>
    <w:rsid w:val="00AF03FC"/>
    <w:rsid w:val="00AF7B9E"/>
    <w:rsid w:val="00B00AD1"/>
    <w:rsid w:val="00B01B3A"/>
    <w:rsid w:val="00B665C9"/>
    <w:rsid w:val="00B839F4"/>
    <w:rsid w:val="00B86069"/>
    <w:rsid w:val="00B93755"/>
    <w:rsid w:val="00BA7C44"/>
    <w:rsid w:val="00BC77C2"/>
    <w:rsid w:val="00BC7C9F"/>
    <w:rsid w:val="00BD5E52"/>
    <w:rsid w:val="00C10F6E"/>
    <w:rsid w:val="00C13573"/>
    <w:rsid w:val="00C15DA0"/>
    <w:rsid w:val="00C3491D"/>
    <w:rsid w:val="00C43480"/>
    <w:rsid w:val="00C43E26"/>
    <w:rsid w:val="00C62505"/>
    <w:rsid w:val="00C92DF3"/>
    <w:rsid w:val="00CA2BE4"/>
    <w:rsid w:val="00CB1271"/>
    <w:rsid w:val="00CE243F"/>
    <w:rsid w:val="00CF0CB7"/>
    <w:rsid w:val="00D11022"/>
    <w:rsid w:val="00D53970"/>
    <w:rsid w:val="00D60C8D"/>
    <w:rsid w:val="00D819B1"/>
    <w:rsid w:val="00D96686"/>
    <w:rsid w:val="00DA6C9A"/>
    <w:rsid w:val="00DD5F2D"/>
    <w:rsid w:val="00E12B91"/>
    <w:rsid w:val="00E62CD8"/>
    <w:rsid w:val="00E64A68"/>
    <w:rsid w:val="00E7630B"/>
    <w:rsid w:val="00E76B2C"/>
    <w:rsid w:val="00E82D65"/>
    <w:rsid w:val="00EA2E6B"/>
    <w:rsid w:val="00EB4203"/>
    <w:rsid w:val="00EB74EE"/>
    <w:rsid w:val="00EE13AC"/>
    <w:rsid w:val="00F312D5"/>
    <w:rsid w:val="00F40343"/>
    <w:rsid w:val="00F62770"/>
    <w:rsid w:val="00FA0101"/>
    <w:rsid w:val="00FA441A"/>
    <w:rsid w:val="00FA509B"/>
    <w:rsid w:val="00FB2CAE"/>
    <w:rsid w:val="00FC0E43"/>
    <w:rsid w:val="00FC261A"/>
    <w:rsid w:val="00FC4DE1"/>
    <w:rsid w:val="00FD1191"/>
    <w:rsid w:val="00FE6D5A"/>
    <w:rsid w:val="00FF4913"/>
    <w:rsid w:val="0A9B76A8"/>
    <w:rsid w:val="17786D93"/>
    <w:rsid w:val="19D71465"/>
    <w:rsid w:val="26496C47"/>
    <w:rsid w:val="278E4A13"/>
    <w:rsid w:val="35623DEA"/>
    <w:rsid w:val="4E1662A2"/>
    <w:rsid w:val="548811A0"/>
    <w:rsid w:val="55360FA7"/>
    <w:rsid w:val="5A0B1260"/>
    <w:rsid w:val="6E4361E5"/>
    <w:rsid w:val="747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D78EDC"/>
  <w15:docId w15:val="{6FE8C1FD-215B-4977-A859-E97F4FD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character" w:styleId="lev">
    <w:name w:val="Strong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Paragraphedeliste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yl5">
    <w:name w:val="_5yl5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maison xp</cp:lastModifiedBy>
  <cp:revision>5</cp:revision>
  <cp:lastPrinted>2020-04-16T11:38:00Z</cp:lastPrinted>
  <dcterms:created xsi:type="dcterms:W3CDTF">2024-08-31T13:14:00Z</dcterms:created>
  <dcterms:modified xsi:type="dcterms:W3CDTF">2024-08-31T13:31:00Z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1883C0E8976848DD9347C9C392FD8085_13</vt:lpwstr>
  </property>
</Properties>
</file>