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B1" w:rsidRDefault="005037B1" w:rsidP="005037B1">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hint="cs"/>
          <w:b/>
          <w:bCs/>
          <w:color w:val="333333"/>
          <w:sz w:val="48"/>
          <w:szCs w:val="48"/>
          <w:rtl/>
          <w:lang w:eastAsia="fr-FR" w:bidi="ar-DZ"/>
        </w:rPr>
        <w:t xml:space="preserve">الجمهورية الجزائرية الديمقراطية الشعبية </w:t>
      </w:r>
    </w:p>
    <w:p w:rsidR="005037B1" w:rsidRDefault="005037B1" w:rsidP="005037B1">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hint="cs"/>
          <w:b/>
          <w:bCs/>
          <w:color w:val="333333"/>
          <w:sz w:val="48"/>
          <w:szCs w:val="48"/>
          <w:rtl/>
          <w:lang w:eastAsia="fr-FR" w:bidi="ar-DZ"/>
        </w:rPr>
        <w:t xml:space="preserve">وزارة التعليم العالي والبحث العلمي </w:t>
      </w:r>
    </w:p>
    <w:p w:rsidR="005037B1" w:rsidRDefault="005037B1" w:rsidP="005037B1">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hint="cs"/>
          <w:b/>
          <w:bCs/>
          <w:color w:val="333333"/>
          <w:sz w:val="48"/>
          <w:szCs w:val="48"/>
          <w:rtl/>
          <w:lang w:eastAsia="fr-FR" w:bidi="ar-DZ"/>
        </w:rPr>
        <w:t xml:space="preserve">كلية الآداب واللغات </w:t>
      </w:r>
    </w:p>
    <w:p w:rsidR="005037B1" w:rsidRDefault="005037B1" w:rsidP="005037B1">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hint="cs"/>
          <w:b/>
          <w:bCs/>
          <w:color w:val="333333"/>
          <w:sz w:val="48"/>
          <w:szCs w:val="48"/>
          <w:rtl/>
          <w:lang w:eastAsia="fr-FR" w:bidi="ar-DZ"/>
        </w:rPr>
        <w:t xml:space="preserve">قسم اللغة والأدب العربي </w:t>
      </w:r>
    </w:p>
    <w:p w:rsidR="005037B1" w:rsidRPr="005037B1" w:rsidRDefault="005037B1" w:rsidP="005037B1">
      <w:pPr>
        <w:shd w:val="clear" w:color="auto" w:fill="FFFFFF"/>
        <w:bidi/>
        <w:spacing w:after="343" w:line="240" w:lineRule="auto"/>
        <w:rPr>
          <w:rFonts w:ascii="Sakkal Majalla" w:eastAsia="Times New Roman" w:hAnsi="Sakkal Majalla" w:cs="Sakkal Majalla"/>
          <w:b/>
          <w:bCs/>
          <w:color w:val="333333"/>
          <w:sz w:val="36"/>
          <w:szCs w:val="36"/>
          <w:rtl/>
          <w:lang w:eastAsia="fr-FR" w:bidi="ar-DZ"/>
        </w:rPr>
      </w:pPr>
      <w:r w:rsidRPr="005037B1">
        <w:rPr>
          <w:rFonts w:ascii="Sakkal Majalla" w:eastAsia="Times New Roman" w:hAnsi="Sakkal Majalla" w:cs="Sakkal Majalla" w:hint="cs"/>
          <w:b/>
          <w:bCs/>
          <w:color w:val="333333"/>
          <w:sz w:val="36"/>
          <w:szCs w:val="36"/>
          <w:rtl/>
          <w:lang w:eastAsia="fr-FR" w:bidi="ar-DZ"/>
        </w:rPr>
        <w:t xml:space="preserve">الفئة المستهدفة : أولى ماستر  ، تخصص : أدب حديث ، أدب جزائري </w:t>
      </w:r>
    </w:p>
    <w:p w:rsidR="005037B1" w:rsidRPr="005037B1" w:rsidRDefault="005037B1" w:rsidP="008D61C6">
      <w:pPr>
        <w:shd w:val="clear" w:color="auto" w:fill="FFFFFF"/>
        <w:bidi/>
        <w:spacing w:after="343" w:line="240" w:lineRule="auto"/>
        <w:jc w:val="center"/>
        <w:rPr>
          <w:rFonts w:ascii="Sakkal Majalla" w:eastAsia="Times New Roman" w:hAnsi="Sakkal Majalla" w:cs="Sakkal Majalla"/>
          <w:b/>
          <w:bCs/>
          <w:color w:val="333333"/>
          <w:sz w:val="40"/>
          <w:szCs w:val="40"/>
          <w:rtl/>
          <w:lang w:eastAsia="fr-FR" w:bidi="ar-DZ"/>
        </w:rPr>
      </w:pPr>
      <w:r w:rsidRPr="005037B1">
        <w:rPr>
          <w:rFonts w:ascii="Sakkal Majalla" w:eastAsia="Times New Roman" w:hAnsi="Sakkal Majalla" w:cs="Sakkal Majalla" w:hint="cs"/>
          <w:b/>
          <w:bCs/>
          <w:color w:val="333333"/>
          <w:sz w:val="40"/>
          <w:szCs w:val="40"/>
          <w:rtl/>
          <w:lang w:eastAsia="fr-FR" w:bidi="ar-DZ"/>
        </w:rPr>
        <w:t xml:space="preserve">مطبوعة بيداغوجية </w:t>
      </w:r>
    </w:p>
    <w:p w:rsidR="008D61C6" w:rsidRDefault="008D61C6" w:rsidP="005037B1">
      <w:pPr>
        <w:shd w:val="clear" w:color="auto" w:fill="FFFFFF"/>
        <w:bidi/>
        <w:spacing w:after="343" w:line="240" w:lineRule="auto"/>
        <w:jc w:val="center"/>
        <w:rPr>
          <w:rFonts w:ascii="Sakkal Majalla" w:eastAsia="Times New Roman" w:hAnsi="Sakkal Majalla" w:cs="Sakkal Majalla"/>
          <w:b/>
          <w:bCs/>
          <w:color w:val="333333"/>
          <w:sz w:val="96"/>
          <w:szCs w:val="96"/>
          <w:rtl/>
          <w:lang w:eastAsia="fr-FR" w:bidi="ar-DZ"/>
        </w:rPr>
      </w:pPr>
      <w:r>
        <w:rPr>
          <w:rFonts w:ascii="Sakkal Majalla" w:eastAsia="Times New Roman" w:hAnsi="Sakkal Majalla" w:cs="Sakkal Majalla" w:hint="cs"/>
          <w:b/>
          <w:bCs/>
          <w:color w:val="333333"/>
          <w:sz w:val="96"/>
          <w:szCs w:val="96"/>
          <w:rtl/>
          <w:lang w:eastAsia="fr-FR" w:bidi="ar-DZ"/>
        </w:rPr>
        <w:t xml:space="preserve">محاضرات في </w:t>
      </w:r>
    </w:p>
    <w:p w:rsidR="005037B1" w:rsidRPr="008D61C6" w:rsidRDefault="005037B1" w:rsidP="008D61C6">
      <w:pPr>
        <w:shd w:val="clear" w:color="auto" w:fill="FFFFFF"/>
        <w:bidi/>
        <w:spacing w:after="343" w:line="240" w:lineRule="auto"/>
        <w:jc w:val="both"/>
        <w:rPr>
          <w:rFonts w:ascii="Sakkal Majalla" w:eastAsia="Times New Roman" w:hAnsi="Sakkal Majalla" w:cs="Sakkal Majalla"/>
          <w:b/>
          <w:bCs/>
          <w:color w:val="333333"/>
          <w:sz w:val="96"/>
          <w:szCs w:val="96"/>
          <w:rtl/>
          <w:lang w:eastAsia="fr-FR" w:bidi="ar-DZ"/>
        </w:rPr>
      </w:pPr>
      <w:r w:rsidRPr="005037B1">
        <w:rPr>
          <w:rFonts w:ascii="Sakkal Majalla" w:eastAsia="Times New Roman" w:hAnsi="Sakkal Majalla" w:cs="Sakkal Majalla" w:hint="cs"/>
          <w:b/>
          <w:bCs/>
          <w:color w:val="333333"/>
          <w:sz w:val="96"/>
          <w:szCs w:val="96"/>
          <w:rtl/>
          <w:lang w:eastAsia="fr-FR" w:bidi="ar-DZ"/>
        </w:rPr>
        <w:t>مناهج النقد الأدبي</w:t>
      </w:r>
      <w:r w:rsidR="008D61C6" w:rsidRPr="008D61C6">
        <w:rPr>
          <w:rFonts w:ascii="Sakkal Majalla" w:eastAsia="Times New Roman" w:hAnsi="Sakkal Majalla" w:cs="Sakkal Majalla" w:hint="cs"/>
          <w:b/>
          <w:bCs/>
          <w:color w:val="333333"/>
          <w:sz w:val="48"/>
          <w:szCs w:val="48"/>
          <w:rtl/>
          <w:lang w:eastAsia="fr-FR" w:bidi="ar-DZ"/>
        </w:rPr>
        <w:t>(</w:t>
      </w:r>
      <w:r w:rsidRPr="008D61C6">
        <w:rPr>
          <w:rFonts w:ascii="Sakkal Majalla" w:eastAsia="Times New Roman" w:hAnsi="Sakkal Majalla" w:cs="Sakkal Majalla" w:hint="cs"/>
          <w:b/>
          <w:bCs/>
          <w:color w:val="333333"/>
          <w:sz w:val="48"/>
          <w:szCs w:val="48"/>
          <w:rtl/>
          <w:lang w:eastAsia="fr-FR" w:bidi="ar-DZ"/>
        </w:rPr>
        <w:t>البنيوية وما بعدها</w:t>
      </w:r>
      <w:r w:rsidR="008D61C6" w:rsidRPr="008D61C6">
        <w:rPr>
          <w:rFonts w:ascii="Sakkal Majalla" w:eastAsia="Times New Roman" w:hAnsi="Sakkal Majalla" w:cs="Sakkal Majalla" w:hint="cs"/>
          <w:b/>
          <w:bCs/>
          <w:color w:val="333333"/>
          <w:sz w:val="48"/>
          <w:szCs w:val="48"/>
          <w:rtl/>
          <w:lang w:eastAsia="fr-FR" w:bidi="ar-DZ"/>
        </w:rPr>
        <w:t>)</w:t>
      </w:r>
      <w:r w:rsidRPr="008D61C6">
        <w:rPr>
          <w:rFonts w:ascii="Sakkal Majalla" w:eastAsia="Times New Roman" w:hAnsi="Sakkal Majalla" w:cs="Sakkal Majalla" w:hint="cs"/>
          <w:b/>
          <w:bCs/>
          <w:color w:val="333333"/>
          <w:sz w:val="48"/>
          <w:szCs w:val="48"/>
          <w:rtl/>
          <w:lang w:eastAsia="fr-FR" w:bidi="ar-DZ"/>
        </w:rPr>
        <w:t xml:space="preserve"> </w:t>
      </w:r>
    </w:p>
    <w:p w:rsidR="005037B1" w:rsidRDefault="005037B1" w:rsidP="005037B1">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p>
    <w:p w:rsidR="008D61C6" w:rsidRDefault="005037B1" w:rsidP="00206253">
      <w:pPr>
        <w:shd w:val="clear" w:color="auto" w:fill="FFFFFF"/>
        <w:bidi/>
        <w:spacing w:after="343" w:line="240" w:lineRule="auto"/>
        <w:jc w:val="left"/>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hint="cs"/>
          <w:b/>
          <w:bCs/>
          <w:color w:val="333333"/>
          <w:sz w:val="48"/>
          <w:szCs w:val="48"/>
          <w:rtl/>
          <w:lang w:eastAsia="fr-FR" w:bidi="ar-DZ"/>
        </w:rPr>
        <w:t xml:space="preserve">إعداد : د. خالد وهاب                                    </w:t>
      </w:r>
    </w:p>
    <w:p w:rsidR="005037B1" w:rsidRDefault="005037B1" w:rsidP="008D61C6">
      <w:pPr>
        <w:shd w:val="clear" w:color="auto" w:fill="FFFFFF"/>
        <w:bidi/>
        <w:spacing w:after="343" w:line="240" w:lineRule="auto"/>
        <w:jc w:val="left"/>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hint="cs"/>
          <w:b/>
          <w:bCs/>
          <w:color w:val="333333"/>
          <w:sz w:val="48"/>
          <w:szCs w:val="48"/>
          <w:rtl/>
          <w:lang w:eastAsia="fr-FR" w:bidi="ar-DZ"/>
        </w:rPr>
        <w:t xml:space="preserve">        </w:t>
      </w:r>
    </w:p>
    <w:p w:rsidR="005037B1" w:rsidRDefault="005037B1" w:rsidP="005037B1">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hint="cs"/>
          <w:b/>
          <w:bCs/>
          <w:color w:val="333333"/>
          <w:sz w:val="48"/>
          <w:szCs w:val="48"/>
          <w:rtl/>
          <w:lang w:eastAsia="fr-FR" w:bidi="ar-DZ"/>
        </w:rPr>
        <w:t>الموسم الجامعي 2020/2021</w:t>
      </w:r>
    </w:p>
    <w:p w:rsidR="00812328" w:rsidRDefault="00CB651D" w:rsidP="008F449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lastRenderedPageBreak/>
        <w:pict>
          <v:rect id="_x0000_s1028" style="position:absolute;left:0;text-align:left;margin-left:13.75pt;margin-top:32.35pt;width:139.6pt;height:36.95pt;z-index:251660288">
            <v:textbox>
              <w:txbxContent>
                <w:p w:rsidR="008F449B" w:rsidRPr="008F449B" w:rsidRDefault="008F449B">
                  <w:pPr>
                    <w:rPr>
                      <w:b/>
                      <w:bCs/>
                      <w:sz w:val="44"/>
                      <w:szCs w:val="44"/>
                      <w:lang w:bidi="ar-DZ"/>
                    </w:rPr>
                  </w:pPr>
                  <w:r w:rsidRPr="008F449B">
                    <w:rPr>
                      <w:rFonts w:hint="cs"/>
                      <w:b/>
                      <w:bCs/>
                      <w:sz w:val="44"/>
                      <w:szCs w:val="44"/>
                      <w:rtl/>
                      <w:lang w:bidi="ar-DZ"/>
                    </w:rPr>
                    <w:t xml:space="preserve">النقد الأدبي </w:t>
                  </w:r>
                </w:p>
              </w:txbxContent>
            </v:textbox>
          </v:rect>
        </w:pict>
      </w:r>
      <w:r>
        <w:rPr>
          <w:rFonts w:ascii="Sakkal Majalla" w:eastAsia="Times New Roman" w:hAnsi="Sakkal Majalla" w:cs="Sakkal Majalla"/>
          <w:b/>
          <w:bCs/>
          <w:noProof/>
          <w:color w:val="333333"/>
          <w:sz w:val="48"/>
          <w:szCs w:val="48"/>
          <w:rtl/>
          <w:lang w:eastAsia="fr-FR"/>
        </w:rPr>
        <w:pict>
          <v:rect id="_x0000_s1026" style="position:absolute;left:0;text-align:left;margin-left:348pt;margin-top:31.7pt;width:139.6pt;height:36.95pt;z-index:251658240">
            <v:textbox>
              <w:txbxContent>
                <w:p w:rsidR="008F449B" w:rsidRPr="008F449B" w:rsidRDefault="008F449B" w:rsidP="00AA1426">
                  <w:pPr>
                    <w:jc w:val="center"/>
                    <w:rPr>
                      <w:b/>
                      <w:bCs/>
                      <w:sz w:val="44"/>
                      <w:szCs w:val="44"/>
                      <w:lang w:bidi="ar-DZ"/>
                    </w:rPr>
                  </w:pPr>
                  <w:r w:rsidRPr="008F449B">
                    <w:rPr>
                      <w:rFonts w:hint="cs"/>
                      <w:b/>
                      <w:bCs/>
                      <w:sz w:val="44"/>
                      <w:szCs w:val="44"/>
                      <w:rtl/>
                      <w:lang w:bidi="ar-DZ"/>
                    </w:rPr>
                    <w:t>مناهج</w:t>
                  </w:r>
                </w:p>
              </w:txbxContent>
            </v:textbox>
          </v:rect>
        </w:pict>
      </w:r>
      <w:r w:rsidR="009C2B3B">
        <w:rPr>
          <w:rFonts w:ascii="Sakkal Majalla" w:eastAsia="Times New Roman" w:hAnsi="Sakkal Majalla" w:cs="Sakkal Majalla" w:hint="cs"/>
          <w:b/>
          <w:bCs/>
          <w:color w:val="333333"/>
          <w:sz w:val="48"/>
          <w:szCs w:val="48"/>
          <w:rtl/>
          <w:lang w:eastAsia="fr-FR" w:bidi="ar-DZ"/>
        </w:rPr>
        <w:t xml:space="preserve">مناهج النقد الأدبي </w:t>
      </w:r>
      <w:r w:rsidR="00812328" w:rsidRPr="00DC265D">
        <w:rPr>
          <w:rStyle w:val="Appeldenotedefin"/>
          <w:rFonts w:ascii="Sakkal Majalla" w:eastAsia="Times New Roman" w:hAnsi="Sakkal Majalla" w:cs="Sakkal Majalla"/>
          <w:b/>
          <w:bCs/>
          <w:color w:val="333333"/>
          <w:sz w:val="48"/>
          <w:szCs w:val="48"/>
          <w:lang w:eastAsia="fr-FR" w:bidi="ar-DZ"/>
        </w:rPr>
        <w:endnoteReference w:customMarkFollows="1" w:id="2"/>
        <w:sym w:font="Symbol" w:char="F028"/>
      </w:r>
      <w:r w:rsidR="00812328" w:rsidRPr="00DC265D">
        <w:rPr>
          <w:rStyle w:val="Appeldenotedefin"/>
          <w:rFonts w:ascii="Sakkal Majalla" w:eastAsia="Times New Roman" w:hAnsi="Sakkal Majalla" w:cs="Sakkal Majalla"/>
          <w:b/>
          <w:bCs/>
          <w:color w:val="333333"/>
          <w:sz w:val="48"/>
          <w:szCs w:val="48"/>
          <w:lang w:eastAsia="fr-FR" w:bidi="ar-DZ"/>
        </w:rPr>
        <w:sym w:font="Symbol" w:char="F02A"/>
      </w:r>
      <w:r w:rsidR="00812328" w:rsidRPr="00DC265D">
        <w:rPr>
          <w:rStyle w:val="Appeldenotedefin"/>
          <w:rFonts w:ascii="Sakkal Majalla" w:eastAsia="Times New Roman" w:hAnsi="Sakkal Majalla" w:cs="Sakkal Majalla"/>
          <w:b/>
          <w:bCs/>
          <w:color w:val="333333"/>
          <w:sz w:val="48"/>
          <w:szCs w:val="48"/>
          <w:lang w:eastAsia="fr-FR" w:bidi="ar-DZ"/>
        </w:rPr>
        <w:sym w:font="Symbol" w:char="F029"/>
      </w:r>
    </w:p>
    <w:p w:rsidR="00812328" w:rsidRDefault="00CB651D" w:rsidP="0072553B">
      <w:pPr>
        <w:shd w:val="clear" w:color="auto" w:fill="FFFFFF"/>
        <w:bidi/>
        <w:spacing w:after="343" w:line="240" w:lineRule="auto"/>
        <w:jc w:val="both"/>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shapetype id="_x0000_t32" coordsize="21600,21600" o:spt="32" o:oned="t" path="m,l21600,21600e" filled="f">
            <v:path arrowok="t" fillok="f" o:connecttype="none"/>
            <o:lock v:ext="edit" shapetype="t"/>
          </v:shapetype>
          <v:shape id="_x0000_s1189" type="#_x0000_t32" style="position:absolute;left:0;text-align:left;margin-left:134.3pt;margin-top:41.9pt;width:12.8pt;height:0;flip:x;z-index:251826176" o:connectortype="straight">
            <v:stroke endarrow="block"/>
          </v:shape>
        </w:pict>
      </w:r>
      <w:r>
        <w:rPr>
          <w:rFonts w:ascii="Sakkal Majalla" w:eastAsia="Times New Roman" w:hAnsi="Sakkal Majalla" w:cs="Sakkal Majalla"/>
          <w:b/>
          <w:bCs/>
          <w:noProof/>
          <w:color w:val="333333"/>
          <w:sz w:val="48"/>
          <w:szCs w:val="48"/>
          <w:rtl/>
          <w:lang w:eastAsia="fr-FR"/>
        </w:rPr>
        <w:pict>
          <v:shape id="_x0000_s1190" type="#_x0000_t32" style="position:absolute;left:0;text-align:left;margin-left:147.1pt;margin-top:18pt;width:.65pt;height:103pt;z-index:251827200" o:connectortype="straight"/>
        </w:pict>
      </w:r>
      <w:r>
        <w:rPr>
          <w:rFonts w:ascii="Sakkal Majalla" w:eastAsia="Times New Roman" w:hAnsi="Sakkal Majalla" w:cs="Sakkal Majalla"/>
          <w:b/>
          <w:bCs/>
          <w:noProof/>
          <w:color w:val="333333"/>
          <w:sz w:val="48"/>
          <w:szCs w:val="48"/>
          <w:rtl/>
          <w:lang w:eastAsia="fr-FR"/>
        </w:rPr>
        <w:pict>
          <v:rect id="_x0000_s1191" style="position:absolute;left:0;text-align:left;margin-left:-5.3pt;margin-top:21.25pt;width:139.6pt;height:36.95pt;z-index:251828224">
            <v:textbox>
              <w:txbxContent>
                <w:p w:rsidR="00812328" w:rsidRPr="008F449B" w:rsidRDefault="00812328">
                  <w:pPr>
                    <w:rPr>
                      <w:b/>
                      <w:bCs/>
                      <w:sz w:val="36"/>
                      <w:szCs w:val="36"/>
                      <w:lang w:bidi="ar-DZ"/>
                    </w:rPr>
                  </w:pPr>
                  <w:r w:rsidRPr="008F449B">
                    <w:rPr>
                      <w:rFonts w:hint="cs"/>
                      <w:b/>
                      <w:bCs/>
                      <w:sz w:val="36"/>
                      <w:szCs w:val="36"/>
                      <w:rtl/>
                      <w:lang w:bidi="ar-DZ"/>
                    </w:rPr>
                    <w:t xml:space="preserve">في مفهوم النقد الأدبي </w:t>
                  </w:r>
                </w:p>
              </w:txbxContent>
            </v:textbox>
          </v:rect>
        </w:pict>
      </w:r>
      <w:r>
        <w:rPr>
          <w:rFonts w:ascii="Sakkal Majalla" w:eastAsia="Times New Roman" w:hAnsi="Sakkal Majalla" w:cs="Sakkal Majalla"/>
          <w:b/>
          <w:bCs/>
          <w:noProof/>
          <w:color w:val="333333"/>
          <w:sz w:val="48"/>
          <w:szCs w:val="48"/>
          <w:rtl/>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2" type="#_x0000_t5" style="position:absolute;left:0;text-align:left;margin-left:163.55pt;margin-top:34.9pt;width:141.5pt;height:177.2pt;z-index:251829248" adj="10806">
            <v:textbox style="mso-next-textbox:#_x0000_s1192">
              <w:txbxContent>
                <w:p w:rsidR="00812328" w:rsidRPr="00120499" w:rsidRDefault="00812328" w:rsidP="008F449B">
                  <w:pPr>
                    <w:jc w:val="center"/>
                    <w:rPr>
                      <w:b/>
                      <w:bCs/>
                      <w:sz w:val="36"/>
                      <w:szCs w:val="36"/>
                      <w:lang w:bidi="ar-DZ"/>
                    </w:rPr>
                  </w:pPr>
                  <w:r w:rsidRPr="00120499">
                    <w:rPr>
                      <w:rFonts w:hint="cs"/>
                      <w:b/>
                      <w:bCs/>
                      <w:sz w:val="36"/>
                      <w:szCs w:val="36"/>
                      <w:rtl/>
                      <w:lang w:bidi="ar-DZ"/>
                    </w:rPr>
                    <w:t>الظاهرة الأدبية</w:t>
                  </w:r>
                </w:p>
              </w:txbxContent>
            </v:textbox>
          </v:shape>
        </w:pict>
      </w:r>
      <w:r>
        <w:rPr>
          <w:rFonts w:ascii="Sakkal Majalla" w:eastAsia="Times New Roman" w:hAnsi="Sakkal Majalla" w:cs="Sakkal Majalla"/>
          <w:b/>
          <w:bCs/>
          <w:noProof/>
          <w:color w:val="333333"/>
          <w:sz w:val="48"/>
          <w:szCs w:val="48"/>
          <w:rtl/>
          <w:lang w:eastAsia="fr-FR"/>
        </w:rPr>
        <w:pict>
          <v:shape id="_x0000_s1193" type="#_x0000_t32" style="position:absolute;left:0;text-align:left;margin-left:481.45pt;margin-top:18.65pt;width:0;height:152.35pt;z-index:251830272" o:connectortype="straight"/>
        </w:pict>
      </w:r>
      <w:r>
        <w:rPr>
          <w:rFonts w:ascii="Sakkal Majalla" w:eastAsia="Times New Roman" w:hAnsi="Sakkal Majalla" w:cs="Sakkal Majalla"/>
          <w:b/>
          <w:bCs/>
          <w:noProof/>
          <w:color w:val="333333"/>
          <w:sz w:val="48"/>
          <w:szCs w:val="48"/>
          <w:rtl/>
          <w:lang w:eastAsia="fr-FR"/>
        </w:rPr>
        <w:pict>
          <v:shape id="_x0000_s1194" type="#_x0000_t32" style="position:absolute;left:0;text-align:left;margin-left:467.7pt;margin-top:41.3pt;width:13.75pt;height:.6pt;flip:x;z-index:251831296" o:connectortype="straight">
            <v:stroke endarrow="block"/>
          </v:shape>
        </w:pict>
      </w:r>
      <w:r>
        <w:rPr>
          <w:rFonts w:ascii="Sakkal Majalla" w:eastAsia="Times New Roman" w:hAnsi="Sakkal Majalla" w:cs="Sakkal Majalla"/>
          <w:b/>
          <w:bCs/>
          <w:noProof/>
          <w:color w:val="333333"/>
          <w:sz w:val="48"/>
          <w:szCs w:val="48"/>
          <w:rtl/>
          <w:lang w:eastAsia="fr-FR"/>
        </w:rPr>
        <w:pict>
          <v:rect id="_x0000_s1241" style="position:absolute;left:0;text-align:left;margin-left:341.75pt;margin-top:23.2pt;width:125.95pt;height:36.95pt;z-index:251879424">
            <v:textbox>
              <w:txbxContent>
                <w:p w:rsidR="00812328" w:rsidRPr="009C2B3B" w:rsidRDefault="00812328" w:rsidP="009C2B3B">
                  <w:pPr>
                    <w:jc w:val="center"/>
                    <w:rPr>
                      <w:b/>
                      <w:bCs/>
                      <w:sz w:val="40"/>
                      <w:szCs w:val="40"/>
                      <w:lang w:bidi="ar-DZ"/>
                    </w:rPr>
                  </w:pPr>
                  <w:r w:rsidRPr="009C2B3B">
                    <w:rPr>
                      <w:rFonts w:hint="cs"/>
                      <w:b/>
                      <w:bCs/>
                      <w:sz w:val="40"/>
                      <w:szCs w:val="40"/>
                      <w:rtl/>
                      <w:lang w:bidi="ar-DZ"/>
                    </w:rPr>
                    <w:t>مفهوم المنهج</w:t>
                  </w:r>
                </w:p>
              </w:txbxContent>
            </v:textbox>
          </v:rect>
        </w:pict>
      </w:r>
      <w:r w:rsidR="00812328">
        <w:rPr>
          <w:rFonts w:ascii="Sakkal Majalla" w:eastAsia="Times New Roman" w:hAnsi="Sakkal Majalla" w:cs="Sakkal Majalla" w:hint="cs"/>
          <w:b/>
          <w:bCs/>
          <w:color w:val="333333"/>
          <w:sz w:val="48"/>
          <w:szCs w:val="48"/>
          <w:rtl/>
          <w:lang w:eastAsia="fr-FR" w:bidi="ar-DZ"/>
        </w:rPr>
        <w:t xml:space="preserve">                                                       قارئ </w:t>
      </w:r>
    </w:p>
    <w:p w:rsidR="00812328" w:rsidRDefault="00AF4F27"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rect id="_x0000_s1196" style="position:absolute;left:0;text-align:left;margin-left:-31.55pt;margin-top:49.9pt;width:164.55pt;height:36.95pt;z-index:251833344">
            <v:textbox>
              <w:txbxContent>
                <w:p w:rsidR="00812328" w:rsidRPr="008F449B" w:rsidRDefault="00812328" w:rsidP="008F449B">
                  <w:pPr>
                    <w:jc w:val="center"/>
                    <w:rPr>
                      <w:b/>
                      <w:bCs/>
                      <w:sz w:val="36"/>
                      <w:szCs w:val="36"/>
                      <w:lang w:bidi="ar-DZ"/>
                    </w:rPr>
                  </w:pPr>
                  <w:r w:rsidRPr="008F449B">
                    <w:rPr>
                      <w:rFonts w:hint="cs"/>
                      <w:b/>
                      <w:bCs/>
                      <w:sz w:val="36"/>
                      <w:szCs w:val="36"/>
                      <w:rtl/>
                      <w:lang w:bidi="ar-DZ"/>
                    </w:rPr>
                    <w:t>مفهوم الجنس الأدبي</w:t>
                  </w:r>
                  <w:r w:rsidR="00AF4F27">
                    <w:rPr>
                      <w:rFonts w:hint="cs"/>
                      <w:b/>
                      <w:bCs/>
                      <w:sz w:val="36"/>
                      <w:szCs w:val="36"/>
                      <w:rtl/>
                      <w:lang w:bidi="ar-DZ"/>
                    </w:rPr>
                    <w:t>/ الشعرية</w:t>
                  </w:r>
                </w:p>
              </w:txbxContent>
            </v:textbox>
          </v:rect>
        </w:pict>
      </w:r>
      <w:r w:rsidR="00CB651D">
        <w:rPr>
          <w:rFonts w:ascii="Sakkal Majalla" w:eastAsia="Times New Roman" w:hAnsi="Sakkal Majalla" w:cs="Sakkal Majalla"/>
          <w:b/>
          <w:bCs/>
          <w:noProof/>
          <w:color w:val="333333"/>
          <w:sz w:val="48"/>
          <w:szCs w:val="48"/>
          <w:rtl/>
          <w:lang w:eastAsia="fr-FR"/>
        </w:rPr>
        <w:pict>
          <v:shape id="_x0000_s1195" type="#_x0000_t32" style="position:absolute;left:0;text-align:left;margin-left:133pt;margin-top:30.65pt;width:14.1pt;height:0;flip:x;z-index:251832320" o:connectortype="straight">
            <v:stroke endarrow="block"/>
          </v:shape>
        </w:pict>
      </w:r>
      <w:r w:rsidR="00CB651D">
        <w:rPr>
          <w:rFonts w:ascii="Sakkal Majalla" w:eastAsia="Times New Roman" w:hAnsi="Sakkal Majalla" w:cs="Sakkal Majalla"/>
          <w:b/>
          <w:bCs/>
          <w:noProof/>
          <w:color w:val="333333"/>
          <w:sz w:val="48"/>
          <w:szCs w:val="48"/>
          <w:rtl/>
          <w:lang w:eastAsia="fr-FR"/>
        </w:rPr>
        <w:pict>
          <v:rect id="_x0000_s1197" style="position:absolute;left:0;text-align:left;margin-left:-6.6pt;margin-top:10.55pt;width:139.6pt;height:36.95pt;z-index:251834368">
            <v:textbox>
              <w:txbxContent>
                <w:p w:rsidR="00812328" w:rsidRPr="008F449B" w:rsidRDefault="00062A83" w:rsidP="008F449B">
                  <w:pPr>
                    <w:jc w:val="center"/>
                    <w:rPr>
                      <w:b/>
                      <w:bCs/>
                      <w:sz w:val="36"/>
                      <w:szCs w:val="36"/>
                      <w:lang w:bidi="ar-DZ"/>
                    </w:rPr>
                  </w:pPr>
                  <w:r>
                    <w:rPr>
                      <w:rFonts w:hint="cs"/>
                      <w:b/>
                      <w:bCs/>
                      <w:sz w:val="36"/>
                      <w:szCs w:val="36"/>
                      <w:rtl/>
                      <w:lang w:bidi="ar-DZ"/>
                    </w:rPr>
                    <w:t>نظرية الأجناس الأدبية</w:t>
                  </w:r>
                </w:p>
              </w:txbxContent>
            </v:textbox>
          </v:rect>
        </w:pict>
      </w:r>
      <w:r w:rsidR="00CB651D">
        <w:rPr>
          <w:rFonts w:ascii="Sakkal Majalla" w:eastAsia="Times New Roman" w:hAnsi="Sakkal Majalla" w:cs="Sakkal Majalla"/>
          <w:b/>
          <w:bCs/>
          <w:noProof/>
          <w:color w:val="333333"/>
          <w:sz w:val="48"/>
          <w:szCs w:val="48"/>
          <w:rtl/>
          <w:lang w:eastAsia="fr-FR"/>
        </w:rPr>
        <w:pict>
          <v:rect id="_x0000_s1198" style="position:absolute;left:0;text-align:left;margin-left:338pt;margin-top:14.45pt;width:127.75pt;height:33.8pt;z-index:251835392">
            <v:textbox>
              <w:txbxContent>
                <w:p w:rsidR="00812328" w:rsidRPr="009C2B3B" w:rsidRDefault="00812328" w:rsidP="009C2B3B">
                  <w:pPr>
                    <w:jc w:val="center"/>
                    <w:rPr>
                      <w:b/>
                      <w:bCs/>
                      <w:sz w:val="36"/>
                      <w:szCs w:val="36"/>
                      <w:lang w:bidi="ar-DZ"/>
                    </w:rPr>
                  </w:pPr>
                  <w:r w:rsidRPr="009C2B3B">
                    <w:rPr>
                      <w:rFonts w:hint="cs"/>
                      <w:b/>
                      <w:bCs/>
                      <w:sz w:val="36"/>
                      <w:szCs w:val="36"/>
                      <w:rtl/>
                      <w:lang w:bidi="ar-DZ"/>
                    </w:rPr>
                    <w:t>علاقة المنهج بالمصطلح</w:t>
                  </w:r>
                </w:p>
              </w:txbxContent>
            </v:textbox>
          </v:rect>
        </w:pict>
      </w:r>
      <w:r w:rsidR="00CB651D">
        <w:rPr>
          <w:rFonts w:ascii="Sakkal Majalla" w:eastAsia="Times New Roman" w:hAnsi="Sakkal Majalla" w:cs="Sakkal Majalla"/>
          <w:b/>
          <w:bCs/>
          <w:noProof/>
          <w:color w:val="333333"/>
          <w:sz w:val="48"/>
          <w:szCs w:val="48"/>
          <w:rtl/>
          <w:lang w:eastAsia="fr-FR"/>
        </w:rPr>
        <w:pict>
          <v:shape id="_x0000_s1199" type="#_x0000_t32" style="position:absolute;left:0;text-align:left;margin-left:463.85pt;margin-top:30.65pt;width:17.6pt;height:0;flip:x;z-index:251836416" o:connectortype="straight">
            <v:stroke endarrow="block"/>
          </v:shape>
        </w:pict>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shape id="_x0000_s1200" type="#_x0000_t32" style="position:absolute;left:0;text-align:left;margin-left:134.3pt;margin-top:18.25pt;width:12.8pt;height:0;flip:x;z-index:251837440" o:connectortype="straight">
            <v:stroke endarrow="block"/>
          </v:shape>
        </w:pict>
      </w:r>
      <w:r>
        <w:rPr>
          <w:rFonts w:ascii="Sakkal Majalla" w:eastAsia="Times New Roman" w:hAnsi="Sakkal Majalla" w:cs="Sakkal Majalla"/>
          <w:b/>
          <w:bCs/>
          <w:noProof/>
          <w:color w:val="333333"/>
          <w:sz w:val="48"/>
          <w:szCs w:val="48"/>
          <w:rtl/>
          <w:lang w:eastAsia="fr-FR"/>
        </w:rPr>
        <w:pict>
          <v:shape id="_x0000_s1201" type="#_x0000_t32" style="position:absolute;left:0;text-align:left;margin-left:121.35pt;margin-top:36.2pt;width:1.25pt;height:102.15pt;z-index:251838464" o:connectortype="straight"/>
        </w:pict>
      </w:r>
      <w:r>
        <w:rPr>
          <w:rFonts w:ascii="Sakkal Majalla" w:eastAsia="Times New Roman" w:hAnsi="Sakkal Majalla" w:cs="Sakkal Majalla"/>
          <w:b/>
          <w:bCs/>
          <w:noProof/>
          <w:color w:val="333333"/>
          <w:sz w:val="48"/>
          <w:szCs w:val="48"/>
          <w:rtl/>
          <w:lang w:eastAsia="fr-FR"/>
        </w:rPr>
        <w:pict>
          <v:rect id="_x0000_s1202" style="position:absolute;left:0;text-align:left;margin-left:-36.35pt;margin-top:39.85pt;width:139.6pt;height:36.95pt;z-index:251839488">
            <v:textbox>
              <w:txbxContent>
                <w:p w:rsidR="00812328" w:rsidRPr="008F449B" w:rsidRDefault="00812328" w:rsidP="008F449B">
                  <w:pPr>
                    <w:jc w:val="center"/>
                    <w:rPr>
                      <w:b/>
                      <w:bCs/>
                      <w:sz w:val="36"/>
                      <w:szCs w:val="36"/>
                      <w:lang w:bidi="ar-DZ"/>
                    </w:rPr>
                  </w:pPr>
                  <w:r w:rsidRPr="008F449B">
                    <w:rPr>
                      <w:rFonts w:hint="cs"/>
                      <w:b/>
                      <w:bCs/>
                      <w:sz w:val="36"/>
                      <w:szCs w:val="36"/>
                      <w:rtl/>
                      <w:lang w:bidi="ar-DZ"/>
                    </w:rPr>
                    <w:t>بالنسبة للكاتب</w:t>
                  </w:r>
                </w:p>
              </w:txbxContent>
            </v:textbox>
          </v:rect>
        </w:pict>
      </w:r>
      <w:r>
        <w:rPr>
          <w:rFonts w:ascii="Sakkal Majalla" w:eastAsia="Times New Roman" w:hAnsi="Sakkal Majalla" w:cs="Sakkal Majalla"/>
          <w:b/>
          <w:bCs/>
          <w:noProof/>
          <w:color w:val="333333"/>
          <w:sz w:val="48"/>
          <w:szCs w:val="48"/>
          <w:rtl/>
          <w:lang w:eastAsia="fr-FR"/>
        </w:rPr>
        <w:pict>
          <v:rect id="_x0000_s1203" style="position:absolute;left:0;text-align:left;margin-left:338pt;margin-top:42.8pt;width:129.05pt;height:56.25pt;z-index:251840512">
            <v:textbox>
              <w:txbxContent>
                <w:p w:rsidR="00812328" w:rsidRDefault="00812328" w:rsidP="00120499">
                  <w:pPr>
                    <w:spacing w:line="240" w:lineRule="auto"/>
                    <w:jc w:val="center"/>
                    <w:rPr>
                      <w:b/>
                      <w:bCs/>
                      <w:sz w:val="36"/>
                      <w:szCs w:val="36"/>
                      <w:rtl/>
                      <w:lang w:bidi="ar-DZ"/>
                    </w:rPr>
                  </w:pPr>
                  <w:r w:rsidRPr="009C2B3B">
                    <w:rPr>
                      <w:rFonts w:hint="cs"/>
                      <w:b/>
                      <w:bCs/>
                      <w:sz w:val="36"/>
                      <w:szCs w:val="36"/>
                      <w:rtl/>
                      <w:lang w:bidi="ar-DZ"/>
                    </w:rPr>
                    <w:t>الفرق بين المناهج</w:t>
                  </w:r>
                  <w:r>
                    <w:rPr>
                      <w:rFonts w:hint="cs"/>
                      <w:b/>
                      <w:bCs/>
                      <w:sz w:val="36"/>
                      <w:szCs w:val="36"/>
                      <w:rtl/>
                      <w:lang w:bidi="ar-DZ"/>
                    </w:rPr>
                    <w:t xml:space="preserve"> النقدية</w:t>
                  </w:r>
                  <w:r w:rsidRPr="009C2B3B">
                    <w:rPr>
                      <w:rFonts w:hint="cs"/>
                      <w:b/>
                      <w:bCs/>
                      <w:sz w:val="36"/>
                      <w:szCs w:val="36"/>
                      <w:rtl/>
                      <w:lang w:bidi="ar-DZ"/>
                    </w:rPr>
                    <w:t xml:space="preserve"> البحثية</w:t>
                  </w:r>
                </w:p>
                <w:p w:rsidR="00812328" w:rsidRPr="009C2B3B" w:rsidRDefault="00812328">
                  <w:pPr>
                    <w:rPr>
                      <w:b/>
                      <w:bCs/>
                      <w:sz w:val="36"/>
                      <w:szCs w:val="36"/>
                      <w:lang w:bidi="ar-DZ"/>
                    </w:rPr>
                  </w:pPr>
                  <w:r w:rsidRPr="009C2B3B">
                    <w:rPr>
                      <w:rFonts w:hint="cs"/>
                      <w:b/>
                      <w:bCs/>
                      <w:sz w:val="36"/>
                      <w:szCs w:val="36"/>
                      <w:rtl/>
                      <w:lang w:bidi="ar-DZ"/>
                    </w:rPr>
                    <w:t xml:space="preserve"> والنقدية </w:t>
                  </w:r>
                </w:p>
              </w:txbxContent>
            </v:textbox>
          </v:rect>
        </w:pict>
      </w:r>
      <w:r>
        <w:rPr>
          <w:rFonts w:ascii="Sakkal Majalla" w:eastAsia="Times New Roman" w:hAnsi="Sakkal Majalla" w:cs="Sakkal Majalla"/>
          <w:b/>
          <w:bCs/>
          <w:noProof/>
          <w:color w:val="333333"/>
          <w:sz w:val="48"/>
          <w:szCs w:val="48"/>
          <w:rtl/>
          <w:lang w:eastAsia="fr-FR"/>
        </w:rPr>
        <w:pict>
          <v:shape id="_x0000_s1204" type="#_x0000_t32" style="position:absolute;left:0;text-align:left;margin-left:467.05pt;margin-top:19.65pt;width:14.4pt;height:0;flip:x;z-index:251841536" o:connectortype="straight">
            <v:stroke endarrow="block"/>
          </v:shape>
        </w:pict>
      </w:r>
      <w:r>
        <w:rPr>
          <w:rFonts w:ascii="Sakkal Majalla" w:eastAsia="Times New Roman" w:hAnsi="Sakkal Majalla" w:cs="Sakkal Majalla"/>
          <w:b/>
          <w:bCs/>
          <w:noProof/>
          <w:color w:val="333333"/>
          <w:sz w:val="48"/>
          <w:szCs w:val="48"/>
          <w:rtl/>
          <w:lang w:eastAsia="fr-FR"/>
        </w:rPr>
        <w:pict>
          <v:rect id="_x0000_s1205" style="position:absolute;left:0;text-align:left;margin-left:338pt;margin-top:2.25pt;width:129.05pt;height:36.95pt;z-index:251842560">
            <v:textbox>
              <w:txbxContent>
                <w:p w:rsidR="00812328" w:rsidRPr="009C2B3B" w:rsidRDefault="00812328" w:rsidP="009C2B3B">
                  <w:pPr>
                    <w:jc w:val="center"/>
                    <w:rPr>
                      <w:b/>
                      <w:bCs/>
                      <w:sz w:val="36"/>
                      <w:szCs w:val="36"/>
                      <w:lang w:bidi="ar-DZ"/>
                    </w:rPr>
                  </w:pPr>
                  <w:r w:rsidRPr="009C2B3B">
                    <w:rPr>
                      <w:rFonts w:hint="cs"/>
                      <w:b/>
                      <w:bCs/>
                      <w:sz w:val="36"/>
                      <w:szCs w:val="36"/>
                      <w:rtl/>
                      <w:lang w:bidi="ar-DZ"/>
                    </w:rPr>
                    <w:t>المنهج / المنهجية</w:t>
                  </w:r>
                </w:p>
              </w:txbxContent>
            </v:textbox>
          </v:rect>
        </w:pict>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shape id="_x0000_s1206" type="#_x0000_t32" style="position:absolute;left:0;text-align:left;margin-left:101.95pt;margin-top:44pt;width:19.4pt;height:0;flip:x;z-index:251843584" o:connectortype="straight">
            <v:stroke endarrow="block"/>
          </v:shape>
        </w:pict>
      </w:r>
      <w:r>
        <w:rPr>
          <w:rFonts w:ascii="Sakkal Majalla" w:eastAsia="Times New Roman" w:hAnsi="Sakkal Majalla" w:cs="Sakkal Majalla"/>
          <w:b/>
          <w:bCs/>
          <w:noProof/>
          <w:color w:val="333333"/>
          <w:sz w:val="48"/>
          <w:szCs w:val="48"/>
          <w:rtl/>
          <w:lang w:eastAsia="fr-FR"/>
        </w:rPr>
        <w:pict>
          <v:shape id="_x0000_s1207" type="#_x0000_t32" style="position:absolute;left:0;text-align:left;margin-left:103.25pt;margin-top:9.5pt;width:18.1pt;height:0;flip:x;z-index:251844608" o:connectortype="straight">
            <v:stroke endarrow="block"/>
          </v:shape>
        </w:pict>
      </w:r>
      <w:r>
        <w:rPr>
          <w:rFonts w:ascii="Sakkal Majalla" w:eastAsia="Times New Roman" w:hAnsi="Sakkal Majalla" w:cs="Sakkal Majalla"/>
          <w:b/>
          <w:bCs/>
          <w:noProof/>
          <w:color w:val="333333"/>
          <w:sz w:val="48"/>
          <w:szCs w:val="48"/>
          <w:rtl/>
          <w:lang w:eastAsia="fr-FR"/>
        </w:rPr>
        <w:pict>
          <v:rect id="_x0000_s1208" style="position:absolute;left:0;text-align:left;margin-left:-36.35pt;margin-top:28.65pt;width:139.6pt;height:36.95pt;z-index:251845632">
            <v:textbox>
              <w:txbxContent>
                <w:p w:rsidR="00812328" w:rsidRPr="008F449B" w:rsidRDefault="00812328" w:rsidP="008F449B">
                  <w:pPr>
                    <w:jc w:val="center"/>
                    <w:rPr>
                      <w:b/>
                      <w:bCs/>
                      <w:sz w:val="36"/>
                      <w:szCs w:val="36"/>
                      <w:lang w:bidi="ar-DZ"/>
                    </w:rPr>
                  </w:pPr>
                  <w:r w:rsidRPr="008F449B">
                    <w:rPr>
                      <w:rFonts w:hint="cs"/>
                      <w:b/>
                      <w:bCs/>
                      <w:sz w:val="36"/>
                      <w:szCs w:val="36"/>
                      <w:rtl/>
                      <w:lang w:bidi="ar-DZ"/>
                    </w:rPr>
                    <w:t>بالنسبة للقارئ العادي</w:t>
                  </w:r>
                </w:p>
              </w:txbxContent>
            </v:textbox>
          </v:rect>
        </w:pict>
      </w:r>
      <w:r>
        <w:rPr>
          <w:rFonts w:ascii="Sakkal Majalla" w:eastAsia="Times New Roman" w:hAnsi="Sakkal Majalla" w:cs="Sakkal Majalla"/>
          <w:b/>
          <w:bCs/>
          <w:noProof/>
          <w:color w:val="333333"/>
          <w:sz w:val="48"/>
          <w:szCs w:val="48"/>
          <w:rtl/>
          <w:lang w:eastAsia="fr-FR"/>
        </w:rPr>
        <w:pict>
          <v:shape id="_x0000_s1209" type="#_x0000_t32" style="position:absolute;left:0;text-align:left;margin-left:461.45pt;margin-top:48.4pt;width:0;height:55.65pt;z-index:251846656" o:connectortype="straight"/>
        </w:pict>
      </w:r>
      <w:r>
        <w:rPr>
          <w:rFonts w:ascii="Sakkal Majalla" w:eastAsia="Times New Roman" w:hAnsi="Sakkal Majalla" w:cs="Sakkal Majalla"/>
          <w:b/>
          <w:bCs/>
          <w:noProof/>
          <w:color w:val="333333"/>
          <w:sz w:val="48"/>
          <w:szCs w:val="48"/>
          <w:rtl/>
          <w:lang w:eastAsia="fr-FR"/>
        </w:rPr>
        <w:pict>
          <v:shape id="_x0000_s1210" type="#_x0000_t32" style="position:absolute;left:0;text-align:left;margin-left:467.7pt;margin-top:19pt;width:13.75pt;height:0;flip:x;z-index:251847680" o:connectortype="straight">
            <v:stroke endarrow="block"/>
          </v:shape>
        </w:pict>
      </w:r>
      <w:r w:rsidR="00812328">
        <w:rPr>
          <w:rFonts w:ascii="Sakkal Majalla" w:eastAsia="Times New Roman" w:hAnsi="Sakkal Majalla" w:cs="Sakkal Majalla" w:hint="cs"/>
          <w:b/>
          <w:bCs/>
          <w:color w:val="333333"/>
          <w:sz w:val="48"/>
          <w:szCs w:val="48"/>
          <w:rtl/>
          <w:lang w:eastAsia="fr-FR" w:bidi="ar-DZ"/>
        </w:rPr>
        <w:t xml:space="preserve"> </w:t>
      </w:r>
    </w:p>
    <w:p w:rsidR="00812328" w:rsidRDefault="00CB651D" w:rsidP="00112469">
      <w:pPr>
        <w:shd w:val="clear" w:color="auto" w:fill="FFFFFF"/>
        <w:tabs>
          <w:tab w:val="center" w:pos="4536"/>
          <w:tab w:val="left" w:pos="5816"/>
        </w:tabs>
        <w:bidi/>
        <w:spacing w:after="343" w:line="240" w:lineRule="auto"/>
        <w:jc w:val="left"/>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shape id="_x0000_s1211" type="#_x0000_t32" style="position:absolute;left:0;text-align:left;margin-left:101.95pt;margin-top:36.35pt;width:20.65pt;height:.05pt;flip:x;z-index:251848704" o:connectortype="straight">
            <v:stroke endarrow="block"/>
          </v:shape>
        </w:pict>
      </w:r>
      <w:r>
        <w:rPr>
          <w:rFonts w:ascii="Sakkal Majalla" w:eastAsia="Times New Roman" w:hAnsi="Sakkal Majalla" w:cs="Sakkal Majalla"/>
          <w:b/>
          <w:bCs/>
          <w:noProof/>
          <w:color w:val="333333"/>
          <w:sz w:val="48"/>
          <w:szCs w:val="48"/>
          <w:rtl/>
          <w:lang w:eastAsia="fr-FR"/>
        </w:rPr>
        <w:pict>
          <v:rect id="_x0000_s1212" style="position:absolute;left:0;text-align:left;margin-left:-37.65pt;margin-top:17.2pt;width:139.6pt;height:36.95pt;z-index:251849728">
            <v:textbox>
              <w:txbxContent>
                <w:p w:rsidR="00812328" w:rsidRPr="00120499" w:rsidRDefault="00812328">
                  <w:pPr>
                    <w:rPr>
                      <w:b/>
                      <w:bCs/>
                      <w:sz w:val="36"/>
                      <w:szCs w:val="36"/>
                      <w:lang w:bidi="ar-DZ"/>
                    </w:rPr>
                  </w:pPr>
                  <w:r w:rsidRPr="00120499">
                    <w:rPr>
                      <w:rFonts w:hint="cs"/>
                      <w:b/>
                      <w:bCs/>
                      <w:sz w:val="36"/>
                      <w:szCs w:val="36"/>
                      <w:rtl/>
                      <w:lang w:bidi="ar-DZ"/>
                    </w:rPr>
                    <w:t xml:space="preserve">بالنسبة للقارئ الخبير </w:t>
                  </w:r>
                </w:p>
              </w:txbxContent>
            </v:textbox>
          </v:rect>
        </w:pict>
      </w:r>
      <w:r>
        <w:rPr>
          <w:rFonts w:ascii="Sakkal Majalla" w:eastAsia="Times New Roman" w:hAnsi="Sakkal Majalla" w:cs="Sakkal Majalla"/>
          <w:b/>
          <w:bCs/>
          <w:noProof/>
          <w:color w:val="333333"/>
          <w:sz w:val="48"/>
          <w:szCs w:val="48"/>
          <w:rtl/>
          <w:lang w:eastAsia="fr-FR"/>
        </w:rPr>
        <w:pict>
          <v:shape id="_x0000_s1213" type="#_x0000_t32" style="position:absolute;left:0;text-align:left;margin-left:448.25pt;margin-top:17.65pt;width:13.2pt;height:0;flip:x;z-index:251850752" o:connectortype="straight">
            <v:stroke endarrow="block"/>
          </v:shape>
        </w:pict>
      </w:r>
      <w:r>
        <w:rPr>
          <w:rFonts w:ascii="Sakkal Majalla" w:eastAsia="Times New Roman" w:hAnsi="Sakkal Majalla" w:cs="Sakkal Majalla"/>
          <w:b/>
          <w:bCs/>
          <w:noProof/>
          <w:color w:val="333333"/>
          <w:sz w:val="48"/>
          <w:szCs w:val="48"/>
          <w:rtl/>
          <w:lang w:eastAsia="fr-FR"/>
        </w:rPr>
        <w:pict>
          <v:rect id="_x0000_s1214" style="position:absolute;left:0;text-align:left;margin-left:347.35pt;margin-top:37pt;width:102.05pt;height:33.65pt;z-index:251851776">
            <v:textbox>
              <w:txbxContent>
                <w:p w:rsidR="00812328" w:rsidRPr="006A278C" w:rsidRDefault="00812328" w:rsidP="006A278C">
                  <w:pPr>
                    <w:jc w:val="center"/>
                    <w:rPr>
                      <w:b/>
                      <w:bCs/>
                      <w:sz w:val="36"/>
                      <w:szCs w:val="36"/>
                      <w:lang w:bidi="ar-DZ"/>
                    </w:rPr>
                  </w:pPr>
                  <w:r w:rsidRPr="006A278C">
                    <w:rPr>
                      <w:rFonts w:hint="cs"/>
                      <w:b/>
                      <w:bCs/>
                      <w:sz w:val="36"/>
                      <w:szCs w:val="36"/>
                      <w:rtl/>
                      <w:lang w:bidi="ar-DZ"/>
                    </w:rPr>
                    <w:t>المناهج النقدية</w:t>
                  </w:r>
                </w:p>
              </w:txbxContent>
            </v:textbox>
          </v:rect>
        </w:pict>
      </w:r>
      <w:r>
        <w:rPr>
          <w:rFonts w:ascii="Sakkal Majalla" w:eastAsia="Times New Roman" w:hAnsi="Sakkal Majalla" w:cs="Sakkal Majalla"/>
          <w:b/>
          <w:bCs/>
          <w:noProof/>
          <w:color w:val="333333"/>
          <w:sz w:val="48"/>
          <w:szCs w:val="48"/>
          <w:rtl/>
          <w:lang w:eastAsia="fr-FR"/>
        </w:rPr>
        <w:pict>
          <v:rect id="_x0000_s1215" style="position:absolute;left:0;text-align:left;margin-left:346.2pt;margin-top:.85pt;width:102.05pt;height:33.15pt;z-index:251852800">
            <v:textbox>
              <w:txbxContent>
                <w:p w:rsidR="00812328" w:rsidRPr="009C2B3B" w:rsidRDefault="00812328" w:rsidP="009C2B3B">
                  <w:pPr>
                    <w:jc w:val="center"/>
                    <w:rPr>
                      <w:b/>
                      <w:bCs/>
                      <w:sz w:val="36"/>
                      <w:szCs w:val="36"/>
                      <w:lang w:bidi="ar-DZ"/>
                    </w:rPr>
                  </w:pPr>
                  <w:r w:rsidRPr="009C2B3B">
                    <w:rPr>
                      <w:rFonts w:hint="cs"/>
                      <w:b/>
                      <w:bCs/>
                      <w:sz w:val="36"/>
                      <w:szCs w:val="36"/>
                      <w:rtl/>
                      <w:lang w:bidi="ar-DZ"/>
                    </w:rPr>
                    <w:t>المناهج البحثية</w:t>
                  </w:r>
                </w:p>
              </w:txbxContent>
            </v:textbox>
          </v:rect>
        </w:pict>
      </w:r>
      <w:r w:rsidR="00812328">
        <w:rPr>
          <w:rFonts w:ascii="Sakkal Majalla" w:eastAsia="Times New Roman" w:hAnsi="Sakkal Majalla" w:cs="Sakkal Majalla"/>
          <w:b/>
          <w:bCs/>
          <w:color w:val="333333"/>
          <w:sz w:val="48"/>
          <w:szCs w:val="48"/>
          <w:rtl/>
          <w:lang w:eastAsia="fr-FR" w:bidi="ar-DZ"/>
        </w:rPr>
        <w:tab/>
      </w:r>
      <w:r w:rsidR="00812328">
        <w:rPr>
          <w:rFonts w:ascii="Sakkal Majalla" w:eastAsia="Times New Roman" w:hAnsi="Sakkal Majalla" w:cs="Sakkal Majalla" w:hint="cs"/>
          <w:b/>
          <w:bCs/>
          <w:color w:val="333333"/>
          <w:sz w:val="48"/>
          <w:szCs w:val="48"/>
          <w:rtl/>
          <w:lang w:eastAsia="fr-FR" w:bidi="ar-DZ"/>
        </w:rPr>
        <w:t xml:space="preserve">سياق                          نص </w:t>
      </w:r>
      <w:r w:rsidR="00812328">
        <w:rPr>
          <w:rFonts w:ascii="Sakkal Majalla" w:eastAsia="Times New Roman" w:hAnsi="Sakkal Majalla" w:cs="Sakkal Majalla"/>
          <w:b/>
          <w:bCs/>
          <w:color w:val="333333"/>
          <w:sz w:val="48"/>
          <w:szCs w:val="48"/>
          <w:rtl/>
          <w:lang w:eastAsia="fr-FR" w:bidi="ar-DZ"/>
        </w:rPr>
        <w:tab/>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shape id="_x0000_s1216" type="#_x0000_t32" style="position:absolute;left:0;text-align:left;margin-left:442.6pt;margin-top:20pt;width:0;height:281.3pt;z-index:251853824" o:connectortype="straight"/>
        </w:pict>
      </w:r>
      <w:r>
        <w:rPr>
          <w:rFonts w:ascii="Sakkal Majalla" w:eastAsia="Times New Roman" w:hAnsi="Sakkal Majalla" w:cs="Sakkal Majalla"/>
          <w:b/>
          <w:bCs/>
          <w:noProof/>
          <w:color w:val="333333"/>
          <w:sz w:val="48"/>
          <w:szCs w:val="48"/>
          <w:rtl/>
          <w:lang w:eastAsia="fr-FR"/>
        </w:rPr>
        <w:pict>
          <v:shape id="_x0000_s1217" type="#_x0000_t32" style="position:absolute;left:0;text-align:left;margin-left:430.1pt;margin-top:40.25pt;width:10.55pt;height:.05pt;flip:x;z-index:251854848" o:connectortype="straight">
            <v:stroke endarrow="block"/>
          </v:shape>
        </w:pict>
      </w:r>
      <w:r>
        <w:rPr>
          <w:rFonts w:ascii="Sakkal Majalla" w:eastAsia="Times New Roman" w:hAnsi="Sakkal Majalla" w:cs="Sakkal Majalla"/>
          <w:b/>
          <w:bCs/>
          <w:noProof/>
          <w:color w:val="333333"/>
          <w:sz w:val="48"/>
          <w:szCs w:val="48"/>
          <w:rtl/>
          <w:lang w:eastAsia="fr-FR"/>
        </w:rPr>
        <w:pict>
          <v:rect id="_x0000_s1218" style="position:absolute;left:0;text-align:left;margin-left:379.3pt;margin-top:27.55pt;width:50.8pt;height:30.4pt;z-index:251855872" fillcolor="white [3201]" strokecolor="#c2d69b [1942]" strokeweight="1pt">
            <v:fill color2="#d6e3bc [1302]" focusposition="1" focussize="" focus="100%" type="gradient"/>
            <v:shadow on="t" type="perspective" color="#4e6128 [1606]" opacity=".5" offset="1pt" offset2="-3pt"/>
            <v:textbox>
              <w:txbxContent>
                <w:p w:rsidR="00812328" w:rsidRPr="006A278C" w:rsidRDefault="00812328" w:rsidP="006A278C">
                  <w:pPr>
                    <w:jc w:val="center"/>
                    <w:rPr>
                      <w:b/>
                      <w:bCs/>
                      <w:sz w:val="36"/>
                      <w:szCs w:val="36"/>
                      <w:lang w:bidi="ar-DZ"/>
                    </w:rPr>
                  </w:pPr>
                  <w:r w:rsidRPr="006A278C">
                    <w:rPr>
                      <w:rFonts w:hint="cs"/>
                      <w:b/>
                      <w:bCs/>
                      <w:sz w:val="36"/>
                      <w:szCs w:val="36"/>
                      <w:rtl/>
                      <w:lang w:bidi="ar-DZ"/>
                    </w:rPr>
                    <w:t>سياقية</w:t>
                  </w:r>
                </w:p>
              </w:txbxContent>
            </v:textbox>
          </v:rect>
        </w:pict>
      </w:r>
      <w:r>
        <w:rPr>
          <w:rFonts w:ascii="Sakkal Majalla" w:eastAsia="Times New Roman" w:hAnsi="Sakkal Majalla" w:cs="Sakkal Majalla"/>
          <w:b/>
          <w:bCs/>
          <w:noProof/>
          <w:color w:val="333333"/>
          <w:sz w:val="48"/>
          <w:szCs w:val="48"/>
          <w:rtl/>
          <w:lang w:eastAsia="fr-FR"/>
        </w:rPr>
        <w:pict>
          <v:shape id="_x0000_s1219" type="#_x0000_t32" style="position:absolute;left:0;text-align:left;margin-left:448.25pt;margin-top:2.7pt;width:13.2pt;height:0;flip:x;z-index:251856896" o:connectortype="straight">
            <v:stroke endarrow="block"/>
          </v:shape>
        </w:pict>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rect id="_x0000_s1220" style="position:absolute;left:0;text-align:left;margin-left:304pt;margin-top:32.1pt;width:55.05pt;height:31.45pt;z-index:251857920">
            <v:textbox style="mso-next-textbox:#_x0000_s1220">
              <w:txbxContent>
                <w:p w:rsidR="00812328" w:rsidRPr="006A278C" w:rsidRDefault="00812328" w:rsidP="00AA1426">
                  <w:pPr>
                    <w:jc w:val="center"/>
                    <w:rPr>
                      <w:b/>
                      <w:bCs/>
                      <w:sz w:val="36"/>
                      <w:szCs w:val="36"/>
                      <w:lang w:bidi="ar-DZ"/>
                    </w:rPr>
                  </w:pPr>
                  <w:r>
                    <w:rPr>
                      <w:rFonts w:hint="cs"/>
                      <w:b/>
                      <w:bCs/>
                      <w:sz w:val="36"/>
                      <w:szCs w:val="36"/>
                      <w:rtl/>
                      <w:lang w:bidi="ar-DZ"/>
                    </w:rPr>
                    <w:t>نفسي</w:t>
                  </w:r>
                </w:p>
              </w:txbxContent>
            </v:textbox>
          </v:rect>
        </w:pict>
      </w:r>
      <w:r>
        <w:rPr>
          <w:rFonts w:ascii="Sakkal Majalla" w:eastAsia="Times New Roman" w:hAnsi="Sakkal Majalla" w:cs="Sakkal Majalla"/>
          <w:b/>
          <w:bCs/>
          <w:noProof/>
          <w:color w:val="333333"/>
          <w:sz w:val="48"/>
          <w:szCs w:val="48"/>
          <w:rtl/>
          <w:lang w:eastAsia="fr-FR"/>
        </w:rPr>
        <w:pict>
          <v:rect id="_x0000_s1221" style="position:absolute;left:0;text-align:left;margin-left:362.55pt;margin-top:45.9pt;width:59.3pt;height:32pt;z-index:251858944">
            <v:textbox>
              <w:txbxContent>
                <w:p w:rsidR="00812328" w:rsidRPr="006A278C" w:rsidRDefault="00812328" w:rsidP="00AA1426">
                  <w:pPr>
                    <w:rPr>
                      <w:b/>
                      <w:bCs/>
                      <w:sz w:val="36"/>
                      <w:szCs w:val="36"/>
                      <w:lang w:bidi="ar-DZ"/>
                    </w:rPr>
                  </w:pPr>
                  <w:r w:rsidRPr="006A278C">
                    <w:rPr>
                      <w:rFonts w:hint="cs"/>
                      <w:b/>
                      <w:bCs/>
                      <w:sz w:val="36"/>
                      <w:szCs w:val="36"/>
                      <w:rtl/>
                      <w:lang w:bidi="ar-DZ"/>
                    </w:rPr>
                    <w:t>ا</w:t>
                  </w:r>
                  <w:r>
                    <w:rPr>
                      <w:rFonts w:hint="cs"/>
                      <w:b/>
                      <w:bCs/>
                      <w:sz w:val="36"/>
                      <w:szCs w:val="36"/>
                      <w:rtl/>
                      <w:lang w:bidi="ar-DZ"/>
                    </w:rPr>
                    <w:t xml:space="preserve">جتماعي </w:t>
                  </w:r>
                  <w:r w:rsidRPr="006A278C">
                    <w:rPr>
                      <w:rFonts w:hint="cs"/>
                      <w:b/>
                      <w:bCs/>
                      <w:sz w:val="36"/>
                      <w:szCs w:val="36"/>
                      <w:rtl/>
                      <w:lang w:bidi="ar-DZ"/>
                    </w:rPr>
                    <w:t xml:space="preserve"> </w:t>
                  </w:r>
                </w:p>
              </w:txbxContent>
            </v:textbox>
          </v:rect>
        </w:pict>
      </w:r>
      <w:r>
        <w:rPr>
          <w:rFonts w:ascii="Sakkal Majalla" w:eastAsia="Times New Roman" w:hAnsi="Sakkal Majalla" w:cs="Sakkal Majalla"/>
          <w:b/>
          <w:bCs/>
          <w:noProof/>
          <w:color w:val="333333"/>
          <w:sz w:val="48"/>
          <w:szCs w:val="48"/>
          <w:rtl/>
          <w:lang w:eastAsia="fr-FR"/>
        </w:rPr>
        <w:pict>
          <v:rect id="_x0000_s1222" style="position:absolute;left:0;text-align:left;margin-left:362.55pt;margin-top:10.2pt;width:59.95pt;height:33.1pt;z-index:251859968">
            <v:textbox>
              <w:txbxContent>
                <w:p w:rsidR="00812328" w:rsidRPr="006A278C" w:rsidRDefault="00812328" w:rsidP="00AA1426">
                  <w:pPr>
                    <w:jc w:val="center"/>
                    <w:rPr>
                      <w:b/>
                      <w:bCs/>
                      <w:sz w:val="36"/>
                      <w:szCs w:val="36"/>
                      <w:lang w:bidi="ar-DZ"/>
                    </w:rPr>
                  </w:pPr>
                  <w:r>
                    <w:rPr>
                      <w:rFonts w:hint="cs"/>
                      <w:b/>
                      <w:bCs/>
                      <w:sz w:val="36"/>
                      <w:szCs w:val="36"/>
                      <w:rtl/>
                      <w:lang w:bidi="ar-DZ"/>
                    </w:rPr>
                    <w:t>تاريخي</w:t>
                  </w:r>
                </w:p>
              </w:txbxContent>
            </v:textbox>
          </v:rect>
        </w:pict>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shape id="_x0000_s1223" type="#_x0000_t32" style="position:absolute;left:0;text-align:left;margin-left:430.1pt;margin-top:43.5pt;width:10.55pt;height:0;flip:x;z-index:251860992" o:connectortype="straight">
            <v:stroke endarrow="block"/>
          </v:shape>
        </w:pict>
      </w:r>
      <w:r>
        <w:rPr>
          <w:rFonts w:ascii="Sakkal Majalla" w:eastAsia="Times New Roman" w:hAnsi="Sakkal Majalla" w:cs="Sakkal Majalla"/>
          <w:b/>
          <w:bCs/>
          <w:noProof/>
          <w:color w:val="333333"/>
          <w:sz w:val="48"/>
          <w:szCs w:val="48"/>
          <w:rtl/>
          <w:lang w:eastAsia="fr-FR"/>
        </w:rPr>
        <w:pict>
          <v:rect id="_x0000_s1224" style="position:absolute;left:0;text-align:left;margin-left:379.3pt;margin-top:31.55pt;width:50.8pt;height:27.9pt;z-index:251862016" fillcolor="white [3201]" strokecolor="#92cddc [1944]" strokeweight="1pt">
            <v:fill color2="#b6dde8 [1304]" focusposition="1" focussize="" focus="100%" type="gradient"/>
            <v:shadow on="t" type="perspective" color="#205867 [1608]" opacity=".5" offset="1pt" offset2="-3pt"/>
            <v:textbox>
              <w:txbxContent>
                <w:p w:rsidR="00812328" w:rsidRPr="006A278C" w:rsidRDefault="00812328">
                  <w:pPr>
                    <w:rPr>
                      <w:b/>
                      <w:bCs/>
                      <w:sz w:val="36"/>
                      <w:szCs w:val="36"/>
                      <w:lang w:bidi="ar-DZ"/>
                    </w:rPr>
                  </w:pPr>
                  <w:r w:rsidRPr="006A278C">
                    <w:rPr>
                      <w:rFonts w:hint="cs"/>
                      <w:b/>
                      <w:bCs/>
                      <w:sz w:val="36"/>
                      <w:szCs w:val="36"/>
                      <w:rtl/>
                      <w:lang w:bidi="ar-DZ"/>
                    </w:rPr>
                    <w:t xml:space="preserve">نسقية </w:t>
                  </w:r>
                </w:p>
              </w:txbxContent>
            </v:textbox>
          </v:rect>
        </w:pict>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rect id="_x0000_s1225" style="position:absolute;left:0;text-align:left;margin-left:220.2pt;margin-top:41.95pt;width:67pt;height:27.9pt;z-index:251863040">
            <v:textbox style="mso-next-textbox:#_x0000_s1225">
              <w:txbxContent>
                <w:p w:rsidR="00812328" w:rsidRPr="006A278C" w:rsidRDefault="00812328" w:rsidP="0072553B">
                  <w:pPr>
                    <w:jc w:val="center"/>
                    <w:rPr>
                      <w:b/>
                      <w:bCs/>
                      <w:sz w:val="36"/>
                      <w:szCs w:val="36"/>
                      <w:lang w:bidi="ar-DZ"/>
                    </w:rPr>
                  </w:pPr>
                  <w:r>
                    <w:rPr>
                      <w:rFonts w:hint="cs"/>
                      <w:b/>
                      <w:bCs/>
                      <w:sz w:val="36"/>
                      <w:szCs w:val="36"/>
                      <w:rtl/>
                      <w:lang w:bidi="ar-DZ"/>
                    </w:rPr>
                    <w:t>تكوينية</w:t>
                  </w:r>
                </w:p>
              </w:txbxContent>
            </v:textbox>
          </v:rect>
        </w:pict>
      </w:r>
      <w:r>
        <w:rPr>
          <w:rFonts w:ascii="Sakkal Majalla" w:eastAsia="Times New Roman" w:hAnsi="Sakkal Majalla" w:cs="Sakkal Majalla"/>
          <w:b/>
          <w:bCs/>
          <w:noProof/>
          <w:color w:val="333333"/>
          <w:sz w:val="48"/>
          <w:szCs w:val="48"/>
          <w:rtl/>
          <w:lang w:eastAsia="fr-FR"/>
        </w:rPr>
        <w:pict>
          <v:rect id="_x0000_s1226" style="position:absolute;left:0;text-align:left;margin-left:289.15pt;margin-top:41.95pt;width:63.4pt;height:27.9pt;z-index:251864064">
            <v:textbox style="mso-next-textbox:#_x0000_s1226">
              <w:txbxContent>
                <w:p w:rsidR="00812328" w:rsidRPr="006A278C" w:rsidRDefault="00812328" w:rsidP="0072553B">
                  <w:pPr>
                    <w:rPr>
                      <w:b/>
                      <w:bCs/>
                      <w:sz w:val="36"/>
                      <w:szCs w:val="36"/>
                      <w:lang w:bidi="ar-DZ"/>
                    </w:rPr>
                  </w:pPr>
                  <w:r>
                    <w:rPr>
                      <w:rFonts w:hint="cs"/>
                      <w:b/>
                      <w:bCs/>
                      <w:sz w:val="36"/>
                      <w:szCs w:val="36"/>
                      <w:rtl/>
                      <w:lang w:bidi="ar-DZ"/>
                    </w:rPr>
                    <w:t xml:space="preserve">شكلية </w:t>
                  </w:r>
                  <w:r w:rsidRPr="006A278C">
                    <w:rPr>
                      <w:rFonts w:hint="cs"/>
                      <w:b/>
                      <w:bCs/>
                      <w:sz w:val="36"/>
                      <w:szCs w:val="36"/>
                      <w:rtl/>
                      <w:lang w:bidi="ar-DZ"/>
                    </w:rPr>
                    <w:t xml:space="preserve"> </w:t>
                  </w:r>
                </w:p>
              </w:txbxContent>
            </v:textbox>
          </v:rect>
        </w:pict>
      </w:r>
      <w:r>
        <w:rPr>
          <w:rFonts w:ascii="Sakkal Majalla" w:eastAsia="Times New Roman" w:hAnsi="Sakkal Majalla" w:cs="Sakkal Majalla"/>
          <w:b/>
          <w:bCs/>
          <w:noProof/>
          <w:color w:val="333333"/>
          <w:sz w:val="48"/>
          <w:szCs w:val="48"/>
          <w:rtl/>
          <w:lang w:eastAsia="fr-FR"/>
        </w:rPr>
        <w:pict>
          <v:rect id="_x0000_s1227" style="position:absolute;left:0;text-align:left;margin-left:355.6pt;margin-top:11.9pt;width:67pt;height:27.9pt;z-index:251865088">
            <v:textbox style="mso-next-textbox:#_x0000_s1227">
              <w:txbxContent>
                <w:p w:rsidR="00812328" w:rsidRPr="006A278C" w:rsidRDefault="00812328">
                  <w:pPr>
                    <w:rPr>
                      <w:b/>
                      <w:bCs/>
                      <w:sz w:val="36"/>
                      <w:szCs w:val="36"/>
                      <w:lang w:bidi="ar-DZ"/>
                    </w:rPr>
                  </w:pPr>
                  <w:r w:rsidRPr="006A278C">
                    <w:rPr>
                      <w:rFonts w:hint="cs"/>
                      <w:b/>
                      <w:bCs/>
                      <w:sz w:val="36"/>
                      <w:szCs w:val="36"/>
                      <w:rtl/>
                      <w:lang w:bidi="ar-DZ"/>
                    </w:rPr>
                    <w:t xml:space="preserve">الشكلانية </w:t>
                  </w:r>
                </w:p>
              </w:txbxContent>
            </v:textbox>
          </v:rect>
        </w:pict>
      </w:r>
      <w:r>
        <w:rPr>
          <w:rFonts w:ascii="Sakkal Majalla" w:eastAsia="Times New Roman" w:hAnsi="Sakkal Majalla" w:cs="Sakkal Majalla"/>
          <w:b/>
          <w:bCs/>
          <w:noProof/>
          <w:color w:val="333333"/>
          <w:sz w:val="48"/>
          <w:szCs w:val="48"/>
          <w:rtl/>
          <w:lang w:eastAsia="fr-FR"/>
        </w:rPr>
        <w:pict>
          <v:rect id="_x0000_s1228" style="position:absolute;left:0;text-align:left;margin-left:355.6pt;margin-top:41.95pt;width:67pt;height:27.9pt;z-index:251866112">
            <v:textbox style="mso-next-textbox:#_x0000_s1228">
              <w:txbxContent>
                <w:p w:rsidR="00812328" w:rsidRPr="006A278C" w:rsidRDefault="00812328">
                  <w:pPr>
                    <w:rPr>
                      <w:b/>
                      <w:bCs/>
                      <w:sz w:val="36"/>
                      <w:szCs w:val="36"/>
                      <w:lang w:bidi="ar-DZ"/>
                    </w:rPr>
                  </w:pPr>
                  <w:r w:rsidRPr="006A278C">
                    <w:rPr>
                      <w:rFonts w:hint="cs"/>
                      <w:b/>
                      <w:bCs/>
                      <w:sz w:val="36"/>
                      <w:szCs w:val="36"/>
                      <w:rtl/>
                      <w:lang w:bidi="ar-DZ"/>
                    </w:rPr>
                    <w:t xml:space="preserve">البنيوية </w:t>
                  </w:r>
                </w:p>
              </w:txbxContent>
            </v:textbox>
          </v:rect>
        </w:pict>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rect id="_x0000_s1229" style="position:absolute;left:0;text-align:left;margin-left:172pt;margin-top:22.7pt;width:112.6pt;height:32.15pt;z-index:251867136">
            <v:textbox>
              <w:txbxContent>
                <w:p w:rsidR="00812328" w:rsidRPr="006A278C" w:rsidRDefault="00812328" w:rsidP="0072553B">
                  <w:pPr>
                    <w:rPr>
                      <w:b/>
                      <w:bCs/>
                      <w:sz w:val="36"/>
                      <w:szCs w:val="36"/>
                      <w:lang w:bidi="ar-DZ"/>
                    </w:rPr>
                  </w:pPr>
                  <w:r>
                    <w:rPr>
                      <w:rFonts w:hint="cs"/>
                      <w:b/>
                      <w:bCs/>
                      <w:sz w:val="36"/>
                      <w:szCs w:val="36"/>
                      <w:rtl/>
                      <w:lang w:bidi="ar-DZ"/>
                    </w:rPr>
                    <w:t>سيمياء التواصل</w:t>
                  </w:r>
                  <w:r w:rsidRPr="006A278C">
                    <w:rPr>
                      <w:rFonts w:hint="cs"/>
                      <w:b/>
                      <w:bCs/>
                      <w:sz w:val="36"/>
                      <w:szCs w:val="36"/>
                      <w:rtl/>
                      <w:lang w:bidi="ar-DZ"/>
                    </w:rPr>
                    <w:t xml:space="preserve"> </w:t>
                  </w:r>
                </w:p>
              </w:txbxContent>
            </v:textbox>
          </v:rect>
        </w:pict>
      </w:r>
      <w:r>
        <w:rPr>
          <w:rFonts w:ascii="Sakkal Majalla" w:eastAsia="Times New Roman" w:hAnsi="Sakkal Majalla" w:cs="Sakkal Majalla"/>
          <w:b/>
          <w:bCs/>
          <w:noProof/>
          <w:color w:val="333333"/>
          <w:sz w:val="48"/>
          <w:szCs w:val="48"/>
          <w:rtl/>
          <w:lang w:eastAsia="fr-FR"/>
        </w:rPr>
        <w:pict>
          <v:rect id="_x0000_s1230" style="position:absolute;left:0;text-align:left;margin-left:286.2pt;margin-top:22.7pt;width:67pt;height:27.9pt;z-index:251868160">
            <v:textbox>
              <w:txbxContent>
                <w:p w:rsidR="00812328" w:rsidRPr="006A278C" w:rsidRDefault="00812328" w:rsidP="0072553B">
                  <w:pPr>
                    <w:rPr>
                      <w:b/>
                      <w:bCs/>
                      <w:sz w:val="36"/>
                      <w:szCs w:val="36"/>
                      <w:lang w:bidi="ar-DZ"/>
                    </w:rPr>
                  </w:pPr>
                  <w:r>
                    <w:rPr>
                      <w:rFonts w:hint="cs"/>
                      <w:b/>
                      <w:bCs/>
                      <w:sz w:val="36"/>
                      <w:szCs w:val="36"/>
                      <w:rtl/>
                      <w:lang w:bidi="ar-DZ"/>
                    </w:rPr>
                    <w:t xml:space="preserve">شكلية </w:t>
                  </w:r>
                  <w:r w:rsidRPr="006A278C">
                    <w:rPr>
                      <w:rFonts w:hint="cs"/>
                      <w:b/>
                      <w:bCs/>
                      <w:sz w:val="36"/>
                      <w:szCs w:val="36"/>
                      <w:rtl/>
                      <w:lang w:bidi="ar-DZ"/>
                    </w:rPr>
                    <w:t xml:space="preserve"> </w:t>
                  </w:r>
                </w:p>
              </w:txbxContent>
            </v:textbox>
          </v:rect>
        </w:pict>
      </w:r>
      <w:r>
        <w:rPr>
          <w:rFonts w:ascii="Sakkal Majalla" w:eastAsia="Times New Roman" w:hAnsi="Sakkal Majalla" w:cs="Sakkal Majalla"/>
          <w:b/>
          <w:bCs/>
          <w:noProof/>
          <w:color w:val="333333"/>
          <w:sz w:val="48"/>
          <w:szCs w:val="48"/>
          <w:rtl/>
          <w:lang w:eastAsia="fr-FR"/>
        </w:rPr>
        <w:pict>
          <v:rect id="_x0000_s1231" style="position:absolute;left:0;text-align:left;margin-left:355.6pt;margin-top:21.3pt;width:66.95pt;height:27.9pt;z-index:251869184">
            <v:textbox>
              <w:txbxContent>
                <w:p w:rsidR="00812328" w:rsidRPr="00112469" w:rsidRDefault="00812328">
                  <w:pPr>
                    <w:rPr>
                      <w:b/>
                      <w:bCs/>
                      <w:sz w:val="36"/>
                      <w:szCs w:val="36"/>
                      <w:lang w:bidi="ar-DZ"/>
                    </w:rPr>
                  </w:pPr>
                  <w:r w:rsidRPr="00112469">
                    <w:rPr>
                      <w:rFonts w:hint="cs"/>
                      <w:b/>
                      <w:bCs/>
                      <w:sz w:val="36"/>
                      <w:szCs w:val="36"/>
                      <w:rtl/>
                      <w:lang w:bidi="ar-DZ"/>
                    </w:rPr>
                    <w:t>السيميائية</w:t>
                  </w:r>
                </w:p>
              </w:txbxContent>
            </v:textbox>
          </v:rect>
        </w:pict>
      </w:r>
    </w:p>
    <w:p w:rsidR="00812328" w:rsidRDefault="00812328" w:rsidP="000F7001">
      <w:pPr>
        <w:shd w:val="clear" w:color="auto" w:fill="FFFFFF"/>
        <w:tabs>
          <w:tab w:val="center" w:pos="4536"/>
          <w:tab w:val="left" w:pos="7665"/>
        </w:tabs>
        <w:bidi/>
        <w:spacing w:after="343" w:line="240" w:lineRule="auto"/>
        <w:jc w:val="left"/>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color w:val="333333"/>
          <w:sz w:val="48"/>
          <w:szCs w:val="48"/>
          <w:lang w:eastAsia="fr-FR" w:bidi="ar-DZ"/>
        </w:rPr>
        <w:tab/>
      </w:r>
      <w:r w:rsidR="00CB651D">
        <w:rPr>
          <w:rFonts w:ascii="Sakkal Majalla" w:eastAsia="Times New Roman" w:hAnsi="Sakkal Majalla" w:cs="Sakkal Majalla"/>
          <w:b/>
          <w:bCs/>
          <w:noProof/>
          <w:color w:val="333333"/>
          <w:sz w:val="48"/>
          <w:szCs w:val="48"/>
          <w:rtl/>
          <w:lang w:eastAsia="fr-FR"/>
        </w:rPr>
        <w:pict>
          <v:rect id="_x0000_s1232" style="position:absolute;left:0;text-align:left;margin-left:91.3pt;margin-top:41.35pt;width:128.9pt;height:30.05pt;z-index:251870208;mso-position-horizontal-relative:text;mso-position-vertical-relative:text" fillcolor="white [3212]">
            <v:textbox>
              <w:txbxContent>
                <w:p w:rsidR="00812328" w:rsidRPr="00112469" w:rsidRDefault="00812328" w:rsidP="00E34431">
                  <w:pPr>
                    <w:jc w:val="center"/>
                    <w:rPr>
                      <w:b/>
                      <w:bCs/>
                      <w:sz w:val="36"/>
                      <w:szCs w:val="36"/>
                      <w:lang w:bidi="ar-DZ"/>
                    </w:rPr>
                  </w:pPr>
                  <w:r>
                    <w:rPr>
                      <w:rFonts w:hint="cs"/>
                      <w:b/>
                      <w:bCs/>
                      <w:sz w:val="36"/>
                      <w:szCs w:val="36"/>
                      <w:rtl/>
                      <w:lang w:bidi="ar-DZ"/>
                    </w:rPr>
                    <w:t xml:space="preserve">النقد النسوي </w:t>
                  </w:r>
                </w:p>
              </w:txbxContent>
            </v:textbox>
          </v:rect>
        </w:pict>
      </w:r>
      <w:r w:rsidR="00CB651D">
        <w:rPr>
          <w:rFonts w:ascii="Sakkal Majalla" w:eastAsia="Times New Roman" w:hAnsi="Sakkal Majalla" w:cs="Sakkal Majalla"/>
          <w:b/>
          <w:bCs/>
          <w:noProof/>
          <w:color w:val="333333"/>
          <w:sz w:val="48"/>
          <w:szCs w:val="48"/>
          <w:rtl/>
          <w:lang w:eastAsia="fr-FR"/>
        </w:rPr>
        <w:pict>
          <v:rect id="_x0000_s1233" style="position:absolute;left:0;text-align:left;margin-left:224.3pt;margin-top:39.05pt;width:128.9pt;height:32.35pt;z-index:251871232;mso-position-horizontal-relative:text;mso-position-vertical-relative:text">
            <v:textbox>
              <w:txbxContent>
                <w:p w:rsidR="00812328" w:rsidRPr="00112469" w:rsidRDefault="00812328">
                  <w:pPr>
                    <w:rPr>
                      <w:b/>
                      <w:bCs/>
                      <w:sz w:val="36"/>
                      <w:szCs w:val="36"/>
                      <w:lang w:bidi="ar-DZ"/>
                    </w:rPr>
                  </w:pPr>
                  <w:r w:rsidRPr="00112469">
                    <w:rPr>
                      <w:rFonts w:hint="cs"/>
                      <w:b/>
                      <w:bCs/>
                      <w:sz w:val="36"/>
                      <w:szCs w:val="36"/>
                      <w:rtl/>
                      <w:lang w:bidi="ar-DZ"/>
                    </w:rPr>
                    <w:t xml:space="preserve">نظريات القراءة والتأويل </w:t>
                  </w:r>
                </w:p>
              </w:txbxContent>
            </v:textbox>
          </v:rect>
        </w:pict>
      </w:r>
      <w:r w:rsidR="00CB651D">
        <w:rPr>
          <w:rFonts w:ascii="Sakkal Majalla" w:eastAsia="Times New Roman" w:hAnsi="Sakkal Majalla" w:cs="Sakkal Majalla"/>
          <w:b/>
          <w:bCs/>
          <w:noProof/>
          <w:color w:val="333333"/>
          <w:sz w:val="48"/>
          <w:szCs w:val="48"/>
          <w:rtl/>
          <w:lang w:eastAsia="fr-FR"/>
        </w:rPr>
        <w:pict>
          <v:rect id="_x0000_s1234" style="position:absolute;left:0;text-align:left;margin-left:216.2pt;margin-top:5.5pt;width:68.4pt;height:28.3pt;z-index:251872256;mso-position-horizontal-relative:text;mso-position-vertical-relative:text">
            <v:textbox>
              <w:txbxContent>
                <w:p w:rsidR="00812328" w:rsidRPr="00112469" w:rsidRDefault="00812328" w:rsidP="00E34431">
                  <w:pPr>
                    <w:jc w:val="center"/>
                    <w:rPr>
                      <w:b/>
                      <w:bCs/>
                      <w:sz w:val="36"/>
                      <w:szCs w:val="36"/>
                      <w:lang w:bidi="ar-DZ"/>
                    </w:rPr>
                  </w:pPr>
                  <w:r>
                    <w:rPr>
                      <w:rFonts w:hint="cs"/>
                      <w:b/>
                      <w:bCs/>
                      <w:sz w:val="36"/>
                      <w:szCs w:val="36"/>
                      <w:rtl/>
                      <w:lang w:bidi="ar-DZ"/>
                    </w:rPr>
                    <w:t xml:space="preserve">بنيوية </w:t>
                  </w:r>
                </w:p>
              </w:txbxContent>
            </v:textbox>
          </v:rect>
        </w:pict>
      </w:r>
      <w:r w:rsidR="00CB651D">
        <w:rPr>
          <w:rFonts w:ascii="Sakkal Majalla" w:eastAsia="Times New Roman" w:hAnsi="Sakkal Majalla" w:cs="Sakkal Majalla"/>
          <w:b/>
          <w:bCs/>
          <w:noProof/>
          <w:color w:val="333333"/>
          <w:sz w:val="48"/>
          <w:szCs w:val="48"/>
          <w:rtl/>
          <w:lang w:eastAsia="fr-FR"/>
        </w:rPr>
        <w:pict>
          <v:rect id="_x0000_s1235" style="position:absolute;left:0;text-align:left;margin-left:287.2pt;margin-top:2.25pt;width:68.4pt;height:28.3pt;z-index:251873280;mso-position-horizontal-relative:text;mso-position-vertical-relative:text">
            <v:textbox>
              <w:txbxContent>
                <w:p w:rsidR="00812328" w:rsidRPr="00112469" w:rsidRDefault="00812328" w:rsidP="00E34431">
                  <w:pPr>
                    <w:jc w:val="center"/>
                    <w:rPr>
                      <w:b/>
                      <w:bCs/>
                      <w:sz w:val="36"/>
                      <w:szCs w:val="36"/>
                      <w:lang w:bidi="ar-DZ"/>
                    </w:rPr>
                  </w:pPr>
                  <w:r>
                    <w:rPr>
                      <w:rFonts w:hint="cs"/>
                      <w:b/>
                      <w:bCs/>
                      <w:sz w:val="36"/>
                      <w:szCs w:val="36"/>
                      <w:rtl/>
                      <w:lang w:bidi="ar-DZ"/>
                    </w:rPr>
                    <w:t xml:space="preserve">تعبيرية </w:t>
                  </w:r>
                </w:p>
              </w:txbxContent>
            </v:textbox>
          </v:rect>
        </w:pict>
      </w:r>
      <w:r w:rsidR="00CB651D">
        <w:rPr>
          <w:rFonts w:ascii="Sakkal Majalla" w:eastAsia="Times New Roman" w:hAnsi="Sakkal Majalla" w:cs="Sakkal Majalla"/>
          <w:b/>
          <w:bCs/>
          <w:noProof/>
          <w:color w:val="333333"/>
          <w:sz w:val="48"/>
          <w:szCs w:val="48"/>
          <w:rtl/>
          <w:lang w:eastAsia="fr-FR"/>
        </w:rPr>
        <w:pict>
          <v:shape id="_x0000_s1236" type="#_x0000_t32" style="position:absolute;left:0;text-align:left;margin-left:430.1pt;margin-top:48pt;width:10.55pt;height:0;flip:x;z-index:251874304;mso-position-horizontal-relative:text;mso-position-vertical-relative:text" o:connectortype="straight">
            <v:stroke endarrow="block"/>
          </v:shape>
        </w:pict>
      </w:r>
      <w:r w:rsidR="00CB651D">
        <w:rPr>
          <w:rFonts w:ascii="Sakkal Majalla" w:eastAsia="Times New Roman" w:hAnsi="Sakkal Majalla" w:cs="Sakkal Majalla"/>
          <w:b/>
          <w:bCs/>
          <w:noProof/>
          <w:color w:val="333333"/>
          <w:sz w:val="48"/>
          <w:szCs w:val="48"/>
          <w:rtl/>
          <w:lang w:eastAsia="fr-FR"/>
        </w:rPr>
        <w:pict>
          <v:rect id="_x0000_s1237" style="position:absolute;left:0;text-align:left;margin-left:355.55pt;margin-top:-.05pt;width:67pt;height:27.9pt;z-index:251875328;mso-position-horizontal-relative:text;mso-position-vertical-relative:text">
            <v:textbox>
              <w:txbxContent>
                <w:p w:rsidR="00812328" w:rsidRPr="00112469" w:rsidRDefault="00812328">
                  <w:pPr>
                    <w:rPr>
                      <w:b/>
                      <w:bCs/>
                      <w:sz w:val="36"/>
                      <w:szCs w:val="36"/>
                      <w:lang w:bidi="ar-DZ"/>
                    </w:rPr>
                  </w:pPr>
                  <w:r w:rsidRPr="00112469">
                    <w:rPr>
                      <w:rFonts w:hint="cs"/>
                      <w:b/>
                      <w:bCs/>
                      <w:sz w:val="36"/>
                      <w:szCs w:val="36"/>
                      <w:rtl/>
                      <w:lang w:bidi="ar-DZ"/>
                    </w:rPr>
                    <w:t xml:space="preserve">الأسلوبية </w:t>
                  </w:r>
                </w:p>
              </w:txbxContent>
            </v:textbox>
          </v:rect>
        </w:pict>
      </w:r>
      <w:r w:rsidR="00CB651D">
        <w:rPr>
          <w:rFonts w:ascii="Sakkal Majalla" w:eastAsia="Times New Roman" w:hAnsi="Sakkal Majalla" w:cs="Sakkal Majalla"/>
          <w:b/>
          <w:bCs/>
          <w:noProof/>
          <w:color w:val="333333"/>
          <w:sz w:val="48"/>
          <w:szCs w:val="48"/>
          <w:rtl/>
          <w:lang w:eastAsia="fr-FR"/>
        </w:rPr>
        <w:pict>
          <v:rect id="_x0000_s1238" style="position:absolute;left:0;text-align:left;margin-left:355.55pt;margin-top:32.5pt;width:74.55pt;height:29.45pt;z-index:251876352;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812328" w:rsidRPr="006A278C" w:rsidRDefault="00812328">
                  <w:pPr>
                    <w:rPr>
                      <w:b/>
                      <w:bCs/>
                      <w:sz w:val="36"/>
                      <w:szCs w:val="36"/>
                      <w:lang w:bidi="ar-DZ"/>
                    </w:rPr>
                  </w:pPr>
                  <w:r w:rsidRPr="006A278C">
                    <w:rPr>
                      <w:rFonts w:hint="cs"/>
                      <w:b/>
                      <w:bCs/>
                      <w:sz w:val="36"/>
                      <w:szCs w:val="36"/>
                      <w:rtl/>
                      <w:lang w:bidi="ar-DZ"/>
                    </w:rPr>
                    <w:t xml:space="preserve">ما بعد بنيوية </w:t>
                  </w:r>
                </w:p>
              </w:txbxContent>
            </v:textbox>
          </v:rect>
        </w:pict>
      </w:r>
      <w:r>
        <w:rPr>
          <w:rFonts w:ascii="Sakkal Majalla" w:eastAsia="Times New Roman" w:hAnsi="Sakkal Majalla" w:cs="Sakkal Majalla"/>
          <w:b/>
          <w:bCs/>
          <w:color w:val="333333"/>
          <w:sz w:val="48"/>
          <w:szCs w:val="48"/>
          <w:lang w:eastAsia="fr-FR" w:bidi="ar-DZ"/>
        </w:rPr>
        <w:tab/>
      </w:r>
    </w:p>
    <w:p w:rsidR="00812328" w:rsidRDefault="00CB651D"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Pr>
          <w:rFonts w:ascii="Sakkal Majalla" w:eastAsia="Times New Roman" w:hAnsi="Sakkal Majalla" w:cs="Sakkal Majalla"/>
          <w:b/>
          <w:bCs/>
          <w:noProof/>
          <w:color w:val="333333"/>
          <w:sz w:val="48"/>
          <w:szCs w:val="48"/>
          <w:rtl/>
          <w:lang w:eastAsia="fr-FR"/>
        </w:rPr>
        <w:pict>
          <v:rect id="_x0000_s1239" style="position:absolute;left:0;text-align:left;margin-left:91.3pt;margin-top:23.85pt;width:128.9pt;height:30.05pt;z-index:251877376">
            <v:textbox>
              <w:txbxContent>
                <w:p w:rsidR="00812328" w:rsidRPr="00112469" w:rsidRDefault="00812328" w:rsidP="00E34431">
                  <w:pPr>
                    <w:jc w:val="center"/>
                    <w:rPr>
                      <w:b/>
                      <w:bCs/>
                      <w:sz w:val="36"/>
                      <w:szCs w:val="36"/>
                      <w:lang w:bidi="ar-DZ"/>
                    </w:rPr>
                  </w:pPr>
                  <w:r w:rsidRPr="00112469">
                    <w:rPr>
                      <w:rFonts w:hint="cs"/>
                      <w:b/>
                      <w:bCs/>
                      <w:sz w:val="36"/>
                      <w:szCs w:val="36"/>
                      <w:rtl/>
                      <w:lang w:bidi="ar-DZ"/>
                    </w:rPr>
                    <w:t>ال</w:t>
                  </w:r>
                  <w:r>
                    <w:rPr>
                      <w:rFonts w:hint="cs"/>
                      <w:b/>
                      <w:bCs/>
                      <w:sz w:val="36"/>
                      <w:szCs w:val="36"/>
                      <w:rtl/>
                      <w:lang w:bidi="ar-DZ"/>
                    </w:rPr>
                    <w:t>نقد الثقافي</w:t>
                  </w:r>
                </w:p>
              </w:txbxContent>
            </v:textbox>
          </v:rect>
        </w:pict>
      </w:r>
      <w:r>
        <w:rPr>
          <w:rFonts w:ascii="Sakkal Majalla" w:eastAsia="Times New Roman" w:hAnsi="Sakkal Majalla" w:cs="Sakkal Majalla"/>
          <w:b/>
          <w:bCs/>
          <w:noProof/>
          <w:color w:val="333333"/>
          <w:sz w:val="48"/>
          <w:szCs w:val="48"/>
          <w:rtl/>
          <w:lang w:eastAsia="fr-FR"/>
        </w:rPr>
        <w:pict>
          <v:rect id="_x0000_s1240" style="position:absolute;left:0;text-align:left;margin-left:224.3pt;margin-top:23.85pt;width:128.9pt;height:30.05pt;z-index:251878400">
            <v:textbox>
              <w:txbxContent>
                <w:p w:rsidR="00812328" w:rsidRPr="00112469" w:rsidRDefault="00812328" w:rsidP="00112469">
                  <w:pPr>
                    <w:jc w:val="center"/>
                    <w:rPr>
                      <w:b/>
                      <w:bCs/>
                      <w:sz w:val="36"/>
                      <w:szCs w:val="36"/>
                      <w:lang w:bidi="ar-DZ"/>
                    </w:rPr>
                  </w:pPr>
                  <w:r w:rsidRPr="00112469">
                    <w:rPr>
                      <w:rFonts w:hint="cs"/>
                      <w:b/>
                      <w:bCs/>
                      <w:sz w:val="36"/>
                      <w:szCs w:val="36"/>
                      <w:rtl/>
                      <w:lang w:bidi="ar-DZ"/>
                    </w:rPr>
                    <w:t>التفكيكية</w:t>
                  </w:r>
                </w:p>
              </w:txbxContent>
            </v:textbox>
          </v:rect>
        </w:pict>
      </w:r>
    </w:p>
    <w:p w:rsidR="00812328" w:rsidRPr="005037B1" w:rsidRDefault="00812328" w:rsidP="009C2B3B">
      <w:pPr>
        <w:shd w:val="clear" w:color="auto" w:fill="FFFFFF"/>
        <w:bidi/>
        <w:spacing w:after="343" w:line="240" w:lineRule="auto"/>
        <w:jc w:val="center"/>
        <w:rPr>
          <w:rFonts w:ascii="Sakkal Majalla" w:eastAsia="Times New Roman" w:hAnsi="Sakkal Majalla" w:cs="Sakkal Majalla"/>
          <w:b/>
          <w:bCs/>
          <w:color w:val="333333"/>
          <w:sz w:val="48"/>
          <w:szCs w:val="48"/>
          <w:rtl/>
          <w:lang w:eastAsia="fr-FR" w:bidi="ar-DZ"/>
        </w:rPr>
      </w:pPr>
      <w:r w:rsidRPr="005037B1">
        <w:rPr>
          <w:rFonts w:ascii="Sakkal Majalla" w:eastAsia="Times New Roman" w:hAnsi="Sakkal Majalla" w:cs="Sakkal Majalla"/>
          <w:b/>
          <w:bCs/>
          <w:color w:val="333333"/>
          <w:sz w:val="48"/>
          <w:szCs w:val="48"/>
          <w:rtl/>
          <w:lang w:eastAsia="fr-FR" w:bidi="ar-DZ"/>
        </w:rPr>
        <w:lastRenderedPageBreak/>
        <w:t>مدخل إلى مناهج البنيوية وما بعدها</w:t>
      </w:r>
    </w:p>
    <w:p w:rsidR="00812328" w:rsidRPr="005037B1" w:rsidRDefault="00812328" w:rsidP="005037B1">
      <w:pPr>
        <w:pStyle w:val="Paragraphedeliste"/>
        <w:numPr>
          <w:ilvl w:val="0"/>
          <w:numId w:val="1"/>
        </w:numPr>
        <w:shd w:val="clear" w:color="auto" w:fill="FFFFFF"/>
        <w:bidi/>
        <w:spacing w:after="343" w:line="240" w:lineRule="auto"/>
        <w:jc w:val="both"/>
        <w:rPr>
          <w:rFonts w:ascii="Sakkal Majalla" w:eastAsia="Times New Roman" w:hAnsi="Sakkal Majalla" w:cs="Sakkal Majalla"/>
          <w:b/>
          <w:bCs/>
          <w:color w:val="333333"/>
          <w:sz w:val="48"/>
          <w:szCs w:val="48"/>
          <w:lang w:eastAsia="fr-FR" w:bidi="ar-DZ"/>
        </w:rPr>
      </w:pPr>
      <w:r w:rsidRPr="005037B1">
        <w:rPr>
          <w:rFonts w:ascii="Sakkal Majalla" w:eastAsia="Times New Roman" w:hAnsi="Sakkal Majalla" w:cs="Sakkal Majalla"/>
          <w:b/>
          <w:bCs/>
          <w:color w:val="333333"/>
          <w:sz w:val="48"/>
          <w:szCs w:val="48"/>
          <w:rtl/>
          <w:lang w:eastAsia="fr-FR" w:bidi="ar-DZ"/>
        </w:rPr>
        <w:t>في مفهوم النقد :</w:t>
      </w:r>
    </w:p>
    <w:p w:rsidR="00812328" w:rsidRDefault="00812328" w:rsidP="00363BA9">
      <w:pPr>
        <w:shd w:val="clear" w:color="auto" w:fill="FFFFFF"/>
        <w:bidi/>
        <w:spacing w:after="343"/>
        <w:ind w:left="360"/>
        <w:jc w:val="both"/>
        <w:rPr>
          <w:rFonts w:ascii="Sakkal Majalla" w:eastAsia="Times New Roman" w:hAnsi="Sakkal Majalla" w:cs="Sakkal Majalla"/>
          <w:color w:val="333333"/>
          <w:kern w:val="0"/>
          <w:sz w:val="36"/>
          <w:szCs w:val="36"/>
          <w:rtl/>
          <w:lang w:eastAsia="fr-FR"/>
        </w:rPr>
      </w:pP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النقد عملية وصفية تبدأ بعد عملية الإبداع مباشرة، وتستهدف قراءة الأثر الأدبي ومقاربته قصد تبيان مواطن الجودة والرداءة. لكن في مرحلة ما</w:t>
      </w: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 xml:space="preserve">بعد البنيوية ومع التصور السيميوطيقي وجمالية التقبل </w:t>
      </w:r>
      <w:r w:rsidRPr="005037B1">
        <w:rPr>
          <w:rFonts w:ascii="Sakkal Majalla" w:eastAsia="Times New Roman" w:hAnsi="Sakkal Majalla" w:cs="Sakkal Majalla"/>
          <w:color w:val="333333"/>
          <w:kern w:val="0"/>
          <w:sz w:val="36"/>
          <w:szCs w:val="36"/>
          <w:rtl/>
          <w:lang w:eastAsia="fr-FR" w:bidi="ar-DZ"/>
        </w:rPr>
        <w:t>واستراتيجية التفكيك</w:t>
      </w:r>
      <w:r w:rsidRPr="005037B1">
        <w:rPr>
          <w:rFonts w:ascii="Sakkal Majalla" w:eastAsia="Times New Roman" w:hAnsi="Sakkal Majalla" w:cs="Sakkal Majalla"/>
          <w:color w:val="333333"/>
          <w:kern w:val="0"/>
          <w:sz w:val="36"/>
          <w:szCs w:val="36"/>
          <w:rtl/>
          <w:lang w:eastAsia="fr-FR"/>
        </w:rPr>
        <w:t>، استبعد مصطلح الناقد وصار مجرد قارئ يقارب الحقيقة النصية ويعيد إنتاج النص وبناءه من جديد. وبهذا غدت العملية النقدية مرتبطة بالوصف والتحليل والتقويم والكشف والتفسير والتأويل</w:t>
      </w: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w:t>
      </w:r>
    </w:p>
    <w:p w:rsidR="00812328" w:rsidRPr="005037B1" w:rsidRDefault="00812328" w:rsidP="00363BA9">
      <w:pPr>
        <w:shd w:val="clear" w:color="auto" w:fill="FFFFFF"/>
        <w:bidi/>
        <w:spacing w:after="343"/>
        <w:ind w:left="360"/>
        <w:jc w:val="both"/>
        <w:rPr>
          <w:rFonts w:ascii="Sakkal Majalla" w:eastAsia="Times New Roman" w:hAnsi="Sakkal Majalla" w:cs="Sakkal Majalla"/>
          <w:b/>
          <w:bCs/>
          <w:color w:val="333333"/>
          <w:kern w:val="0"/>
          <w:sz w:val="36"/>
          <w:szCs w:val="36"/>
          <w:rtl/>
          <w:lang w:eastAsia="fr-FR" w:bidi="ar-DZ"/>
        </w:rPr>
      </w:pP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 xml:space="preserve">هذا، ويخضع النقد لمجموعة من الخطوات المنهجية </w:t>
      </w:r>
      <w:r w:rsidRPr="005037B1">
        <w:rPr>
          <w:rFonts w:ascii="Sakkal Majalla" w:eastAsia="Times New Roman" w:hAnsi="Sakkal Majalla" w:cs="Sakkal Majalla" w:hint="cs"/>
          <w:color w:val="333333"/>
          <w:kern w:val="0"/>
          <w:sz w:val="36"/>
          <w:szCs w:val="36"/>
          <w:rtl/>
          <w:lang w:eastAsia="fr-FR"/>
        </w:rPr>
        <w:t>والإجرائية</w:t>
      </w:r>
      <w:r w:rsidRPr="005037B1">
        <w:rPr>
          <w:rFonts w:ascii="Sakkal Majalla" w:eastAsia="Times New Roman" w:hAnsi="Sakkal Majalla" w:cs="Sakkal Majalla"/>
          <w:color w:val="333333"/>
          <w:kern w:val="0"/>
          <w:sz w:val="36"/>
          <w:szCs w:val="36"/>
          <w:rtl/>
          <w:lang w:eastAsia="fr-FR"/>
        </w:rPr>
        <w:t xml:space="preserve"> الضرورية التي تتجسد في قراءة النص وملاحظته وتحليله مضمونا وشكلا ثم تقويمه إيجابا وسلبا. وفي الأخير، ترد عملية التوجيه وهي عملية أساسية في العملية النقدية لأنها تسعى إلى تأطير المبدع وتدريبه وتكوينه وتوجيهه الوجهة الصحيحة والسليمة من أجل الوصول إلى المبتغى المنشود</w:t>
      </w:r>
      <w:r w:rsidRPr="005037B1">
        <w:rPr>
          <w:rFonts w:ascii="Sakkal Majalla" w:eastAsia="Times New Roman" w:hAnsi="Sakkal Majalla" w:cs="Sakkal Majalla"/>
          <w:color w:val="333333"/>
          <w:kern w:val="0"/>
          <w:sz w:val="36"/>
          <w:szCs w:val="36"/>
          <w:lang w:eastAsia="fr-FR"/>
        </w:rPr>
        <w:t>.</w:t>
      </w:r>
    </w:p>
    <w:p w:rsidR="00812328" w:rsidRPr="005037B1" w:rsidRDefault="00812328" w:rsidP="00363BA9">
      <w:pPr>
        <w:shd w:val="clear" w:color="auto" w:fill="FFFFFF"/>
        <w:bidi/>
        <w:spacing w:after="343"/>
        <w:ind w:left="360"/>
        <w:jc w:val="both"/>
        <w:rPr>
          <w:rFonts w:ascii="Sakkal Majalla" w:eastAsia="Times New Roman" w:hAnsi="Sakkal Majalla" w:cs="Sakkal Majalla"/>
          <w:b/>
          <w:bCs/>
          <w:color w:val="333333"/>
          <w:kern w:val="0"/>
          <w:sz w:val="36"/>
          <w:szCs w:val="36"/>
          <w:rtl/>
          <w:lang w:eastAsia="fr-FR" w:bidi="ar-DZ"/>
        </w:rPr>
      </w:pP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وإذا كانت بعض المناهج النقدية تكتفي بعملية الوصف الظاهري الداخلي للنص كما هو شأن المنهج البنيوي اللساني والمنهج السيميوطيقي، فإن هناك مناهج تتعدى الوصف إلى التفسير والتأويل كما هو شأن المنهج النفسي والبنيوية التكوينية والمنهج التأويلي (الهرمونيطيقي</w:t>
      </w:r>
      <w:r w:rsidRPr="005037B1">
        <w:rPr>
          <w:rFonts w:ascii="Sakkal Majalla" w:eastAsia="Times New Roman" w:hAnsi="Sakkal Majalla" w:cs="Sakkal Majalla"/>
          <w:color w:val="333333"/>
          <w:kern w:val="0"/>
          <w:sz w:val="36"/>
          <w:szCs w:val="36"/>
          <w:lang w:eastAsia="fr-FR"/>
        </w:rPr>
        <w:t xml:space="preserve"> Herméneutique). </w:t>
      </w:r>
      <w:r w:rsidRPr="005037B1">
        <w:rPr>
          <w:rFonts w:ascii="Sakkal Majalla" w:eastAsia="Times New Roman" w:hAnsi="Sakkal Majalla" w:cs="Sakkal Majalla"/>
          <w:b/>
          <w:bCs/>
          <w:color w:val="333333"/>
          <w:kern w:val="0"/>
          <w:sz w:val="36"/>
          <w:szCs w:val="36"/>
          <w:rtl/>
          <w:lang w:eastAsia="fr-FR" w:bidi="ar-DZ"/>
        </w:rPr>
        <w:t xml:space="preserve"> ) </w:t>
      </w:r>
    </w:p>
    <w:p w:rsidR="00812328" w:rsidRPr="005037B1" w:rsidRDefault="00812328" w:rsidP="00363BA9">
      <w:pPr>
        <w:shd w:val="clear" w:color="auto" w:fill="FFFFFF"/>
        <w:bidi/>
        <w:spacing w:after="343"/>
        <w:ind w:left="360"/>
        <w:jc w:val="both"/>
        <w:rPr>
          <w:rFonts w:ascii="Sakkal Majalla" w:eastAsia="Times New Roman" w:hAnsi="Sakkal Majalla" w:cs="Sakkal Majalla"/>
          <w:b/>
          <w:bCs/>
          <w:color w:val="333333"/>
          <w:kern w:val="0"/>
          <w:sz w:val="36"/>
          <w:szCs w:val="36"/>
          <w:rtl/>
          <w:lang w:eastAsia="fr-FR" w:bidi="ar-DZ"/>
        </w:rPr>
      </w:pP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وللنقد أهمية كبيرة ؛ لأنه يوجّه دفة الإبداع ويساعده</w:t>
      </w:r>
      <w:r>
        <w:rPr>
          <w:rFonts w:ascii="Sakkal Majalla" w:eastAsia="Times New Roman" w:hAnsi="Sakkal Majalla" w:cs="Sakkal Majalla"/>
          <w:color w:val="333333"/>
          <w:kern w:val="0"/>
          <w:sz w:val="36"/>
          <w:szCs w:val="36"/>
          <w:rtl/>
          <w:lang w:eastAsia="fr-FR"/>
        </w:rPr>
        <w:t xml:space="preserve"> على النمو والازدهار والتقدم،</w:t>
      </w:r>
      <w:r w:rsidRPr="005037B1">
        <w:rPr>
          <w:rFonts w:ascii="Sakkal Majalla" w:eastAsia="Times New Roman" w:hAnsi="Sakkal Majalla" w:cs="Sakkal Majalla"/>
          <w:color w:val="333333"/>
          <w:kern w:val="0"/>
          <w:sz w:val="36"/>
          <w:szCs w:val="36"/>
          <w:rtl/>
          <w:lang w:eastAsia="fr-FR"/>
        </w:rPr>
        <w:t xml:space="preserve">ويضيء السبيل للمبدعين المبتدئين والكتاب الكبار. كما أن النقد يقوم بوظيفة التقويم والتقييم ويميز مواطن الجمال ومواطن القبح، ويفرز الجودة من الرداءة، والطبع من التكلف والتصنيع والتصنع. ويُعرِّف النقد أيضا الكتاب والمبدعين بآخر نظريات </w:t>
      </w:r>
      <w:r w:rsidRPr="005037B1">
        <w:rPr>
          <w:rFonts w:ascii="Sakkal Majalla" w:eastAsia="Times New Roman" w:hAnsi="Sakkal Majalla" w:cs="Sakkal Majalla"/>
          <w:color w:val="333333"/>
          <w:kern w:val="0"/>
          <w:sz w:val="36"/>
          <w:szCs w:val="36"/>
          <w:rtl/>
          <w:lang w:eastAsia="fr-FR"/>
        </w:rPr>
        <w:lastRenderedPageBreak/>
        <w:t>الإبداع والنقد ومدارسه وتصوراته الفلسفية والفنية والجمالية، ويجلي لهم طرائق التجديد ويبعدهم عن التقليد</w:t>
      </w:r>
      <w:r w:rsidRPr="005037B1">
        <w:rPr>
          <w:rFonts w:ascii="Sakkal Majalla" w:eastAsia="Times New Roman" w:hAnsi="Sakkal Majalla" w:cs="Sakkal Majalla"/>
          <w:color w:val="333333"/>
          <w:kern w:val="0"/>
          <w:sz w:val="36"/>
          <w:szCs w:val="36"/>
          <w:lang w:eastAsia="fr-FR"/>
        </w:rPr>
        <w:t>.</w:t>
      </w:r>
    </w:p>
    <w:p w:rsidR="00812328" w:rsidRPr="005037B1" w:rsidRDefault="00812328" w:rsidP="00363BA9">
      <w:pPr>
        <w:pStyle w:val="Paragraphedeliste"/>
        <w:numPr>
          <w:ilvl w:val="0"/>
          <w:numId w:val="1"/>
        </w:numPr>
        <w:shd w:val="clear" w:color="auto" w:fill="FFFFFF"/>
        <w:bidi/>
        <w:spacing w:after="274"/>
        <w:jc w:val="both"/>
        <w:outlineLvl w:val="2"/>
        <w:rPr>
          <w:rFonts w:ascii="Sakkal Majalla" w:eastAsia="Times New Roman" w:hAnsi="Sakkal Majalla" w:cs="Sakkal Majalla"/>
          <w:b/>
          <w:bCs/>
          <w:color w:val="333333"/>
          <w:sz w:val="48"/>
          <w:szCs w:val="48"/>
          <w:lang w:eastAsia="fr-FR" w:bidi="ar-DZ"/>
        </w:rPr>
      </w:pPr>
      <w:r w:rsidRPr="005037B1">
        <w:rPr>
          <w:rFonts w:ascii="Sakkal Majalla" w:eastAsia="Times New Roman" w:hAnsi="Sakkal Majalla" w:cs="Sakkal Majalla"/>
          <w:b/>
          <w:bCs/>
          <w:color w:val="333333"/>
          <w:sz w:val="48"/>
          <w:szCs w:val="48"/>
          <w:rtl/>
          <w:lang w:eastAsia="fr-FR"/>
        </w:rPr>
        <w:t>مـــفهــــوم المنهــــج النقدي</w:t>
      </w:r>
      <w:r w:rsidRPr="005037B1">
        <w:rPr>
          <w:rFonts w:ascii="Sakkal Majalla" w:eastAsia="Times New Roman" w:hAnsi="Sakkal Majalla" w:cs="Sakkal Majalla"/>
          <w:b/>
          <w:bCs/>
          <w:color w:val="333333"/>
          <w:sz w:val="48"/>
          <w:szCs w:val="48"/>
          <w:lang w:eastAsia="fr-FR"/>
        </w:rPr>
        <w:t>:</w:t>
      </w:r>
    </w:p>
    <w:p w:rsidR="00812328" w:rsidRPr="005037B1" w:rsidRDefault="00812328" w:rsidP="00363BA9">
      <w:pPr>
        <w:shd w:val="clear" w:color="auto" w:fill="FFFFFF"/>
        <w:bidi/>
        <w:spacing w:after="274"/>
        <w:jc w:val="both"/>
        <w:outlineLvl w:val="2"/>
        <w:rPr>
          <w:rFonts w:ascii="Sakkal Majalla" w:eastAsia="Times New Roman" w:hAnsi="Sakkal Majalla" w:cs="Sakkal Majalla"/>
          <w:b/>
          <w:bCs/>
          <w:color w:val="333333"/>
          <w:kern w:val="0"/>
          <w:sz w:val="36"/>
          <w:szCs w:val="36"/>
          <w:rtl/>
          <w:lang w:eastAsia="fr-FR"/>
        </w:rPr>
      </w:pP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إذا تصفحنا المعاجم والقواميس اللغوية للبحث عن مدلول المنهج فإننا نجد شبكة من الدلالات اللغوية التي تحيل على الخطة والطريقة والهدف والسير الواضح والصراط المستقيم.</w:t>
      </w:r>
      <w:r w:rsidRPr="0050666E">
        <w:rPr>
          <w:rStyle w:val="Appeldenotedefin"/>
          <w:rFonts w:ascii="Sakkal Majalla" w:eastAsia="Times New Roman" w:hAnsi="Sakkal Majalla" w:cs="Sakkal Majalla"/>
          <w:color w:val="333333"/>
          <w:kern w:val="0"/>
          <w:sz w:val="36"/>
          <w:szCs w:val="36"/>
          <w:lang w:eastAsia="fr-FR"/>
        </w:rPr>
        <w:endnoteReference w:customMarkFollows="1" w:id="3"/>
        <w:sym w:font="Symbol" w:char="F028"/>
      </w:r>
      <w:r w:rsidRPr="0050666E">
        <w:rPr>
          <w:rStyle w:val="Appeldenotedefin"/>
          <w:rFonts w:ascii="Sakkal Majalla" w:eastAsia="Times New Roman" w:hAnsi="Sakkal Majalla" w:cs="Sakkal Majalla"/>
          <w:color w:val="333333"/>
          <w:kern w:val="0"/>
          <w:sz w:val="36"/>
          <w:szCs w:val="36"/>
          <w:lang w:eastAsia="fr-FR"/>
        </w:rPr>
        <w:sym w:font="Symbol" w:char="F02A"/>
      </w:r>
      <w:r w:rsidRPr="0050666E">
        <w:rPr>
          <w:rStyle w:val="Appeldenotedefin"/>
          <w:rFonts w:ascii="Sakkal Majalla" w:eastAsia="Times New Roman" w:hAnsi="Sakkal Majalla" w:cs="Sakkal Majalla"/>
          <w:color w:val="333333"/>
          <w:kern w:val="0"/>
          <w:sz w:val="36"/>
          <w:szCs w:val="36"/>
          <w:lang w:eastAsia="fr-FR"/>
        </w:rPr>
        <w:sym w:font="Symbol" w:char="F029"/>
      </w:r>
      <w:r w:rsidRPr="005037B1">
        <w:rPr>
          <w:rFonts w:ascii="Sakkal Majalla" w:eastAsia="Times New Roman" w:hAnsi="Sakkal Majalla" w:cs="Sakkal Majalla"/>
          <w:color w:val="333333"/>
          <w:kern w:val="0"/>
          <w:sz w:val="36"/>
          <w:szCs w:val="36"/>
          <w:rtl/>
          <w:lang w:eastAsia="fr-FR"/>
        </w:rPr>
        <w:t xml:space="preserve"> ويعني هذا أن المنهج عبارة عن خطة واضحة المدخلات والمخرجات، وهو أيضا عبارة عن خطة واضحة الخطوات والمراقي تنطلق من البداية نحو النهاية. ويعني هذا أن المنهج ينطلق من مجموعة من الفرضيات والأهداف والغايات ويمر عبر سيرورة من الخطوات العملية والإجرائية قصد الوصول إلى نتائج ملموسة ومحددة بدقة مضبوطة</w:t>
      </w:r>
      <w:r w:rsidRPr="005037B1">
        <w:rPr>
          <w:rFonts w:ascii="Sakkal Majalla" w:eastAsia="Times New Roman" w:hAnsi="Sakkal Majalla" w:cs="Sakkal Majalla"/>
          <w:color w:val="333333"/>
          <w:kern w:val="0"/>
          <w:sz w:val="36"/>
          <w:szCs w:val="36"/>
          <w:lang w:eastAsia="fr-FR"/>
        </w:rPr>
        <w:t>.</w:t>
      </w:r>
    </w:p>
    <w:p w:rsidR="00812328" w:rsidRPr="005037B1" w:rsidRDefault="00812328" w:rsidP="00DC265D">
      <w:pPr>
        <w:shd w:val="clear" w:color="auto" w:fill="FFFFFF"/>
        <w:bidi/>
        <w:spacing w:after="343"/>
        <w:jc w:val="both"/>
        <w:rPr>
          <w:rFonts w:ascii="Sakkal Majalla" w:eastAsia="Times New Roman" w:hAnsi="Sakkal Majalla" w:cs="Sakkal Majalla"/>
          <w:color w:val="333333"/>
          <w:kern w:val="0"/>
          <w:sz w:val="36"/>
          <w:szCs w:val="36"/>
          <w:lang w:eastAsia="fr-FR"/>
        </w:rPr>
      </w:pPr>
      <w:r w:rsidRPr="005037B1">
        <w:rPr>
          <w:rFonts w:ascii="Sakkal Majalla" w:eastAsia="Times New Roman" w:hAnsi="Sakkal Majalla" w:cs="Sakkal Majalla"/>
          <w:color w:val="333333"/>
          <w:kern w:val="0"/>
          <w:sz w:val="36"/>
          <w:szCs w:val="36"/>
          <w:rtl/>
          <w:lang w:eastAsia="fr-FR"/>
        </w:rPr>
        <w:t xml:space="preserve"> </w:t>
      </w: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 xml:space="preserve">  ويقصد بالمنهج النقدي في مجال الأدب تلك الطريقة التي يتبعها الناقد في قراءة العمل الإبداعي والفني قصد استكناه دلالاته وبنياته الجمالية والشكلية. </w:t>
      </w:r>
      <w:r w:rsidRPr="0050666E">
        <w:rPr>
          <w:rStyle w:val="Appeldenotedefin"/>
          <w:rFonts w:ascii="Sakkal Majalla" w:eastAsia="Times New Roman" w:hAnsi="Sakkal Majalla" w:cs="Sakkal Majalla"/>
          <w:color w:val="333333"/>
          <w:kern w:val="0"/>
          <w:sz w:val="36"/>
          <w:szCs w:val="36"/>
          <w:lang w:eastAsia="fr-FR"/>
        </w:rPr>
        <w:endnoteReference w:customMarkFollows="1" w:id="4"/>
        <w:sym w:font="Symbol" w:char="F028"/>
      </w:r>
      <w:r w:rsidRPr="0050666E">
        <w:rPr>
          <w:rStyle w:val="Appeldenotedefin"/>
          <w:rFonts w:ascii="Sakkal Majalla" w:eastAsia="Times New Roman" w:hAnsi="Sakkal Majalla" w:cs="Sakkal Majalla"/>
          <w:color w:val="333333"/>
          <w:kern w:val="0"/>
          <w:sz w:val="36"/>
          <w:szCs w:val="36"/>
          <w:lang w:eastAsia="fr-FR"/>
        </w:rPr>
        <w:sym w:font="Symbol" w:char="F02A"/>
      </w:r>
      <w:r w:rsidRPr="0050666E">
        <w:rPr>
          <w:rStyle w:val="Appeldenotedefin"/>
          <w:rFonts w:ascii="Sakkal Majalla" w:eastAsia="Times New Roman" w:hAnsi="Sakkal Majalla" w:cs="Sakkal Majalla"/>
          <w:color w:val="333333"/>
          <w:kern w:val="0"/>
          <w:sz w:val="36"/>
          <w:szCs w:val="36"/>
          <w:lang w:eastAsia="fr-FR"/>
        </w:rPr>
        <w:sym w:font="Symbol" w:char="F02A"/>
      </w:r>
      <w:r w:rsidRPr="0050666E">
        <w:rPr>
          <w:rStyle w:val="Appeldenotedefin"/>
          <w:rFonts w:ascii="Sakkal Majalla" w:eastAsia="Times New Roman" w:hAnsi="Sakkal Majalla" w:cs="Sakkal Majalla"/>
          <w:color w:val="333333"/>
          <w:kern w:val="0"/>
          <w:sz w:val="36"/>
          <w:szCs w:val="36"/>
          <w:lang w:eastAsia="fr-FR"/>
        </w:rPr>
        <w:sym w:font="Symbol" w:char="F029"/>
      </w:r>
      <w:r w:rsidRPr="005037B1">
        <w:rPr>
          <w:rFonts w:ascii="Sakkal Majalla" w:eastAsia="Times New Roman" w:hAnsi="Sakkal Majalla" w:cs="Sakkal Majalla"/>
          <w:color w:val="333333"/>
          <w:kern w:val="0"/>
          <w:sz w:val="36"/>
          <w:szCs w:val="36"/>
          <w:rtl/>
          <w:lang w:eastAsia="fr-FR"/>
        </w:rPr>
        <w:t xml:space="preserve">ويعتمد المنهج النقدي على التصور النظري والتحليل النصي التطبيقي. ويعني هذا أن الناقد يحدد مجموعة من النظريات النقدية والأدبية ومنطلقاتها الفلسفية والإبستمولوجية  ويختزلها في فرضيات ومعطيات أو مسلمات، ثم ينتقل بعد ذلك إلى التأكد من تلك التصورات النظرية عن طريق التحليل النصي والتطبيق الإجرائي ليستخلص مجموعة من النتائج والخلاصات التركيبية. والأمر الطبيعي في مجال النقد أن يكون النص الأدبي هو الذي يستدعي المنهج النقدي، والأمر الشاذ وغير المقبول حينما يفرض المنهج النقدي قسرا على النص الأدبي على غرار دلالات </w:t>
      </w:r>
      <w:r w:rsidRPr="005037B1">
        <w:rPr>
          <w:rFonts w:ascii="Sakkal Majalla" w:eastAsia="Times New Roman" w:hAnsi="Sakkal Majalla" w:cs="Sakkal Majalla"/>
          <w:color w:val="333333"/>
          <w:kern w:val="0"/>
          <w:sz w:val="36"/>
          <w:szCs w:val="36"/>
          <w:lang w:eastAsia="fr-FR"/>
        </w:rPr>
        <w:t>)</w:t>
      </w:r>
      <w:r w:rsidRPr="005037B1">
        <w:rPr>
          <w:rFonts w:ascii="Sakkal Majalla" w:eastAsia="Times New Roman" w:hAnsi="Sakkal Majalla" w:cs="Sakkal Majalla"/>
          <w:color w:val="333333"/>
          <w:kern w:val="0"/>
          <w:sz w:val="36"/>
          <w:szCs w:val="36"/>
          <w:rtl/>
          <w:lang w:eastAsia="fr-FR"/>
        </w:rPr>
        <w:t xml:space="preserve">قصة سرير بروكوست) التي تبين لنا أن الناقد يقيس النص على مقاس المنهج. إذ نجد كثيرا من النقاد يتسلحون بمناهج أكثر حداثة وعمقا للتعامل مع نص سطحي مباشر لا يحتاج إلى سبر وتحليل دقيق، وهناك من يتسلح بمناهج تقليدية وقاصرة للتعامل مع نصوص أكثر </w:t>
      </w:r>
      <w:r w:rsidRPr="005037B1">
        <w:rPr>
          <w:rFonts w:ascii="Sakkal Majalla" w:eastAsia="Times New Roman" w:hAnsi="Sakkal Majalla" w:cs="Sakkal Majalla"/>
          <w:color w:val="333333"/>
          <w:kern w:val="0"/>
          <w:sz w:val="36"/>
          <w:szCs w:val="36"/>
          <w:rtl/>
          <w:lang w:eastAsia="fr-FR"/>
        </w:rPr>
        <w:lastRenderedPageBreak/>
        <w:t>تعقيدا وغموضا. ومن هنا نحدد أربعة أنماط من القراءة وأربعة أ</w:t>
      </w:r>
      <w:r>
        <w:rPr>
          <w:rFonts w:ascii="Sakkal Majalla" w:eastAsia="Times New Roman" w:hAnsi="Sakkal Majalla" w:cs="Sakkal Majalla"/>
          <w:color w:val="333333"/>
          <w:kern w:val="0"/>
          <w:sz w:val="36"/>
          <w:szCs w:val="36"/>
          <w:rtl/>
          <w:lang w:eastAsia="fr-FR"/>
        </w:rPr>
        <w:t>نواع من النصوص الأدبية على ال</w:t>
      </w:r>
      <w:r>
        <w:rPr>
          <w:rFonts w:ascii="Sakkal Majalla" w:eastAsia="Times New Roman" w:hAnsi="Sakkal Majalla" w:cs="Sakkal Majalla" w:hint="cs"/>
          <w:color w:val="333333"/>
          <w:kern w:val="0"/>
          <w:sz w:val="36"/>
          <w:szCs w:val="36"/>
          <w:rtl/>
          <w:lang w:eastAsia="fr-FR"/>
        </w:rPr>
        <w:t>نحو</w:t>
      </w:r>
      <w:r w:rsidRPr="005037B1">
        <w:rPr>
          <w:rFonts w:ascii="Sakkal Majalla" w:eastAsia="Times New Roman" w:hAnsi="Sakkal Majalla" w:cs="Sakkal Majalla"/>
          <w:color w:val="333333"/>
          <w:kern w:val="0"/>
          <w:sz w:val="36"/>
          <w:szCs w:val="36"/>
          <w:rtl/>
          <w:lang w:eastAsia="fr-FR"/>
        </w:rPr>
        <w:t xml:space="preserve"> التالي</w:t>
      </w:r>
      <w:r w:rsidRPr="005037B1">
        <w:rPr>
          <w:rFonts w:ascii="Sakkal Majalla" w:eastAsia="Times New Roman" w:hAnsi="Sakkal Majalla" w:cs="Sakkal Majalla"/>
          <w:color w:val="333333"/>
          <w:kern w:val="0"/>
          <w:sz w:val="36"/>
          <w:szCs w:val="36"/>
          <w:lang w:eastAsia="fr-FR"/>
        </w:rPr>
        <w:t>:</w:t>
      </w:r>
    </w:p>
    <w:p w:rsidR="00812328" w:rsidRPr="005037B1" w:rsidRDefault="00812328" w:rsidP="00AF4F27">
      <w:pPr>
        <w:shd w:val="clear" w:color="auto" w:fill="FFFFFF"/>
        <w:bidi/>
        <w:spacing w:after="343" w:line="240" w:lineRule="auto"/>
        <w:jc w:val="both"/>
        <w:rPr>
          <w:rFonts w:ascii="Sakkal Majalla" w:eastAsia="Times New Roman" w:hAnsi="Sakkal Majalla" w:cs="Sakkal Majalla"/>
          <w:b/>
          <w:bCs/>
          <w:color w:val="333333"/>
          <w:kern w:val="0"/>
          <w:sz w:val="44"/>
          <w:szCs w:val="44"/>
          <w:lang w:eastAsia="fr-FR"/>
        </w:rPr>
      </w:pPr>
      <w:r w:rsidRPr="005037B1">
        <w:rPr>
          <w:rFonts w:ascii="Sakkal Majalla" w:eastAsia="Times New Roman" w:hAnsi="Sakkal Majalla" w:cs="Sakkal Majalla"/>
          <w:b/>
          <w:bCs/>
          <w:color w:val="333333"/>
          <w:kern w:val="0"/>
          <w:sz w:val="44"/>
          <w:szCs w:val="44"/>
          <w:lang w:eastAsia="fr-FR"/>
        </w:rPr>
        <w:t xml:space="preserve">• </w:t>
      </w:r>
      <w:r w:rsidRPr="005037B1">
        <w:rPr>
          <w:rFonts w:ascii="Sakkal Majalla" w:eastAsia="Times New Roman" w:hAnsi="Sakkal Majalla" w:cs="Sakkal Majalla"/>
          <w:b/>
          <w:bCs/>
          <w:color w:val="333333"/>
          <w:kern w:val="0"/>
          <w:sz w:val="44"/>
          <w:szCs w:val="44"/>
          <w:rtl/>
          <w:lang w:eastAsia="fr-FR"/>
        </w:rPr>
        <w:t>قراءة مفتوحة ونص مفتوح؛</w:t>
      </w:r>
    </w:p>
    <w:p w:rsidR="00812328" w:rsidRPr="005037B1" w:rsidRDefault="00812328" w:rsidP="00AF4F27">
      <w:pPr>
        <w:shd w:val="clear" w:color="auto" w:fill="FFFFFF"/>
        <w:bidi/>
        <w:spacing w:after="343" w:line="240" w:lineRule="auto"/>
        <w:jc w:val="both"/>
        <w:rPr>
          <w:rFonts w:ascii="Sakkal Majalla" w:eastAsia="Times New Roman" w:hAnsi="Sakkal Majalla" w:cs="Sakkal Majalla"/>
          <w:b/>
          <w:bCs/>
          <w:color w:val="333333"/>
          <w:kern w:val="0"/>
          <w:sz w:val="44"/>
          <w:szCs w:val="44"/>
          <w:lang w:eastAsia="fr-FR"/>
        </w:rPr>
      </w:pPr>
      <w:r w:rsidRPr="005037B1">
        <w:rPr>
          <w:rFonts w:ascii="Sakkal Majalla" w:eastAsia="Times New Roman" w:hAnsi="Sakkal Majalla" w:cs="Sakkal Majalla"/>
          <w:b/>
          <w:bCs/>
          <w:color w:val="333333"/>
          <w:kern w:val="0"/>
          <w:sz w:val="44"/>
          <w:szCs w:val="44"/>
          <w:lang w:eastAsia="fr-FR"/>
        </w:rPr>
        <w:t xml:space="preserve">• </w:t>
      </w:r>
      <w:r w:rsidRPr="005037B1">
        <w:rPr>
          <w:rFonts w:ascii="Sakkal Majalla" w:eastAsia="Times New Roman" w:hAnsi="Sakkal Majalla" w:cs="Sakkal Majalla"/>
          <w:b/>
          <w:bCs/>
          <w:color w:val="333333"/>
          <w:kern w:val="0"/>
          <w:sz w:val="44"/>
          <w:szCs w:val="44"/>
          <w:rtl/>
          <w:lang w:eastAsia="fr-FR"/>
        </w:rPr>
        <w:t>قراءة مفتوحة ونص مغلق؛</w:t>
      </w:r>
    </w:p>
    <w:p w:rsidR="00812328" w:rsidRPr="005037B1" w:rsidRDefault="00812328" w:rsidP="00AF4F27">
      <w:pPr>
        <w:shd w:val="clear" w:color="auto" w:fill="FFFFFF"/>
        <w:bidi/>
        <w:spacing w:after="343" w:line="240" w:lineRule="auto"/>
        <w:jc w:val="both"/>
        <w:rPr>
          <w:rFonts w:ascii="Sakkal Majalla" w:eastAsia="Times New Roman" w:hAnsi="Sakkal Majalla" w:cs="Sakkal Majalla"/>
          <w:b/>
          <w:bCs/>
          <w:color w:val="333333"/>
          <w:kern w:val="0"/>
          <w:sz w:val="44"/>
          <w:szCs w:val="44"/>
          <w:lang w:eastAsia="fr-FR"/>
        </w:rPr>
      </w:pPr>
      <w:r w:rsidRPr="005037B1">
        <w:rPr>
          <w:rFonts w:ascii="Sakkal Majalla" w:eastAsia="Times New Roman" w:hAnsi="Sakkal Majalla" w:cs="Sakkal Majalla"/>
          <w:b/>
          <w:bCs/>
          <w:color w:val="333333"/>
          <w:kern w:val="0"/>
          <w:sz w:val="44"/>
          <w:szCs w:val="44"/>
          <w:lang w:eastAsia="fr-FR"/>
        </w:rPr>
        <w:t xml:space="preserve">• </w:t>
      </w:r>
      <w:r w:rsidRPr="005037B1">
        <w:rPr>
          <w:rFonts w:ascii="Sakkal Majalla" w:eastAsia="Times New Roman" w:hAnsi="Sakkal Majalla" w:cs="Sakkal Majalla"/>
          <w:b/>
          <w:bCs/>
          <w:color w:val="333333"/>
          <w:kern w:val="0"/>
          <w:sz w:val="44"/>
          <w:szCs w:val="44"/>
          <w:rtl/>
          <w:lang w:eastAsia="fr-FR"/>
        </w:rPr>
        <w:t>قراءة مغلقة ونص مفتوح؛</w:t>
      </w:r>
    </w:p>
    <w:p w:rsidR="00812328" w:rsidRPr="005037B1" w:rsidRDefault="00812328" w:rsidP="00AF4F27">
      <w:pPr>
        <w:shd w:val="clear" w:color="auto" w:fill="FFFFFF"/>
        <w:bidi/>
        <w:spacing w:after="343" w:line="240" w:lineRule="auto"/>
        <w:jc w:val="both"/>
        <w:rPr>
          <w:rFonts w:ascii="Sakkal Majalla" w:eastAsia="Times New Roman" w:hAnsi="Sakkal Majalla" w:cs="Sakkal Majalla"/>
          <w:b/>
          <w:bCs/>
          <w:color w:val="333333"/>
          <w:kern w:val="0"/>
          <w:sz w:val="44"/>
          <w:szCs w:val="44"/>
          <w:lang w:eastAsia="fr-FR"/>
        </w:rPr>
      </w:pPr>
      <w:r w:rsidRPr="005037B1">
        <w:rPr>
          <w:rFonts w:ascii="Sakkal Majalla" w:eastAsia="Times New Roman" w:hAnsi="Sakkal Majalla" w:cs="Sakkal Majalla"/>
          <w:b/>
          <w:bCs/>
          <w:color w:val="333333"/>
          <w:kern w:val="0"/>
          <w:sz w:val="44"/>
          <w:szCs w:val="44"/>
          <w:lang w:eastAsia="fr-FR"/>
        </w:rPr>
        <w:t xml:space="preserve">• </w:t>
      </w:r>
      <w:r w:rsidRPr="005037B1">
        <w:rPr>
          <w:rFonts w:ascii="Sakkal Majalla" w:eastAsia="Times New Roman" w:hAnsi="Sakkal Majalla" w:cs="Sakkal Majalla"/>
          <w:b/>
          <w:bCs/>
          <w:color w:val="333333"/>
          <w:kern w:val="0"/>
          <w:sz w:val="44"/>
          <w:szCs w:val="44"/>
          <w:rtl/>
          <w:lang w:eastAsia="fr-FR"/>
        </w:rPr>
        <w:t>قراءة مغلقة ونص مغلق</w:t>
      </w:r>
      <w:r w:rsidRPr="005037B1">
        <w:rPr>
          <w:rFonts w:ascii="Sakkal Majalla" w:eastAsia="Times New Roman" w:hAnsi="Sakkal Majalla" w:cs="Sakkal Majalla"/>
          <w:b/>
          <w:bCs/>
          <w:color w:val="333333"/>
          <w:kern w:val="0"/>
          <w:sz w:val="44"/>
          <w:szCs w:val="44"/>
          <w:lang w:eastAsia="fr-FR"/>
        </w:rPr>
        <w:t>.</w:t>
      </w:r>
    </w:p>
    <w:p w:rsidR="00812328" w:rsidRDefault="00812328" w:rsidP="00363BA9">
      <w:pPr>
        <w:bidi/>
        <w:jc w:val="both"/>
        <w:rPr>
          <w:rFonts w:ascii="Sakkal Majalla" w:eastAsia="Times New Roman" w:hAnsi="Sakkal Majalla" w:cs="Sakkal Majalla"/>
          <w:color w:val="333333"/>
          <w:kern w:val="0"/>
          <w:sz w:val="36"/>
          <w:szCs w:val="36"/>
          <w:rtl/>
          <w:lang w:eastAsia="fr-FR"/>
        </w:rPr>
      </w:pPr>
      <w:r>
        <w:rPr>
          <w:rFonts w:ascii="Sakkal Majalla" w:eastAsia="Times New Roman" w:hAnsi="Sakkal Majalla" w:cs="Sakkal Majalla" w:hint="cs"/>
          <w:color w:val="333333"/>
          <w:kern w:val="0"/>
          <w:sz w:val="36"/>
          <w:szCs w:val="36"/>
          <w:rtl/>
          <w:lang w:eastAsia="fr-FR"/>
        </w:rPr>
        <w:t xml:space="preserve">      </w:t>
      </w:r>
      <w:r w:rsidRPr="005037B1">
        <w:rPr>
          <w:rFonts w:ascii="Sakkal Majalla" w:eastAsia="Times New Roman" w:hAnsi="Sakkal Majalla" w:cs="Sakkal Majalla"/>
          <w:color w:val="333333"/>
          <w:kern w:val="0"/>
          <w:sz w:val="36"/>
          <w:szCs w:val="36"/>
          <w:rtl/>
          <w:lang w:eastAsia="fr-FR"/>
        </w:rPr>
        <w:t>وتتعدد المناهج بتعدد جوانب النص (المؤلف والنص والقارئ والمرجع والأسلوب والبيان والعتبات والذوق....)، ولكن يبقى المنهج الأفضل -حسب رأي بعض النقاد- هو المنهج التكاملي الذي يحيط بكل مكونات النص الأدبي.</w:t>
      </w:r>
    </w:p>
    <w:p w:rsidR="00812328" w:rsidRPr="00AB2C97" w:rsidRDefault="00812328" w:rsidP="00AB2C97">
      <w:pPr>
        <w:pStyle w:val="Paragraphedeliste"/>
        <w:numPr>
          <w:ilvl w:val="0"/>
          <w:numId w:val="1"/>
        </w:numPr>
        <w:bidi/>
        <w:jc w:val="both"/>
        <w:rPr>
          <w:b/>
          <w:bCs/>
          <w:sz w:val="40"/>
          <w:szCs w:val="40"/>
          <w:rtl/>
        </w:rPr>
      </w:pPr>
      <w:r w:rsidRPr="00AB2C97">
        <w:rPr>
          <w:rFonts w:hint="cs"/>
          <w:b/>
          <w:bCs/>
          <w:sz w:val="40"/>
          <w:szCs w:val="40"/>
          <w:rtl/>
        </w:rPr>
        <w:t xml:space="preserve">المنهجية : </w:t>
      </w:r>
    </w:p>
    <w:p w:rsidR="00812328" w:rsidRPr="000F7001" w:rsidRDefault="00812328" w:rsidP="000F7001">
      <w:pPr>
        <w:bidi/>
        <w:jc w:val="both"/>
        <w:rPr>
          <w:sz w:val="40"/>
          <w:szCs w:val="40"/>
          <w:rtl/>
        </w:rPr>
      </w:pPr>
      <w:r>
        <w:rPr>
          <w:rFonts w:hint="cs"/>
          <w:b/>
          <w:bCs/>
          <w:sz w:val="40"/>
          <w:szCs w:val="40"/>
          <w:rtl/>
        </w:rPr>
        <w:t xml:space="preserve">   </w:t>
      </w:r>
      <w:r w:rsidRPr="00DC265D">
        <w:rPr>
          <w:rFonts w:ascii="Sakkal Majalla" w:hAnsi="Sakkal Majalla" w:cs="Sakkal Majalla"/>
          <w:sz w:val="36"/>
          <w:szCs w:val="36"/>
          <w:rtl/>
        </w:rPr>
        <w:t>مصطلح حديث النشأة مكوّم من جزأين (منهج) واللاحقة (ية) والتي معناها العلم ، والمنهجية هي علم المنهج ، وهي تهتم في البحث في أيسر الطرق للوصول إلى المعلومة مع توفير الجهد والوقت ، كما أنها من جهة أخرى تفيد في ترتيب المادة المعرفية وتبويبها وفق أليات علمية صارمة ومضبوطة.</w:t>
      </w:r>
      <w:r>
        <w:rPr>
          <w:rStyle w:val="Appeldenotedefin"/>
          <w:rFonts w:ascii="Sakkal Majalla" w:hAnsi="Sakkal Majalla" w:cs="Sakkal Majalla"/>
          <w:sz w:val="36"/>
          <w:szCs w:val="36"/>
          <w:rtl/>
        </w:rPr>
        <w:endnoteReference w:id="5"/>
      </w:r>
      <w:r>
        <w:rPr>
          <w:rFonts w:hint="cs"/>
          <w:sz w:val="40"/>
          <w:szCs w:val="40"/>
          <w:rtl/>
        </w:rPr>
        <w:t xml:space="preserve">   </w:t>
      </w:r>
    </w:p>
    <w:p w:rsidR="00812328" w:rsidRPr="00AB2C97" w:rsidRDefault="00812328" w:rsidP="00AB2C97">
      <w:pPr>
        <w:pStyle w:val="Paragraphedeliste"/>
        <w:numPr>
          <w:ilvl w:val="0"/>
          <w:numId w:val="1"/>
        </w:numPr>
        <w:bidi/>
        <w:jc w:val="both"/>
        <w:rPr>
          <w:rFonts w:ascii="Sakkal Majalla" w:eastAsia="Times New Roman" w:hAnsi="Sakkal Majalla" w:cs="Sakkal Majalla"/>
          <w:b/>
          <w:bCs/>
          <w:color w:val="333333"/>
          <w:sz w:val="40"/>
          <w:szCs w:val="40"/>
          <w:rtl/>
          <w:lang w:eastAsia="fr-FR"/>
        </w:rPr>
      </w:pPr>
      <w:r w:rsidRPr="00AB2C97">
        <w:rPr>
          <w:rFonts w:ascii="Sakkal Majalla" w:eastAsia="Times New Roman" w:hAnsi="Sakkal Majalla" w:cs="Sakkal Majalla" w:hint="cs"/>
          <w:b/>
          <w:bCs/>
          <w:color w:val="333333"/>
          <w:sz w:val="40"/>
          <w:szCs w:val="40"/>
          <w:rtl/>
          <w:lang w:eastAsia="fr-FR"/>
        </w:rPr>
        <w:t xml:space="preserve">علاقة المنهج بالمصطلح النقدي : </w:t>
      </w:r>
    </w:p>
    <w:p w:rsidR="00812328" w:rsidRPr="00DC265D" w:rsidRDefault="00812328" w:rsidP="001B6051">
      <w:pPr>
        <w:bidi/>
        <w:jc w:val="both"/>
        <w:rPr>
          <w:rFonts w:ascii="Sakkal Majalla" w:eastAsia="Times New Roman" w:hAnsi="Sakkal Majalla" w:cs="Sakkal Majalla"/>
          <w:color w:val="333333"/>
          <w:kern w:val="0"/>
          <w:sz w:val="36"/>
          <w:szCs w:val="36"/>
          <w:rtl/>
          <w:lang w:eastAsia="fr-FR"/>
        </w:rPr>
      </w:pPr>
      <w:r w:rsidRPr="0050666E">
        <w:rPr>
          <w:rFonts w:ascii="Sakkal Majalla" w:eastAsia="Times New Roman" w:hAnsi="Sakkal Majalla" w:cs="Sakkal Majalla" w:hint="cs"/>
          <w:color w:val="333333"/>
          <w:kern w:val="0"/>
          <w:sz w:val="40"/>
          <w:szCs w:val="40"/>
          <w:rtl/>
          <w:lang w:eastAsia="fr-FR"/>
        </w:rPr>
        <w:t xml:space="preserve">   </w:t>
      </w:r>
      <w:r w:rsidR="00AF4F27">
        <w:rPr>
          <w:rFonts w:ascii="Sakkal Majalla" w:eastAsia="Times New Roman" w:hAnsi="Sakkal Majalla" w:cs="Sakkal Majalla" w:hint="cs"/>
          <w:color w:val="333333"/>
          <w:kern w:val="0"/>
          <w:sz w:val="40"/>
          <w:szCs w:val="40"/>
          <w:rtl/>
          <w:lang w:eastAsia="fr-FR"/>
        </w:rPr>
        <w:t xml:space="preserve">    </w:t>
      </w:r>
      <w:r w:rsidRPr="00DC265D">
        <w:rPr>
          <w:rFonts w:ascii="Sakkal Majalla" w:eastAsia="Times New Roman" w:hAnsi="Sakkal Majalla" w:cs="Sakkal Majalla" w:hint="cs"/>
          <w:color w:val="333333"/>
          <w:kern w:val="0"/>
          <w:sz w:val="36"/>
          <w:szCs w:val="36"/>
          <w:rtl/>
          <w:lang w:eastAsia="fr-FR"/>
        </w:rPr>
        <w:t xml:space="preserve">إن المنهج والمصطلح النقدي رديفان متلازمان ؛ " فالمصطلح في أدنى وظائفه النقدية هو مفتاح منهجي ؛ لأن المصطلحات المستخدمة في القراءة النقدية تحدس بالمنهج الذي ينطوي تحته المصطلح ، وأنّ استخدام مصطلحات بعينها يشكّل علامة على المنهج المتّبع ، وهذه </w:t>
      </w:r>
      <w:r w:rsidRPr="00DC265D">
        <w:rPr>
          <w:rFonts w:ascii="Sakkal Majalla" w:eastAsia="Times New Roman" w:hAnsi="Sakkal Majalla" w:cs="Sakkal Majalla" w:hint="cs"/>
          <w:color w:val="333333"/>
          <w:kern w:val="0"/>
          <w:sz w:val="36"/>
          <w:szCs w:val="36"/>
          <w:rtl/>
          <w:lang w:eastAsia="fr-FR"/>
        </w:rPr>
        <w:lastRenderedPageBreak/>
        <w:t xml:space="preserve">المسألة لها أهمية بالغة (...) بل يمكن اعتبارها مرشدا أساسيا لتوضيح منهج الناقد ، وإذا ما تعدّدت المصطلحات من مصادر منهجية مختلفة يمكن لإحصاء بسيط أن يكفي لإظهار المنهج الغالب ، أو المنهج المحتضن لمناهج أخرى تبدو هامشية ، وبالمثل فإنّ المنهج عامة يحدّد المصطلح الذي ساهم في بلورته وانجاز فعله ." </w:t>
      </w:r>
      <w:r w:rsidRPr="00DC265D">
        <w:rPr>
          <w:rStyle w:val="Appeldenotedefin"/>
          <w:rFonts w:ascii="Sakkal Majalla" w:eastAsia="Times New Roman" w:hAnsi="Sakkal Majalla" w:cs="Sakkal Majalla"/>
          <w:color w:val="333333"/>
          <w:kern w:val="0"/>
          <w:sz w:val="36"/>
          <w:szCs w:val="36"/>
          <w:rtl/>
          <w:lang w:eastAsia="fr-FR"/>
        </w:rPr>
        <w:endnoteReference w:id="6"/>
      </w:r>
    </w:p>
    <w:p w:rsidR="00812328" w:rsidRPr="00DC265D" w:rsidRDefault="00812328" w:rsidP="001B6051">
      <w:pPr>
        <w:bidi/>
        <w:jc w:val="both"/>
        <w:rPr>
          <w:rFonts w:ascii="Sakkal Majalla" w:eastAsia="Times New Roman" w:hAnsi="Sakkal Majalla" w:cs="Sakkal Majalla"/>
          <w:color w:val="333333"/>
          <w:kern w:val="0"/>
          <w:sz w:val="36"/>
          <w:szCs w:val="36"/>
          <w:rtl/>
          <w:lang w:eastAsia="fr-FR"/>
        </w:rPr>
      </w:pPr>
      <w:r w:rsidRPr="00DC265D">
        <w:rPr>
          <w:rFonts w:ascii="Sakkal Majalla" w:eastAsia="Times New Roman" w:hAnsi="Sakkal Majalla" w:cs="Sakkal Majalla" w:hint="cs"/>
          <w:color w:val="333333"/>
          <w:kern w:val="0"/>
          <w:sz w:val="36"/>
          <w:szCs w:val="36"/>
          <w:rtl/>
          <w:lang w:eastAsia="fr-FR"/>
        </w:rPr>
        <w:t xml:space="preserve">   ويرى يوسف وغليسي لأن من أمارات القصور المنهجي والفوضى النقدية أن نطبّق منهجا نقديا باستخدام مصطلحات غيره من المناهج ؛ لأنّ المصطلح وثيق الصلة بالمنهج ويفقد  شرعيته خارج توظيفه . </w:t>
      </w:r>
    </w:p>
    <w:p w:rsidR="00812328" w:rsidRPr="00DC265D" w:rsidRDefault="00812328" w:rsidP="001B6051">
      <w:pPr>
        <w:bidi/>
        <w:jc w:val="both"/>
        <w:rPr>
          <w:rFonts w:ascii="Sakkal Majalla" w:eastAsia="Times New Roman" w:hAnsi="Sakkal Majalla" w:cs="Sakkal Majalla"/>
          <w:color w:val="333333"/>
          <w:kern w:val="0"/>
          <w:sz w:val="36"/>
          <w:szCs w:val="36"/>
          <w:rtl/>
          <w:lang w:eastAsia="fr-FR"/>
        </w:rPr>
      </w:pPr>
      <w:r w:rsidRPr="00DC265D">
        <w:rPr>
          <w:rFonts w:ascii="Sakkal Majalla" w:eastAsia="Times New Roman" w:hAnsi="Sakkal Majalla" w:cs="Sakkal Majalla" w:hint="cs"/>
          <w:color w:val="333333"/>
          <w:kern w:val="0"/>
          <w:sz w:val="36"/>
          <w:szCs w:val="36"/>
          <w:rtl/>
          <w:lang w:eastAsia="fr-FR"/>
        </w:rPr>
        <w:t xml:space="preserve">   ومن هنا نتفهم سرّ امتداح بعض الدارسين لابن سلام الجمحي وانتقادهم له في الوقت </w:t>
      </w:r>
      <w:r>
        <w:rPr>
          <w:rFonts w:ascii="Sakkal Majalla" w:eastAsia="Times New Roman" w:hAnsi="Sakkal Majalla" w:cs="Sakkal Majalla" w:hint="cs"/>
          <w:color w:val="333333"/>
          <w:kern w:val="0"/>
          <w:sz w:val="36"/>
          <w:szCs w:val="36"/>
          <w:rtl/>
          <w:lang w:eastAsia="fr-FR"/>
        </w:rPr>
        <w:t>ذاته؛</w:t>
      </w:r>
      <w:r w:rsidRPr="00DC265D">
        <w:rPr>
          <w:rFonts w:ascii="Sakkal Majalla" w:eastAsia="Times New Roman" w:hAnsi="Sakkal Majalla" w:cs="Sakkal Majalla" w:hint="cs"/>
          <w:color w:val="333333"/>
          <w:kern w:val="0"/>
          <w:sz w:val="36"/>
          <w:szCs w:val="36"/>
          <w:rtl/>
          <w:lang w:eastAsia="fr-FR"/>
        </w:rPr>
        <w:t>لأنّ أداءه الاصطلاحي كان دون المردود المنهجي الآلي لطبقاته</w:t>
      </w:r>
      <w:r w:rsidRPr="00DC265D">
        <w:rPr>
          <w:rStyle w:val="Appeldenotedefin"/>
          <w:rFonts w:ascii="Sakkal Majalla" w:eastAsia="Times New Roman" w:hAnsi="Sakkal Majalla" w:cs="Sakkal Majalla"/>
          <w:color w:val="333333"/>
          <w:kern w:val="0"/>
          <w:sz w:val="36"/>
          <w:szCs w:val="36"/>
          <w:lang w:eastAsia="fr-FR"/>
        </w:rPr>
        <w:endnoteReference w:customMarkFollows="1" w:id="7"/>
        <w:sym w:font="Symbol" w:char="F028"/>
      </w:r>
      <w:r w:rsidRPr="00DC265D">
        <w:rPr>
          <w:rStyle w:val="Appeldenotedefin"/>
          <w:rFonts w:ascii="Sakkal Majalla" w:eastAsia="Times New Roman" w:hAnsi="Sakkal Majalla" w:cs="Sakkal Majalla"/>
          <w:color w:val="333333"/>
          <w:kern w:val="0"/>
          <w:sz w:val="36"/>
          <w:szCs w:val="36"/>
          <w:lang w:eastAsia="fr-FR"/>
        </w:rPr>
        <w:sym w:font="Symbol" w:char="F02A"/>
      </w:r>
      <w:r w:rsidRPr="00DC265D">
        <w:rPr>
          <w:rStyle w:val="Appeldenotedefin"/>
          <w:rFonts w:ascii="Sakkal Majalla" w:eastAsia="Times New Roman" w:hAnsi="Sakkal Majalla" w:cs="Sakkal Majalla"/>
          <w:color w:val="333333"/>
          <w:kern w:val="0"/>
          <w:sz w:val="36"/>
          <w:szCs w:val="36"/>
          <w:lang w:eastAsia="fr-FR"/>
        </w:rPr>
        <w:sym w:font="Symbol" w:char="F029"/>
      </w:r>
      <w:r w:rsidRPr="00DC265D">
        <w:rPr>
          <w:rFonts w:ascii="Sakkal Majalla" w:eastAsia="Times New Roman" w:hAnsi="Sakkal Majalla" w:cs="Sakkal Majalla" w:hint="cs"/>
          <w:color w:val="333333"/>
          <w:kern w:val="0"/>
          <w:sz w:val="36"/>
          <w:szCs w:val="36"/>
          <w:rtl/>
          <w:lang w:eastAsia="fr-FR"/>
        </w:rPr>
        <w:t xml:space="preserve"> وأن التناقض بين المنهج والمصطلح قد كان طاغيا في نظر دارس آخر انتهى به المطاف إلى تقرير أنه " لو جمع ابن سلام المنهج ودقّة المصطلح لكان كتاب الطبقات بحق أوّل كتاب يؤسّس للنقد المنهجي عند العرب." </w:t>
      </w:r>
      <w:r w:rsidRPr="00DC265D">
        <w:rPr>
          <w:rStyle w:val="Appeldenotedefin"/>
          <w:rFonts w:ascii="Sakkal Majalla" w:eastAsia="Times New Roman" w:hAnsi="Sakkal Majalla" w:cs="Sakkal Majalla"/>
          <w:color w:val="333333"/>
          <w:kern w:val="0"/>
          <w:sz w:val="36"/>
          <w:szCs w:val="36"/>
          <w:rtl/>
          <w:lang w:eastAsia="fr-FR"/>
        </w:rPr>
        <w:endnoteReference w:id="8"/>
      </w:r>
    </w:p>
    <w:p w:rsidR="00812328" w:rsidRPr="005701EF" w:rsidRDefault="00812328" w:rsidP="00AB2C97">
      <w:pPr>
        <w:pStyle w:val="Paragraphedeliste"/>
        <w:numPr>
          <w:ilvl w:val="0"/>
          <w:numId w:val="1"/>
        </w:numPr>
        <w:bidi/>
        <w:jc w:val="left"/>
        <w:rPr>
          <w:rFonts w:ascii="Sakkal Majalla" w:hAnsi="Sakkal Majalla" w:cs="Sakkal Majalla"/>
          <w:b/>
          <w:bCs/>
          <w:sz w:val="44"/>
          <w:szCs w:val="44"/>
        </w:rPr>
      </w:pPr>
      <w:r w:rsidRPr="005701EF">
        <w:rPr>
          <w:rFonts w:ascii="Sakkal Majalla" w:hAnsi="Sakkal Majalla" w:cs="Sakkal Majalla"/>
          <w:b/>
          <w:bCs/>
          <w:sz w:val="44"/>
          <w:szCs w:val="44"/>
          <w:rtl/>
        </w:rPr>
        <w:t xml:space="preserve">نظرية الأجناس الأدبية : </w:t>
      </w:r>
    </w:p>
    <w:p w:rsidR="00812328" w:rsidRPr="005701EF" w:rsidRDefault="00AF4F27" w:rsidP="005701EF">
      <w:pPr>
        <w:bidi/>
        <w:jc w:val="both"/>
        <w:rPr>
          <w:rFonts w:ascii="Sakkal Majalla" w:hAnsi="Sakkal Majalla" w:cs="Sakkal Majalla"/>
          <w:sz w:val="36"/>
          <w:szCs w:val="36"/>
          <w:rtl/>
          <w:lang w:bidi="ar-DZ"/>
        </w:rPr>
      </w:pPr>
      <w:r>
        <w:rPr>
          <w:rFonts w:ascii="Sakkal Majalla" w:hAnsi="Sakkal Majalla" w:cs="Sakkal Majalla" w:hint="cs"/>
          <w:sz w:val="36"/>
          <w:szCs w:val="36"/>
          <w:rtl/>
        </w:rPr>
        <w:t xml:space="preserve">    </w:t>
      </w:r>
      <w:r w:rsidR="00812328" w:rsidRPr="005701EF">
        <w:rPr>
          <w:rFonts w:ascii="Sakkal Majalla" w:hAnsi="Sakkal Majalla" w:cs="Sakkal Majalla"/>
          <w:sz w:val="36"/>
          <w:szCs w:val="36"/>
          <w:rtl/>
        </w:rPr>
        <w:t xml:space="preserve">نظرية الأجناس الأدبية </w:t>
      </w:r>
      <w:r w:rsidR="00812328" w:rsidRPr="005701EF">
        <w:rPr>
          <w:rFonts w:ascii="Sakkal Majalla" w:hAnsi="Sakkal Majalla" w:cs="Sakkal Majalla"/>
          <w:sz w:val="36"/>
          <w:szCs w:val="36"/>
        </w:rPr>
        <w:t>Theory of  literary genres</w:t>
      </w:r>
      <w:r w:rsidR="00812328" w:rsidRPr="005701EF">
        <w:rPr>
          <w:rFonts w:ascii="Sakkal Majalla" w:hAnsi="Sakkal Majalla" w:cs="Sakkal Majalla"/>
          <w:sz w:val="36"/>
          <w:szCs w:val="36"/>
          <w:rtl/>
          <w:lang w:bidi="ar-DZ"/>
        </w:rPr>
        <w:t xml:space="preserve"> مصطلح يشير إلى مبدأ تنظيمي يصف الأعمال الأدبية تبعا لأنماط أدبية خاصة من التنظيم أو البنية الداخليتين لهذه الأعمال ، وتستمد غالب هذه الأعمال الأدبية الرفيعة التي تتحوّل تقنيا</w:t>
      </w:r>
      <w:r w:rsidR="00260301">
        <w:rPr>
          <w:rFonts w:ascii="Sakkal Majalla" w:hAnsi="Sakkal Majalla" w:cs="Sakkal Majalla"/>
          <w:sz w:val="36"/>
          <w:szCs w:val="36"/>
          <w:rtl/>
          <w:lang w:bidi="ar-DZ"/>
        </w:rPr>
        <w:t>تها وقواعدها ومبادئ تنظيمها وطر</w:t>
      </w:r>
      <w:r w:rsidR="00260301">
        <w:rPr>
          <w:rFonts w:ascii="Sakkal Majalla" w:hAnsi="Sakkal Majalla" w:cs="Sakkal Majalla" w:hint="cs"/>
          <w:sz w:val="36"/>
          <w:szCs w:val="36"/>
          <w:rtl/>
          <w:lang w:bidi="ar-DZ"/>
        </w:rPr>
        <w:t>ا</w:t>
      </w:r>
      <w:r w:rsidR="00812328" w:rsidRPr="005701EF">
        <w:rPr>
          <w:rFonts w:ascii="Sakkal Majalla" w:hAnsi="Sakkal Majalla" w:cs="Sakkal Majalla"/>
          <w:sz w:val="36"/>
          <w:szCs w:val="36"/>
          <w:rtl/>
          <w:lang w:bidi="ar-DZ"/>
        </w:rPr>
        <w:t xml:space="preserve">ئق بنائها بفعل جملة من العوامل الاجتماعية ، إلى معايير يأخذها الكتاب بالحسبان عندما ينشؤون نصوصهم ، ويجعل النقاد من المعايير كذلك منطلقا في تقويمهم للنصوص التي يواجهونها ، كما يحدّد بها القراء آفاق توقعاتهم  من النصوص عند قراءتها وتقديرها ، وبهذا تكون الأجناس الأدبية ذات تأثير فعال جدّا في عملية انتاج الأعمال الأدبية ونقدها واستهلاكها في أي تقليد أدبي قومي ، وهي –أي الأجناس الأدبية – مؤسسة مهمّة من مؤسسات أي مجتمع وتؤدي جملة من الوظائف تتصل بالكاتب والقارئ العام والقارئ الخبير معا . </w:t>
      </w:r>
    </w:p>
    <w:p w:rsidR="00812328" w:rsidRDefault="00812328" w:rsidP="005701EF">
      <w:pPr>
        <w:pStyle w:val="Paragraphedeliste"/>
        <w:numPr>
          <w:ilvl w:val="0"/>
          <w:numId w:val="2"/>
        </w:numPr>
        <w:bidi/>
        <w:jc w:val="left"/>
        <w:rPr>
          <w:rFonts w:ascii="Sakkal Majalla" w:hAnsi="Sakkal Majalla" w:cs="Sakkal Majalla"/>
          <w:b/>
          <w:bCs/>
          <w:sz w:val="40"/>
          <w:szCs w:val="40"/>
          <w:lang w:bidi="ar-DZ"/>
        </w:rPr>
      </w:pPr>
      <w:r w:rsidRPr="005701EF">
        <w:rPr>
          <w:rFonts w:ascii="Sakkal Majalla" w:hAnsi="Sakkal Majalla" w:cs="Sakkal Majalla"/>
          <w:b/>
          <w:bCs/>
          <w:sz w:val="40"/>
          <w:szCs w:val="40"/>
          <w:rtl/>
          <w:lang w:bidi="ar-DZ"/>
        </w:rPr>
        <w:lastRenderedPageBreak/>
        <w:t xml:space="preserve">بالنسبة للكاتب : </w:t>
      </w:r>
    </w:p>
    <w:p w:rsidR="00812328" w:rsidRDefault="00812328" w:rsidP="00F811E3">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Pr="00F811E3">
        <w:rPr>
          <w:rFonts w:ascii="Sakkal Majalla" w:hAnsi="Sakkal Majalla" w:cs="Sakkal Majalla" w:hint="cs"/>
          <w:sz w:val="36"/>
          <w:szCs w:val="36"/>
          <w:rtl/>
          <w:lang w:bidi="ar-DZ"/>
        </w:rPr>
        <w:t>يستخدم الكاتب مؤسسة الجنس الأدبي باعتبارها شكلا فنيا يجسّد رؤيته للعالم ، يدلي من خلالها ببيانات مهمة عن أسلافه في الجنس الأدب المختار ، وفي الحياة والفن عامة ، وهو كذلك يستخدم الجنس الأدبي لنقل رؤيته الفنية والاجتماعية والسياسية ، ونشرها في مجتمعه بواسطة العمل الأدبي الذي  يجسّدها ن، وفضلا عن ذلك فإنه يحدّد النظام الترميزي (</w:t>
      </w:r>
      <w:r w:rsidRPr="00F811E3">
        <w:rPr>
          <w:rFonts w:ascii="Sakkal Majalla" w:hAnsi="Sakkal Majalla" w:cs="Sakkal Majalla"/>
          <w:sz w:val="36"/>
          <w:szCs w:val="36"/>
          <w:lang w:bidi="ar-DZ"/>
        </w:rPr>
        <w:t>Code</w:t>
      </w:r>
      <w:r w:rsidRPr="00F811E3">
        <w:rPr>
          <w:rFonts w:ascii="Sakkal Majalla" w:hAnsi="Sakkal Majalla" w:cs="Sakkal Majalla" w:hint="cs"/>
          <w:sz w:val="36"/>
          <w:szCs w:val="36"/>
          <w:rtl/>
          <w:lang w:bidi="ar-DZ"/>
        </w:rPr>
        <w:t>) الذي يحكم رسالته الفنية التي يودّ أن تبلغ قراءه عندما يحسنون تفسيرها تبعا لهذا النظام الترميزي ، فمثلا يحدّد آفاق توقعات قرائه ليرضيها او يحبطها فيما بعد</w:t>
      </w:r>
      <w:r>
        <w:rPr>
          <w:rFonts w:ascii="Sakkal Majalla" w:hAnsi="Sakkal Majalla" w:cs="Sakkal Majalla" w:hint="cs"/>
          <w:sz w:val="36"/>
          <w:szCs w:val="36"/>
          <w:rtl/>
          <w:lang w:bidi="ar-DZ"/>
        </w:rPr>
        <w:t xml:space="preserve"> </w:t>
      </w:r>
      <w:r w:rsidRPr="00F811E3">
        <w:rPr>
          <w:rFonts w:ascii="Sakkal Majalla" w:hAnsi="Sakkal Majalla" w:cs="Sakkal Majalla" w:hint="cs"/>
          <w:sz w:val="36"/>
          <w:szCs w:val="36"/>
          <w:rtl/>
          <w:lang w:bidi="ar-DZ"/>
        </w:rPr>
        <w:t>بحسب الغرض الذي يريده من عمله .</w:t>
      </w:r>
    </w:p>
    <w:p w:rsidR="00812328" w:rsidRDefault="00812328" w:rsidP="00F811E3">
      <w:pPr>
        <w:pStyle w:val="Paragraphedeliste"/>
        <w:numPr>
          <w:ilvl w:val="0"/>
          <w:numId w:val="2"/>
        </w:numPr>
        <w:bidi/>
        <w:jc w:val="both"/>
        <w:rPr>
          <w:rFonts w:ascii="Sakkal Majalla" w:hAnsi="Sakkal Majalla" w:cs="Sakkal Majalla"/>
          <w:b/>
          <w:bCs/>
          <w:sz w:val="36"/>
          <w:szCs w:val="36"/>
          <w:lang w:bidi="ar-DZ"/>
        </w:rPr>
      </w:pPr>
      <w:r w:rsidRPr="00F811E3">
        <w:rPr>
          <w:rFonts w:ascii="Sakkal Majalla" w:hAnsi="Sakkal Majalla" w:cs="Sakkal Majalla" w:hint="cs"/>
          <w:b/>
          <w:bCs/>
          <w:sz w:val="36"/>
          <w:szCs w:val="36"/>
          <w:rtl/>
          <w:lang w:bidi="ar-DZ"/>
        </w:rPr>
        <w:t xml:space="preserve">بالنسبة للقارئ العام : </w:t>
      </w:r>
    </w:p>
    <w:p w:rsidR="00812328" w:rsidRDefault="00812328" w:rsidP="00F811E3">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Pr="00AD47E7">
        <w:rPr>
          <w:rFonts w:ascii="Sakkal Majalla" w:hAnsi="Sakkal Majalla" w:cs="Sakkal Majalla" w:hint="cs"/>
          <w:sz w:val="36"/>
          <w:szCs w:val="36"/>
          <w:rtl/>
          <w:lang w:bidi="ar-DZ"/>
        </w:rPr>
        <w:t xml:space="preserve">أما القارئ العام فإن مؤسسة الجنس الأدبي تكوّن لديه نظام ترميز يتعامل به مع العمل الأدبي ويرسم آفاق توقعاته تبعا له ، ويحكم في النهاية استجابته له القريبة والبعيدة ، مثلما يكوّن ذوقه النوعي الخاص بهذا الجنس الأدبي ن هذا الذوق الذي يكون حصيلة تراكم قراءاته في أطوار حياته المختلفة. </w:t>
      </w:r>
    </w:p>
    <w:p w:rsidR="00812328" w:rsidRDefault="00812328" w:rsidP="00AD47E7">
      <w:pPr>
        <w:bidi/>
        <w:jc w:val="both"/>
        <w:rPr>
          <w:rFonts w:ascii="Sakkal Majalla" w:hAnsi="Sakkal Majalla" w:cs="Sakkal Majalla"/>
          <w:b/>
          <w:bCs/>
          <w:sz w:val="36"/>
          <w:szCs w:val="36"/>
          <w:rtl/>
          <w:lang w:bidi="ar-DZ"/>
        </w:rPr>
      </w:pPr>
      <w:r w:rsidRPr="00AD47E7">
        <w:rPr>
          <w:rFonts w:ascii="Sakkal Majalla" w:hAnsi="Sakkal Majalla" w:cs="Sakkal Majalla" w:hint="cs"/>
          <w:b/>
          <w:bCs/>
          <w:sz w:val="36"/>
          <w:szCs w:val="36"/>
          <w:rtl/>
          <w:lang w:bidi="ar-DZ"/>
        </w:rPr>
        <w:t xml:space="preserve">   ج_  بالنسبة للقارئ الخبير : </w:t>
      </w:r>
    </w:p>
    <w:p w:rsidR="00812328" w:rsidRPr="00AD47E7" w:rsidRDefault="00812328" w:rsidP="00AD47E7">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Pr="00AD47E7">
        <w:rPr>
          <w:rFonts w:ascii="Sakkal Majalla" w:hAnsi="Sakkal Majalla" w:cs="Sakkal Majalla" w:hint="cs"/>
          <w:sz w:val="36"/>
          <w:szCs w:val="36"/>
          <w:rtl/>
          <w:lang w:bidi="ar-DZ"/>
        </w:rPr>
        <w:t>وأما القارئ الخبير أو ما يعر بالناقد الأدبي ، فإنّ مؤسس</w:t>
      </w:r>
      <w:r>
        <w:rPr>
          <w:rFonts w:ascii="Sakkal Majalla" w:hAnsi="Sakkal Majalla" w:cs="Sakkal Majalla" w:hint="cs"/>
          <w:sz w:val="36"/>
          <w:szCs w:val="36"/>
          <w:rtl/>
          <w:lang w:bidi="ar-DZ"/>
        </w:rPr>
        <w:t>ة الجنس الأدبي غالبا ما تكون الإ</w:t>
      </w:r>
      <w:r w:rsidRPr="00AD47E7">
        <w:rPr>
          <w:rFonts w:ascii="Sakkal Majalla" w:hAnsi="Sakkal Majalla" w:cs="Sakkal Majalla" w:hint="cs"/>
          <w:sz w:val="36"/>
          <w:szCs w:val="36"/>
          <w:rtl/>
          <w:lang w:bidi="ar-DZ"/>
        </w:rPr>
        <w:t xml:space="preserve">طار المرجعي ( </w:t>
      </w:r>
      <w:r w:rsidRPr="00AD47E7">
        <w:rPr>
          <w:rFonts w:ascii="Sakkal Majalla" w:hAnsi="Sakkal Majalla" w:cs="Sakkal Majalla"/>
          <w:sz w:val="36"/>
          <w:szCs w:val="36"/>
          <w:lang w:bidi="ar-DZ"/>
        </w:rPr>
        <w:t>Forme of Référence</w:t>
      </w:r>
      <w:r w:rsidRPr="00AD47E7">
        <w:rPr>
          <w:rFonts w:ascii="Sakkal Majalla" w:hAnsi="Sakkal Majalla" w:cs="Sakkal Majalla" w:hint="cs"/>
          <w:sz w:val="36"/>
          <w:szCs w:val="36"/>
          <w:rtl/>
          <w:lang w:bidi="ar-DZ"/>
        </w:rPr>
        <w:t>) الذي يحكم قراءته النقدية للعمل الأدبي ؛ أي اختياره إياه وشرحه لغوامضه وتحليله لبناه الكبرى والصغرى وتفسيره لدلالاته ، وتبينه لصلاته الأدبية وفوق الأدبية ، وتحديده المصادر الأدبية القومية والعالمية ، ثم الحكم عليه في النهاية وذلك عن طريق وضعه في عدّة سياقات (</w:t>
      </w:r>
      <w:r w:rsidRPr="00AD47E7">
        <w:rPr>
          <w:rFonts w:ascii="Sakkal Majalla" w:hAnsi="Sakkal Majalla" w:cs="Sakkal Majalla"/>
          <w:sz w:val="36"/>
          <w:szCs w:val="36"/>
          <w:lang w:bidi="ar-DZ"/>
        </w:rPr>
        <w:t>Contexts</w:t>
      </w:r>
      <w:r w:rsidRPr="00AD47E7">
        <w:rPr>
          <w:rFonts w:ascii="Sakkal Majalla" w:hAnsi="Sakkal Majalla" w:cs="Sakkal Majalla" w:hint="cs"/>
          <w:sz w:val="36"/>
          <w:szCs w:val="36"/>
          <w:rtl/>
          <w:lang w:bidi="ar-DZ"/>
        </w:rPr>
        <w:t xml:space="preserve">) من الجنس الأدبي المحلي والجنس الأدبي القومي والجنس الأدبي العالمي آنيا وتاريخيا. </w:t>
      </w:r>
    </w:p>
    <w:p w:rsidR="00812328" w:rsidRDefault="00812328" w:rsidP="00E07148">
      <w:pPr>
        <w:bidi/>
        <w:jc w:val="both"/>
        <w:rPr>
          <w:rFonts w:ascii="Sakkal Majalla" w:hAnsi="Sakkal Majalla" w:cs="Sakkal Majalla"/>
          <w:sz w:val="36"/>
          <w:szCs w:val="36"/>
          <w:rtl/>
          <w:lang w:bidi="ar-DZ"/>
        </w:rPr>
      </w:pPr>
      <w:r w:rsidRPr="00AD47E7">
        <w:rPr>
          <w:rFonts w:ascii="Sakkal Majalla" w:hAnsi="Sakkal Majalla" w:cs="Sakkal Majalla" w:hint="cs"/>
          <w:sz w:val="36"/>
          <w:szCs w:val="36"/>
          <w:rtl/>
          <w:lang w:bidi="ar-DZ"/>
        </w:rPr>
        <w:lastRenderedPageBreak/>
        <w:t xml:space="preserve">إنّ الجنس الأدبي بهذا المعنى هو المركز الذي تلتقي فيه القوى الفاعلة في عملية الإنتاج والاستهلاك الأدبي في أي مجتمع من المجتمعات </w:t>
      </w:r>
      <w:r>
        <w:rPr>
          <w:rFonts w:ascii="Sakkal Majalla" w:hAnsi="Sakkal Majalla" w:cs="Sakkal Majalla" w:hint="cs"/>
          <w:sz w:val="36"/>
          <w:szCs w:val="36"/>
          <w:rtl/>
          <w:lang w:bidi="ar-DZ"/>
        </w:rPr>
        <w:t>،</w:t>
      </w:r>
      <w:r w:rsidRPr="00AD47E7">
        <w:rPr>
          <w:rFonts w:ascii="Sakkal Majalla" w:hAnsi="Sakkal Majalla" w:cs="Sakkal Majalla" w:hint="cs"/>
          <w:sz w:val="36"/>
          <w:szCs w:val="36"/>
          <w:rtl/>
          <w:lang w:bidi="ar-DZ"/>
        </w:rPr>
        <w:t xml:space="preserve"> من كاتب وقارئ وجملة العوامل والشروط والمحدّدات  التي تسهم جميعا في تشكيله .</w:t>
      </w:r>
    </w:p>
    <w:p w:rsidR="00812328" w:rsidRPr="008C0ABB" w:rsidRDefault="00812328" w:rsidP="008C0ABB">
      <w:pPr>
        <w:pStyle w:val="Paragraphedeliste"/>
        <w:numPr>
          <w:ilvl w:val="0"/>
          <w:numId w:val="1"/>
        </w:numPr>
        <w:bidi/>
        <w:jc w:val="both"/>
        <w:rPr>
          <w:rFonts w:ascii="Sakkal Majalla" w:hAnsi="Sakkal Majalla" w:cs="Sakkal Majalla"/>
          <w:b/>
          <w:bCs/>
          <w:sz w:val="44"/>
          <w:szCs w:val="44"/>
          <w:rtl/>
          <w:lang w:bidi="ar-DZ"/>
        </w:rPr>
      </w:pPr>
      <w:r w:rsidRPr="008C0ABB">
        <w:rPr>
          <w:rFonts w:ascii="Sakkal Majalla" w:hAnsi="Sakkal Majalla" w:cs="Sakkal Majalla" w:hint="cs"/>
          <w:b/>
          <w:bCs/>
          <w:sz w:val="44"/>
          <w:szCs w:val="44"/>
          <w:rtl/>
          <w:lang w:bidi="ar-DZ"/>
        </w:rPr>
        <w:t xml:space="preserve">مفهوم  الجنس الأدبي : </w:t>
      </w:r>
    </w:p>
    <w:p w:rsidR="00812328" w:rsidRDefault="00812328" w:rsidP="006E428E">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00AF4F27">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 xml:space="preserve">  تسعى البحوث المتعلّقة بالشعرية إلى توخي معالم النصوص واستراتيجيات تَبَنْيُنِها وفق الخصائص والمميّزات التي تجعل كلّ نص يحفل بمنظومة من المكوّنات البنائية التي تضع له ملامح تميّزه عن غيره . ومن هذا المنطلق " تتوافر الشعريات على عناصر إدراك النص مهما كان لون كتابته _ حتى لا نقول جنسه _ وذلك من داخله لا من خارجه ؛ فهي تبحث في مكوّنات النصوص ، وتسمح بتأمّلها المتعدّد ؛ إلا أنّ شعريات أرسطو اتسمت بالطابع المعياري الذي يتجنّب الملاحظات الخاصة المتأملة في سيرورة الكتابة ، والنهر المتحوّل للنص بتعبير هيرقليطس ، حتى وإن كانت مقاربته للنص لا تهمل خصائص البِنية ، ومقامات التلقي ، وملابسات السياق ؛ فإنّ الشعريات لم تتحرّر في الغالب من سلطة البالغة بوصفها فرعا للمنطق ، وقد عدّها ((جيرار جنيث)) ( </w:t>
      </w:r>
      <w:r>
        <w:rPr>
          <w:rFonts w:ascii="Sakkal Majalla" w:hAnsi="Sakkal Majalla" w:cs="Sakkal Majalla"/>
          <w:sz w:val="36"/>
          <w:szCs w:val="36"/>
          <w:lang w:bidi="ar-DZ"/>
        </w:rPr>
        <w:t>Gerard genett</w:t>
      </w:r>
      <w:r>
        <w:rPr>
          <w:rFonts w:ascii="Sakkal Majalla" w:hAnsi="Sakkal Majalla" w:cs="Sakkal Majalla" w:hint="cs"/>
          <w:sz w:val="36"/>
          <w:szCs w:val="36"/>
          <w:rtl/>
          <w:lang w:bidi="ar-DZ"/>
        </w:rPr>
        <w:t>'</w:t>
      </w:r>
      <w:r>
        <w:rPr>
          <w:rFonts w:ascii="Sakkal Majalla" w:hAnsi="Sakkal Majalla" w:cs="Sakkal Majalla"/>
          <w:sz w:val="36"/>
          <w:szCs w:val="36"/>
          <w:lang w:bidi="ar-DZ"/>
        </w:rPr>
        <w:t xml:space="preserve"> </w:t>
      </w:r>
      <w:r>
        <w:rPr>
          <w:rFonts w:ascii="Sakkal Majalla" w:hAnsi="Sakkal Majalla" w:cs="Sakkal Majalla" w:hint="cs"/>
          <w:sz w:val="36"/>
          <w:szCs w:val="36"/>
          <w:rtl/>
          <w:lang w:bidi="ar-DZ"/>
        </w:rPr>
        <w:t xml:space="preserve">) بلاغة جديدة ليس إلا . " </w:t>
      </w:r>
      <w:r>
        <w:rPr>
          <w:rStyle w:val="Appeldenotedefin"/>
          <w:rFonts w:ascii="Sakkal Majalla" w:hAnsi="Sakkal Majalla" w:cs="Sakkal Majalla"/>
          <w:sz w:val="36"/>
          <w:szCs w:val="36"/>
          <w:rtl/>
          <w:lang w:bidi="ar-DZ"/>
        </w:rPr>
        <w:endnoteReference w:id="9"/>
      </w:r>
      <w:r>
        <w:rPr>
          <w:rFonts w:ascii="Sakkal Majalla" w:hAnsi="Sakkal Majalla" w:cs="Sakkal Majalla" w:hint="cs"/>
          <w:sz w:val="36"/>
          <w:szCs w:val="36"/>
          <w:rtl/>
          <w:lang w:bidi="ar-DZ"/>
        </w:rPr>
        <w:t xml:space="preserve"> ولا غرابة في أن يتبدى ذلك المنطق في حيازة النص بوصفه نظاما ، على خاصية الترتيب لمكوّناته ؛ فالمعاني تترتّب في النفس أولا ، ثمّ تتسق في تركيب لغوي ثانيا ، ولقد حاول ((عبد القاهر الجرجاني)) الوصول بالتحليل النظمي إلى درجات قصوى في دراسته القيّمة حول إعجاز القرآن الكريم ، ونقد صور الشعر العربي ، واكتشف من خلال تحليله أبعادا باهرة للإبداع الأدبي ، لكنه برغم إصراره على مادية النظم كونه ليس إلا توخي معاني النحو ظلّ يؤمن أنّ للشعر أبعادا لا تدرك إلا بالحدس  هي المسؤولة على توليد الهزّة مثل ما أشار إليه ((رولان بارت)) ( </w:t>
      </w:r>
      <w:r>
        <w:rPr>
          <w:rFonts w:ascii="Sakkal Majalla" w:hAnsi="Sakkal Majalla" w:cs="Sakkal Majalla"/>
          <w:sz w:val="36"/>
          <w:szCs w:val="36"/>
          <w:lang w:bidi="ar-DZ"/>
        </w:rPr>
        <w:t>Roland Barthes</w:t>
      </w:r>
      <w:r>
        <w:rPr>
          <w:rFonts w:ascii="Sakkal Majalla" w:hAnsi="Sakkal Majalla" w:cs="Sakkal Majalla" w:hint="cs"/>
          <w:sz w:val="36"/>
          <w:szCs w:val="36"/>
          <w:rtl/>
          <w:lang w:bidi="ar-DZ"/>
        </w:rPr>
        <w:t xml:space="preserve">)." </w:t>
      </w:r>
      <w:r>
        <w:rPr>
          <w:rStyle w:val="Appeldenotedefin"/>
          <w:rFonts w:ascii="Sakkal Majalla" w:hAnsi="Sakkal Majalla" w:cs="Sakkal Majalla"/>
          <w:sz w:val="36"/>
          <w:szCs w:val="36"/>
          <w:rtl/>
          <w:lang w:bidi="ar-DZ"/>
        </w:rPr>
        <w:endnoteReference w:id="10"/>
      </w:r>
      <w:r>
        <w:rPr>
          <w:rFonts w:ascii="Sakkal Majalla" w:hAnsi="Sakkal Majalla" w:cs="Sakkal Majalla" w:hint="cs"/>
          <w:sz w:val="36"/>
          <w:szCs w:val="36"/>
          <w:rtl/>
          <w:lang w:bidi="ar-DZ"/>
        </w:rPr>
        <w:t xml:space="preserve"> وعمل الجرجاني على التعامل مع التشكيل اللغوي بوصفه نَظْما يحتمل مرجعيته التي تؤسّس له كيانا ، ووفقا لهذا المنظور ألحّت الشعريات القديمة " على البعد المرجعي للنص كمقوّم من المقوّمات التي تتحّد به الأدبية ، ويتّضح بواسطتها إشكال المعنى ومعنى المعنى ، وبخاصّة مسألة التمييز بين الجوهر والعرض ، بين الفردي والكلي ." </w:t>
      </w:r>
      <w:r>
        <w:rPr>
          <w:rStyle w:val="Appeldenotedefin"/>
          <w:rFonts w:ascii="Sakkal Majalla" w:hAnsi="Sakkal Majalla" w:cs="Sakkal Majalla"/>
          <w:sz w:val="36"/>
          <w:szCs w:val="36"/>
          <w:rtl/>
          <w:lang w:bidi="ar-DZ"/>
        </w:rPr>
        <w:endnoteReference w:id="11"/>
      </w:r>
    </w:p>
    <w:p w:rsidR="00812328" w:rsidRDefault="00AF4F27" w:rsidP="0038404B">
      <w:pPr>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lastRenderedPageBreak/>
        <w:t xml:space="preserve">    </w:t>
      </w:r>
      <w:r w:rsidR="00812328">
        <w:rPr>
          <w:rFonts w:ascii="Sakkal Majalla" w:hAnsi="Sakkal Majalla" w:cs="Sakkal Majalla" w:hint="cs"/>
          <w:sz w:val="36"/>
          <w:szCs w:val="36"/>
          <w:rtl/>
          <w:lang w:bidi="ar-DZ"/>
        </w:rPr>
        <w:t xml:space="preserve">وتأسيسا على لرؤية التي تقرّ بأن النصوص تمتلك خصوصياتها البنيوية ، وفي سياق النظريات لتي ألحت على ضرورة المعالجة النصية للأنساق الأدبية تمخضت مفاهيم الشعرية ( </w:t>
      </w:r>
      <w:r w:rsidR="00812328">
        <w:rPr>
          <w:rFonts w:ascii="Sakkal Majalla" w:hAnsi="Sakkal Majalla" w:cs="Sakkal Majalla"/>
          <w:sz w:val="36"/>
          <w:szCs w:val="36"/>
          <w:lang w:bidi="ar-DZ"/>
        </w:rPr>
        <w:t>Poétique</w:t>
      </w:r>
      <w:r w:rsidR="00812328">
        <w:rPr>
          <w:rFonts w:ascii="Sakkal Majalla" w:hAnsi="Sakkal Majalla" w:cs="Sakkal Majalla" w:hint="cs"/>
          <w:sz w:val="36"/>
          <w:szCs w:val="36"/>
          <w:rtl/>
          <w:lang w:bidi="ar-DZ"/>
        </w:rPr>
        <w:t>) أو مفهوم أنظمة العلاقات ذلك أنّ الظاهر المعزولة _ كما أظهرت الدراسات اللسانية والبنيوية ابتداء من ((عبد القاهر لجرجاني )) و((فرديناند دي سوسير)) وانتهاء بـ ((كلود ليفي شتراوس)) (</w:t>
      </w:r>
      <w:r w:rsidR="00812328">
        <w:rPr>
          <w:rFonts w:ascii="Sakkal Majalla" w:hAnsi="Sakkal Majalla" w:cs="Sakkal Majalla"/>
          <w:sz w:val="36"/>
          <w:szCs w:val="36"/>
          <w:lang w:bidi="ar-DZ"/>
        </w:rPr>
        <w:t>Cloud lévi-stauss</w:t>
      </w:r>
      <w:r w:rsidR="00812328">
        <w:rPr>
          <w:rFonts w:ascii="Sakkal Majalla" w:hAnsi="Sakkal Majalla" w:cs="Sakkal Majalla" w:hint="cs"/>
          <w:sz w:val="36"/>
          <w:szCs w:val="36"/>
          <w:rtl/>
          <w:lang w:bidi="ar-DZ"/>
        </w:rPr>
        <w:t>)و(( رومان جاكبسون )) (</w:t>
      </w:r>
      <w:r w:rsidR="00812328">
        <w:rPr>
          <w:rFonts w:ascii="Sakkal Majalla" w:hAnsi="Sakkal Majalla" w:cs="Sakkal Majalla"/>
          <w:sz w:val="36"/>
          <w:szCs w:val="36"/>
          <w:lang w:bidi="ar-DZ"/>
        </w:rPr>
        <w:t>R Jakobson</w:t>
      </w:r>
      <w:r w:rsidR="00812328">
        <w:rPr>
          <w:rFonts w:ascii="Sakkal Majalla" w:hAnsi="Sakkal Majalla" w:cs="Sakkal Majalla" w:hint="cs"/>
          <w:sz w:val="36"/>
          <w:szCs w:val="36"/>
          <w:rtl/>
          <w:lang w:bidi="ar-DZ"/>
        </w:rPr>
        <w:t xml:space="preserve">) و((يوري لوتمان)) ( </w:t>
      </w:r>
      <w:r w:rsidR="00812328">
        <w:rPr>
          <w:rFonts w:ascii="Sakkal Majalla" w:hAnsi="Sakkal Majalla" w:cs="Sakkal Majalla"/>
          <w:sz w:val="36"/>
          <w:szCs w:val="36"/>
          <w:lang w:bidi="ar-DZ"/>
        </w:rPr>
        <w:t>Youri Lotman</w:t>
      </w:r>
      <w:r w:rsidR="00812328">
        <w:rPr>
          <w:rFonts w:ascii="Sakkal Majalla" w:hAnsi="Sakkal Majalla" w:cs="Sakkal Majalla" w:hint="cs"/>
          <w:sz w:val="36"/>
          <w:szCs w:val="36"/>
          <w:rtl/>
          <w:lang w:bidi="ar-DZ"/>
        </w:rPr>
        <w:t>) و(( رولان بارت)) (</w:t>
      </w:r>
      <w:r w:rsidR="00812328">
        <w:rPr>
          <w:rFonts w:ascii="Sakkal Majalla" w:hAnsi="Sakkal Majalla" w:cs="Sakkal Majalla"/>
          <w:sz w:val="36"/>
          <w:szCs w:val="36"/>
          <w:lang w:bidi="ar-DZ"/>
        </w:rPr>
        <w:t>R Barthes</w:t>
      </w:r>
      <w:r w:rsidR="00812328">
        <w:rPr>
          <w:rFonts w:ascii="Sakkal Majalla" w:hAnsi="Sakkal Majalla" w:cs="Sakkal Majalla" w:hint="cs"/>
          <w:sz w:val="36"/>
          <w:szCs w:val="36"/>
          <w:rtl/>
          <w:lang w:bidi="ar-DZ"/>
        </w:rPr>
        <w:t xml:space="preserve">)  ليس لها أي معنى ، وإنما يجب النظر إلى العلاقات التي تندرج فيها هذه الظواهر ." </w:t>
      </w:r>
      <w:r w:rsidR="00812328">
        <w:rPr>
          <w:rStyle w:val="Appeldenotedefin"/>
          <w:rFonts w:ascii="Sakkal Majalla" w:hAnsi="Sakkal Majalla" w:cs="Sakkal Majalla"/>
          <w:sz w:val="36"/>
          <w:szCs w:val="36"/>
          <w:rtl/>
          <w:lang w:bidi="ar-DZ"/>
        </w:rPr>
        <w:endnoteReference w:id="12"/>
      </w:r>
      <w:r w:rsidR="00812328">
        <w:rPr>
          <w:rFonts w:ascii="Sakkal Majalla" w:hAnsi="Sakkal Majalla" w:cs="Sakkal Majalla" w:hint="cs"/>
          <w:sz w:val="36"/>
          <w:szCs w:val="36"/>
          <w:rtl/>
          <w:lang w:bidi="ar-DZ"/>
        </w:rPr>
        <w:t xml:space="preserve"> </w:t>
      </w:r>
      <w:r w:rsidR="0038404B">
        <w:rPr>
          <w:rFonts w:ascii="Sakkal Majalla" w:hAnsi="Sakkal Majalla" w:cs="Sakkal Majalla" w:hint="cs"/>
          <w:sz w:val="36"/>
          <w:szCs w:val="36"/>
          <w:rtl/>
          <w:lang w:bidi="ar-DZ"/>
        </w:rPr>
        <w:t>وبهذا يكون للدرس اللساني دور كبير في التأسيس لفكرة الشعرية على أساس أنه أعطى أهمية قصوى للشكل اللغوي ، وعدّ هذا الأخير لبّ الدراسة اللسانية ، وقد تمثّلت جل المدارس اللسانية التي جاءت بعد (دو سوسير) مجمل الطر</w:t>
      </w:r>
      <w:r w:rsidR="00812328">
        <w:rPr>
          <w:rFonts w:ascii="Sakkal Majalla" w:hAnsi="Sakkal Majalla" w:cs="Sakkal Majalla" w:hint="cs"/>
          <w:sz w:val="36"/>
          <w:szCs w:val="36"/>
          <w:rtl/>
          <w:lang w:bidi="ar-DZ"/>
        </w:rPr>
        <w:t>و</w:t>
      </w:r>
      <w:r w:rsidR="0038404B">
        <w:rPr>
          <w:rFonts w:ascii="Sakkal Majalla" w:hAnsi="Sakkal Majalla" w:cs="Sakkal Majalla" w:hint="cs"/>
          <w:sz w:val="36"/>
          <w:szCs w:val="36"/>
          <w:rtl/>
          <w:lang w:bidi="ar-DZ"/>
        </w:rPr>
        <w:t xml:space="preserve">حات المتعلّقة بالدراسة الشكلية للغة ، ومنها انتقل الأمر إلى النص الأدبي </w:t>
      </w:r>
      <w:r w:rsidR="00812328">
        <w:rPr>
          <w:rFonts w:ascii="Sakkal Majalla" w:hAnsi="Sakkal Majalla" w:cs="Sakkal Majalla" w:hint="cs"/>
          <w:sz w:val="36"/>
          <w:szCs w:val="36"/>
          <w:rtl/>
          <w:lang w:bidi="ar-DZ"/>
        </w:rPr>
        <w:t xml:space="preserve">، الذي حاول معظم النقاد المتأثرين بالمنحى اللساني التعامل معه كظاهرة لغوية تتأسّس أنساقه وفق مجموعة من الوحدات اللسانية قوامها الدال والمدلول التي تكتسب وشائجها العلائقية من خلال علاقات تسيرها مجموعة من السياقات ، ومنه فإنّ " الشعرية خصيصة نصية لا ميتافيزقية ؛ ولأنّها كذلك فهي قابلة للاكتناه ، والتحليل المتقصّي والوصف ." ومن تعدّد الوظائف اللغوية يمكن وصف الشعرية بأنّها بحث في الوظيفة الشعرية للغة ، وفي الفن اللفظي فيما يتعلّق بوظيفة اللغة الشعرية ، فضلا عن الوظيفة الفنية للأنظمة السيميائية عموما ." </w:t>
      </w:r>
      <w:r w:rsidR="00812328">
        <w:rPr>
          <w:rStyle w:val="Appeldenotedefin"/>
          <w:rFonts w:ascii="Sakkal Majalla" w:hAnsi="Sakkal Majalla" w:cs="Sakkal Majalla"/>
          <w:sz w:val="36"/>
          <w:szCs w:val="36"/>
          <w:rtl/>
          <w:lang w:bidi="ar-DZ"/>
        </w:rPr>
        <w:endnoteReference w:id="13"/>
      </w:r>
    </w:p>
    <w:p w:rsidR="00AF4F27" w:rsidRDefault="00AF4F27" w:rsidP="00260301">
      <w:pPr>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 xml:space="preserve">     </w:t>
      </w:r>
      <w:r w:rsidR="00260301">
        <w:rPr>
          <w:rFonts w:ascii="Sakkal Majalla" w:hAnsi="Sakkal Majalla" w:cs="Sakkal Majalla" w:hint="cs"/>
          <w:sz w:val="36"/>
          <w:szCs w:val="36"/>
          <w:rtl/>
          <w:lang w:bidi="ar-DZ"/>
        </w:rPr>
        <w:t xml:space="preserve">ولعلّ حرص جاكبسون على الوظيفة الشعرية وما تضيفه للعملية </w:t>
      </w:r>
      <w:r>
        <w:rPr>
          <w:rFonts w:ascii="Sakkal Majalla" w:hAnsi="Sakkal Majalla" w:cs="Sakkal Majalla" w:hint="cs"/>
          <w:sz w:val="36"/>
          <w:szCs w:val="36"/>
          <w:rtl/>
          <w:lang w:bidi="ar-DZ"/>
        </w:rPr>
        <w:t>الإبداعية</w:t>
      </w:r>
      <w:r w:rsidR="00260301">
        <w:rPr>
          <w:rFonts w:ascii="Sakkal Majalla" w:hAnsi="Sakkal Majalla" w:cs="Sakkal Majalla" w:hint="cs"/>
          <w:sz w:val="36"/>
          <w:szCs w:val="36"/>
          <w:rtl/>
          <w:lang w:bidi="ar-DZ"/>
        </w:rPr>
        <w:t xml:space="preserve"> من خلال مخطط التواصل (</w:t>
      </w:r>
      <w:r w:rsidR="00260301">
        <w:rPr>
          <w:rFonts w:ascii="Sakkal Majalla" w:hAnsi="Sakkal Majalla" w:cs="Sakkal Majalla"/>
          <w:sz w:val="36"/>
          <w:szCs w:val="36"/>
          <w:lang w:bidi="ar-DZ"/>
        </w:rPr>
        <w:t>schéma de la communication</w:t>
      </w:r>
      <w:r w:rsidR="00260301">
        <w:rPr>
          <w:rFonts w:ascii="Sakkal Majalla" w:hAnsi="Sakkal Majalla" w:cs="Sakkal Majalla" w:hint="cs"/>
          <w:sz w:val="36"/>
          <w:szCs w:val="36"/>
          <w:rtl/>
          <w:lang w:bidi="ar-DZ"/>
        </w:rPr>
        <w:t>) الذي أقامه حقق مزيدا من الاهتمام بتلك الوظيفة ؛ لأنّها تعمل على حماية النص وجعله صاحب مكانة عليا ، والمتلقي يجتهد في تفجير دلالاته وفق عوامل التلقي وسياقاته ، وعلى ذلك يمكن القول : " إن استهداف الرسالة والتركيز عليها هو ما</w:t>
      </w:r>
      <w:r>
        <w:rPr>
          <w:rFonts w:ascii="Sakkal Majalla" w:hAnsi="Sakkal Majalla" w:cs="Sakkal Majalla" w:hint="cs"/>
          <w:sz w:val="36"/>
          <w:szCs w:val="36"/>
          <w:rtl/>
          <w:lang w:bidi="ar-DZ"/>
        </w:rPr>
        <w:t xml:space="preserve"> </w:t>
      </w:r>
      <w:r w:rsidR="00260301">
        <w:rPr>
          <w:rFonts w:ascii="Sakkal Majalla" w:hAnsi="Sakkal Majalla" w:cs="Sakkal Majalla" w:hint="cs"/>
          <w:sz w:val="36"/>
          <w:szCs w:val="36"/>
          <w:rtl/>
          <w:lang w:bidi="ar-DZ"/>
        </w:rPr>
        <w:t xml:space="preserve">يطبع الوظيفة الشعرية للغة ، ولا يمكن لهذه الوظيفة أن تدرس دراسة </w:t>
      </w:r>
      <w:r w:rsidR="00260301">
        <w:rPr>
          <w:rFonts w:ascii="Sakkal Majalla" w:hAnsi="Sakkal Majalla" w:cs="Sakkal Majalla" w:hint="cs"/>
          <w:sz w:val="36"/>
          <w:szCs w:val="36"/>
          <w:rtl/>
          <w:lang w:bidi="ar-DZ"/>
        </w:rPr>
        <w:lastRenderedPageBreak/>
        <w:t xml:space="preserve">مفيدة إذا ما أغفلنا القضايا العامة للغة ، ومن جهة أخرى يتطلب التحليل الدقيق للغة أن تأخذ بعين الاعتبار الوظيفة الشعرية ." </w:t>
      </w:r>
      <w:r>
        <w:rPr>
          <w:rStyle w:val="Appeldenotedefin"/>
          <w:rFonts w:ascii="Sakkal Majalla" w:hAnsi="Sakkal Majalla" w:cs="Sakkal Majalla"/>
          <w:sz w:val="36"/>
          <w:szCs w:val="36"/>
          <w:rtl/>
          <w:lang w:bidi="ar-DZ"/>
        </w:rPr>
        <w:endnoteReference w:id="14"/>
      </w:r>
    </w:p>
    <w:p w:rsidR="00AF4F27" w:rsidRDefault="00AF4F27" w:rsidP="00D84B03">
      <w:pPr>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 xml:space="preserve">     </w:t>
      </w:r>
      <w:r w:rsidR="00D84B03">
        <w:rPr>
          <w:rFonts w:ascii="Sakkal Majalla" w:hAnsi="Sakkal Majalla" w:cs="Sakkal Majalla" w:hint="cs"/>
          <w:sz w:val="36"/>
          <w:szCs w:val="36"/>
          <w:rtl/>
          <w:lang w:bidi="ar-DZ"/>
        </w:rPr>
        <w:t xml:space="preserve">وفي مقابل تلك الوظيفة تظهر باقي الوظائف التي عدّدها جاكبسون ، والتي تتلك فاعليتها ن ودورها داخل المنحى التواصلي الذي يتشكّل من (6ست وظائف) ، " ولا تؤدي كل محاولة لاختزال دائرة اشتغال الوظيفة الشعرية في النصوص الشعرية فقط إلا إلى تبسيط مفرط ومضلل ، وليست الوظيفة الشعرية هي الوظيفة الوحيدة لفن اللغة ، بل هي فقط وظيفته المهيمنة والمحددة ." </w:t>
      </w:r>
      <w:r>
        <w:rPr>
          <w:rStyle w:val="Appeldenotedefin"/>
          <w:rFonts w:ascii="Sakkal Majalla" w:hAnsi="Sakkal Majalla" w:cs="Sakkal Majalla"/>
          <w:sz w:val="36"/>
          <w:szCs w:val="36"/>
          <w:rtl/>
          <w:lang w:bidi="ar-DZ"/>
        </w:rPr>
        <w:endnoteReference w:id="15"/>
      </w:r>
    </w:p>
    <w:p w:rsidR="00AF4F27" w:rsidRPr="00AD47E7" w:rsidRDefault="00AF4F27" w:rsidP="00D84B03">
      <w:pPr>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 xml:space="preserve">    </w:t>
      </w:r>
      <w:r w:rsidR="00062A83">
        <w:rPr>
          <w:rFonts w:ascii="Sakkal Majalla" w:hAnsi="Sakkal Majalla" w:cs="Sakkal Majalla" w:hint="cs"/>
          <w:sz w:val="36"/>
          <w:szCs w:val="36"/>
          <w:rtl/>
          <w:lang w:bidi="ar-DZ"/>
        </w:rPr>
        <w:t xml:space="preserve">   </w:t>
      </w:r>
      <w:r w:rsidR="00D84B03">
        <w:rPr>
          <w:rFonts w:ascii="Sakkal Majalla" w:hAnsi="Sakkal Majalla" w:cs="Sakkal Majalla" w:hint="cs"/>
          <w:sz w:val="36"/>
          <w:szCs w:val="36"/>
          <w:rtl/>
          <w:lang w:bidi="ar-DZ"/>
        </w:rPr>
        <w:t xml:space="preserve">وهكذا نخلص أخيرا إلى تعريف جاكبسون للشعرية من منطلق ارتباطها باللسانيات ؛ إذ يرى أن " تحليل النظم يعود كليا إلى كفاءة الشعرية ، ويمكن تحديد الشعرية باعتبارها ذلك الفرع من اللسانيات الذي يعالج الوظيفة الشعرية في علاقتها مع الوظائف الأخرى للغة ، وتهتم الشعرية بالمعنى الواسع للكلمة بالوظيفة الشعرية لا في الشعر فحسب حيث تهيمن هذه الوظيفة على الوظائف الأخرى للغة ، وإنما تهتم بها خارج الشعر حيث تعطي الأولوية لهذه الوظيفة ، </w:t>
      </w:r>
      <w:r>
        <w:rPr>
          <w:rFonts w:ascii="Sakkal Majalla" w:hAnsi="Sakkal Majalla" w:cs="Sakkal Majalla" w:hint="cs"/>
          <w:sz w:val="36"/>
          <w:szCs w:val="36"/>
          <w:rtl/>
          <w:lang w:bidi="ar-DZ"/>
        </w:rPr>
        <w:t>أو</w:t>
      </w:r>
      <w:r w:rsidR="00D84B03">
        <w:rPr>
          <w:rFonts w:ascii="Sakkal Majalla" w:hAnsi="Sakkal Majalla" w:cs="Sakkal Majalla" w:hint="cs"/>
          <w:sz w:val="36"/>
          <w:szCs w:val="36"/>
          <w:rtl/>
          <w:lang w:bidi="ar-DZ"/>
        </w:rPr>
        <w:t xml:space="preserve"> تلك على حساب الوظيفة الشعرية . </w:t>
      </w:r>
      <w:r>
        <w:rPr>
          <w:rFonts w:ascii="Sakkal Majalla" w:hAnsi="Sakkal Majalla" w:cs="Sakkal Majalla" w:hint="cs"/>
          <w:sz w:val="36"/>
          <w:szCs w:val="36"/>
          <w:rtl/>
          <w:lang w:bidi="ar-DZ"/>
        </w:rPr>
        <w:t xml:space="preserve">" </w:t>
      </w:r>
      <w:r>
        <w:rPr>
          <w:rStyle w:val="Appeldenotedefin"/>
          <w:rFonts w:ascii="Sakkal Majalla" w:hAnsi="Sakkal Majalla" w:cs="Sakkal Majalla"/>
          <w:sz w:val="36"/>
          <w:szCs w:val="36"/>
          <w:rtl/>
          <w:lang w:bidi="ar-DZ"/>
        </w:rPr>
        <w:endnoteReference w:id="16"/>
      </w:r>
    </w:p>
    <w:sectPr w:rsidR="00AF4F27" w:rsidRPr="00AD47E7" w:rsidSect="008D61C6">
      <w:headerReference w:type="default" r:id="rId8"/>
      <w:footerReference w:type="default" r:id="rId9"/>
      <w:endnotePr>
        <w:numFmt w:val="decimal"/>
      </w:endnotePr>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195" w:rsidRDefault="00790195" w:rsidP="005037B1">
      <w:pPr>
        <w:spacing w:after="0" w:line="240" w:lineRule="auto"/>
      </w:pPr>
      <w:r>
        <w:separator/>
      </w:r>
    </w:p>
  </w:endnote>
  <w:endnote w:type="continuationSeparator" w:id="1">
    <w:p w:rsidR="00790195" w:rsidRDefault="00790195" w:rsidP="005037B1">
      <w:pPr>
        <w:spacing w:after="0" w:line="240" w:lineRule="auto"/>
      </w:pPr>
      <w:r>
        <w:continuationSeparator/>
      </w:r>
    </w:p>
  </w:endnote>
  <w:endnote w:id="2">
    <w:p w:rsidR="00812328" w:rsidRPr="00AB2C97" w:rsidRDefault="00812328" w:rsidP="00AF4F27">
      <w:pPr>
        <w:pStyle w:val="Notedefin"/>
        <w:bidi/>
        <w:jc w:val="left"/>
        <w:rPr>
          <w:rFonts w:ascii="Sakkal Majalla" w:hAnsi="Sakkal Majalla" w:cs="Sakkal Majalla"/>
          <w:sz w:val="24"/>
          <w:szCs w:val="24"/>
          <w:rtl/>
          <w:lang w:bidi="ar-DZ"/>
        </w:rPr>
      </w:pPr>
      <w:r>
        <w:rPr>
          <w:rFonts w:hint="cs"/>
          <w:rtl/>
        </w:rPr>
        <w:t xml:space="preserve"> </w:t>
      </w:r>
      <w:r w:rsidRPr="00AB2C97">
        <w:rPr>
          <w:rStyle w:val="Appeldenotedefin"/>
          <w:rFonts w:ascii="Sakkal Majalla" w:hAnsi="Sakkal Majalla" w:cs="Sakkal Majalla"/>
          <w:sz w:val="24"/>
          <w:szCs w:val="24"/>
        </w:rPr>
        <w:sym w:font="Symbol" w:char="F028"/>
      </w:r>
      <w:r w:rsidRPr="00AB2C97">
        <w:rPr>
          <w:rStyle w:val="Appeldenotedefin"/>
          <w:rFonts w:ascii="Sakkal Majalla" w:hAnsi="Sakkal Majalla" w:cs="Sakkal Majalla"/>
          <w:sz w:val="24"/>
          <w:szCs w:val="24"/>
        </w:rPr>
        <w:sym w:font="Symbol" w:char="F02A"/>
      </w:r>
      <w:r w:rsidRPr="00AB2C97">
        <w:rPr>
          <w:rStyle w:val="Appeldenotedefin"/>
          <w:rFonts w:ascii="Sakkal Majalla" w:hAnsi="Sakkal Majalla" w:cs="Sakkal Majalla"/>
          <w:sz w:val="24"/>
          <w:szCs w:val="24"/>
        </w:rPr>
        <w:sym w:font="Symbol" w:char="F029"/>
      </w:r>
      <w:r w:rsidRPr="00AB2C97">
        <w:rPr>
          <w:rFonts w:ascii="Sakkal Majalla" w:hAnsi="Sakkal Majalla" w:cs="Sakkal Majalla"/>
          <w:sz w:val="24"/>
          <w:szCs w:val="24"/>
        </w:rPr>
        <w:t xml:space="preserve"> </w:t>
      </w:r>
      <w:r w:rsidRPr="00AB2C97">
        <w:rPr>
          <w:rFonts w:ascii="Sakkal Majalla" w:hAnsi="Sakkal Majalla" w:cs="Sakkal Majalla"/>
          <w:sz w:val="24"/>
          <w:szCs w:val="24"/>
          <w:rtl/>
        </w:rPr>
        <w:t xml:space="preserve"> : مخطط توضحي يبيّن تصنيف المناهج النقدية بالنظر إلى الأركا</w:t>
      </w:r>
      <w:r w:rsidR="00AF4F27">
        <w:rPr>
          <w:rFonts w:ascii="Sakkal Majalla" w:hAnsi="Sakkal Majalla" w:cs="Sakkal Majalla"/>
          <w:sz w:val="24"/>
          <w:szCs w:val="24"/>
          <w:rtl/>
        </w:rPr>
        <w:t>ن المؤسسة لأية ظاهرة أدبية ( ال</w:t>
      </w:r>
      <w:r w:rsidR="00AF4F27">
        <w:rPr>
          <w:rFonts w:ascii="Sakkal Majalla" w:hAnsi="Sakkal Majalla" w:cs="Sakkal Majalla" w:hint="cs"/>
          <w:sz w:val="24"/>
          <w:szCs w:val="24"/>
          <w:rtl/>
        </w:rPr>
        <w:t>سياق</w:t>
      </w:r>
      <w:r w:rsidRPr="00AB2C97">
        <w:rPr>
          <w:rFonts w:ascii="Sakkal Majalla" w:hAnsi="Sakkal Majalla" w:cs="Sakkal Majalla"/>
          <w:sz w:val="24"/>
          <w:szCs w:val="24"/>
          <w:rtl/>
        </w:rPr>
        <w:t xml:space="preserve"> – النص – القارئ).</w:t>
      </w:r>
    </w:p>
  </w:endnote>
  <w:endnote w:id="3">
    <w:p w:rsidR="00812328" w:rsidRPr="0050666E" w:rsidRDefault="00812328" w:rsidP="0050666E">
      <w:pPr>
        <w:pStyle w:val="Notedefin"/>
        <w:bidi/>
        <w:jc w:val="left"/>
        <w:rPr>
          <w:rFonts w:ascii="Sakkal Majalla" w:hAnsi="Sakkal Majalla" w:cs="Sakkal Majalla"/>
          <w:sz w:val="24"/>
          <w:szCs w:val="24"/>
          <w:rtl/>
          <w:lang w:bidi="ar-DZ"/>
        </w:rPr>
      </w:pPr>
      <w:r w:rsidRPr="0050666E">
        <w:rPr>
          <w:rStyle w:val="Appeldenotedefin"/>
          <w:rFonts w:ascii="Sakkal Majalla" w:hAnsi="Sakkal Majalla" w:cs="Sakkal Majalla"/>
          <w:sz w:val="24"/>
          <w:szCs w:val="24"/>
        </w:rPr>
        <w:sym w:font="Symbol" w:char="F028"/>
      </w:r>
      <w:r w:rsidRPr="0050666E">
        <w:rPr>
          <w:rStyle w:val="Appeldenotedefin"/>
          <w:rFonts w:ascii="Sakkal Majalla" w:hAnsi="Sakkal Majalla" w:cs="Sakkal Majalla"/>
          <w:sz w:val="24"/>
          <w:szCs w:val="24"/>
        </w:rPr>
        <w:sym w:font="Symbol" w:char="F02A"/>
      </w:r>
      <w:r w:rsidRPr="0050666E">
        <w:rPr>
          <w:rStyle w:val="Appeldenotedefin"/>
          <w:rFonts w:ascii="Sakkal Majalla" w:hAnsi="Sakkal Majalla" w:cs="Sakkal Majalla"/>
          <w:sz w:val="24"/>
          <w:szCs w:val="24"/>
        </w:rPr>
        <w:sym w:font="Symbol" w:char="F029"/>
      </w:r>
      <w:r w:rsidRPr="0050666E">
        <w:rPr>
          <w:rFonts w:ascii="Sakkal Majalla" w:hAnsi="Sakkal Majalla" w:cs="Sakkal Majalla"/>
          <w:sz w:val="24"/>
          <w:szCs w:val="24"/>
        </w:rPr>
        <w:t xml:space="preserve"> </w:t>
      </w:r>
      <w:r>
        <w:rPr>
          <w:rFonts w:ascii="Sakkal Majalla" w:hAnsi="Sakkal Majalla" w:cs="Sakkal Majalla"/>
          <w:sz w:val="24"/>
          <w:szCs w:val="24"/>
          <w:rtl/>
          <w:lang w:bidi="ar-DZ"/>
        </w:rPr>
        <w:t xml:space="preserve"> : ورد في لسان العر</w:t>
      </w:r>
      <w:r w:rsidRPr="0050666E">
        <w:rPr>
          <w:rFonts w:ascii="Sakkal Majalla" w:hAnsi="Sakkal Majalla" w:cs="Sakkal Majalla"/>
          <w:sz w:val="24"/>
          <w:szCs w:val="24"/>
          <w:rtl/>
          <w:lang w:bidi="ar-DZ"/>
        </w:rPr>
        <w:t xml:space="preserve">ب مادة (ن ه ج) : نَهَجَ الطريق نهجا بيِّنا ، أي واضحا ، والجمع : نُهُجٌ ونُهوجٌ ، وأنهج الطريق بمعنى استبان وصار نهجا واضحا . وفي قوله تعالى : " لكُلٍ جعلنا شِرْعةً ومِنهجا " (المائدة الآية48) ؛ أي طريقا واضحا يمشون عليه . </w:t>
      </w:r>
    </w:p>
  </w:endnote>
  <w:endnote w:id="4">
    <w:p w:rsidR="00812328" w:rsidRPr="00DC265D" w:rsidRDefault="00812328" w:rsidP="0050666E">
      <w:pPr>
        <w:pStyle w:val="Notedefin"/>
        <w:bidi/>
        <w:jc w:val="left"/>
        <w:rPr>
          <w:rFonts w:ascii="Sakkal Majalla" w:hAnsi="Sakkal Majalla" w:cs="Sakkal Majalla"/>
          <w:sz w:val="24"/>
          <w:szCs w:val="24"/>
          <w:rtl/>
          <w:lang w:bidi="ar-DZ"/>
        </w:rPr>
      </w:pPr>
      <w:r w:rsidRPr="00DC265D">
        <w:rPr>
          <w:rStyle w:val="Appeldenotedefin"/>
          <w:rFonts w:ascii="Sakkal Majalla" w:hAnsi="Sakkal Majalla" w:cs="Sakkal Majalla"/>
          <w:sz w:val="24"/>
          <w:szCs w:val="24"/>
        </w:rPr>
        <w:sym w:font="Symbol" w:char="F028"/>
      </w:r>
      <w:r w:rsidRPr="00DC265D">
        <w:rPr>
          <w:rStyle w:val="Appeldenotedefin"/>
          <w:rFonts w:ascii="Sakkal Majalla" w:hAnsi="Sakkal Majalla" w:cs="Sakkal Majalla"/>
          <w:sz w:val="24"/>
          <w:szCs w:val="24"/>
        </w:rPr>
        <w:sym w:font="Symbol" w:char="F02A"/>
      </w:r>
      <w:r w:rsidRPr="00DC265D">
        <w:rPr>
          <w:rStyle w:val="Appeldenotedefin"/>
          <w:rFonts w:ascii="Sakkal Majalla" w:hAnsi="Sakkal Majalla" w:cs="Sakkal Majalla"/>
          <w:sz w:val="24"/>
          <w:szCs w:val="24"/>
        </w:rPr>
        <w:sym w:font="Symbol" w:char="F02A"/>
      </w:r>
      <w:r w:rsidRPr="00DC265D">
        <w:rPr>
          <w:rStyle w:val="Appeldenotedefin"/>
          <w:rFonts w:ascii="Sakkal Majalla" w:hAnsi="Sakkal Majalla" w:cs="Sakkal Majalla"/>
          <w:sz w:val="24"/>
          <w:szCs w:val="24"/>
        </w:rPr>
        <w:sym w:font="Symbol" w:char="F029"/>
      </w:r>
      <w:r w:rsidRPr="00DC265D">
        <w:rPr>
          <w:rFonts w:ascii="Sakkal Majalla" w:hAnsi="Sakkal Majalla" w:cs="Sakkal Majalla"/>
          <w:sz w:val="24"/>
          <w:szCs w:val="24"/>
        </w:rPr>
        <w:t xml:space="preserve"> </w:t>
      </w:r>
      <w:r w:rsidRPr="00DC265D">
        <w:rPr>
          <w:rFonts w:ascii="Sakkal Majalla" w:hAnsi="Sakkal Majalla" w:cs="Sakkal Majalla"/>
          <w:sz w:val="24"/>
          <w:szCs w:val="24"/>
          <w:rtl/>
          <w:lang w:bidi="ar-DZ"/>
        </w:rPr>
        <w:t xml:space="preserve"> : يعرّف يوسف وغليسي المنهج بأنّه " جهاز مصطلحي محدّد متكامل دلاليا ، لكنّه مع ذلك مرن وشفاف يسمح بالانفتاح النسبي على شتى المجالات المعرفية ( للمزيد ينظر : يوسف وغليسي : اشكالية المصطلح ، ص57. </w:t>
      </w:r>
    </w:p>
  </w:endnote>
  <w:endnote w:id="5">
    <w:p w:rsidR="00812328" w:rsidRPr="00E07148" w:rsidRDefault="00812328" w:rsidP="00DC265D">
      <w:pPr>
        <w:pStyle w:val="Notedefin"/>
        <w:bidi/>
        <w:jc w:val="left"/>
        <w:rPr>
          <w:rFonts w:ascii="Sakkal Majalla" w:hAnsi="Sakkal Majalla" w:cs="Sakkal Majalla"/>
          <w:sz w:val="24"/>
          <w:szCs w:val="24"/>
          <w:rtl/>
          <w:lang w:bidi="ar-DZ"/>
        </w:rPr>
      </w:pPr>
      <w:r w:rsidRPr="00E07148">
        <w:rPr>
          <w:rStyle w:val="Appeldenotedefin"/>
          <w:rFonts w:ascii="Sakkal Majalla" w:hAnsi="Sakkal Majalla" w:cs="Sakkal Majalla"/>
          <w:sz w:val="24"/>
          <w:szCs w:val="24"/>
        </w:rPr>
        <w:endnoteRef/>
      </w:r>
      <w:r w:rsidRPr="00E07148">
        <w:rPr>
          <w:rFonts w:ascii="Sakkal Majalla" w:hAnsi="Sakkal Majalla" w:cs="Sakkal Majalla"/>
          <w:sz w:val="24"/>
          <w:szCs w:val="24"/>
        </w:rPr>
        <w:t xml:space="preserve"> </w:t>
      </w:r>
      <w:r w:rsidRPr="00E07148">
        <w:rPr>
          <w:rFonts w:ascii="Sakkal Majalla" w:hAnsi="Sakkal Majalla" w:cs="Sakkal Majalla"/>
          <w:sz w:val="24"/>
          <w:szCs w:val="24"/>
          <w:rtl/>
          <w:lang w:bidi="ar-DZ"/>
        </w:rPr>
        <w:t xml:space="preserve"> محمد البدوي : المنهجية في البحوث والدراسات الأدبية . </w:t>
      </w:r>
    </w:p>
  </w:endnote>
  <w:endnote w:id="6">
    <w:p w:rsidR="00812328" w:rsidRPr="0049221F" w:rsidRDefault="00812328" w:rsidP="0049221F">
      <w:pPr>
        <w:pStyle w:val="Notedefin"/>
        <w:bidi/>
        <w:jc w:val="left"/>
        <w:rPr>
          <w:rFonts w:ascii="Sakkal Majalla" w:hAnsi="Sakkal Majalla" w:cs="Sakkal Majalla"/>
          <w:sz w:val="24"/>
          <w:szCs w:val="24"/>
          <w:rtl/>
          <w:lang w:bidi="ar-DZ"/>
        </w:rPr>
      </w:pPr>
      <w:r w:rsidRPr="0049221F">
        <w:rPr>
          <w:rStyle w:val="Appeldenotedefin"/>
          <w:rFonts w:ascii="Sakkal Majalla" w:hAnsi="Sakkal Majalla" w:cs="Sakkal Majalla"/>
          <w:sz w:val="24"/>
          <w:szCs w:val="24"/>
        </w:rPr>
        <w:endnoteRef/>
      </w:r>
      <w:r w:rsidRPr="0049221F">
        <w:rPr>
          <w:rFonts w:ascii="Sakkal Majalla" w:hAnsi="Sakkal Majalla" w:cs="Sakkal Majalla"/>
          <w:sz w:val="24"/>
          <w:szCs w:val="24"/>
        </w:rPr>
        <w:t xml:space="preserve"> </w:t>
      </w:r>
      <w:r w:rsidRPr="0049221F">
        <w:rPr>
          <w:rFonts w:ascii="Sakkal Majalla" w:hAnsi="Sakkal Majalla" w:cs="Sakkal Majalla"/>
          <w:sz w:val="24"/>
          <w:szCs w:val="24"/>
          <w:rtl/>
          <w:lang w:bidi="ar-DZ"/>
        </w:rPr>
        <w:t xml:space="preserve"> يوسف وغليسي : إشكالية المصطلح في الخطاب النقدي العربي الجديد ،ص57. </w:t>
      </w:r>
    </w:p>
  </w:endnote>
  <w:endnote w:id="7">
    <w:p w:rsidR="00812328" w:rsidRPr="0049221F" w:rsidRDefault="00812328" w:rsidP="0049221F">
      <w:pPr>
        <w:pStyle w:val="Notedefin"/>
        <w:bidi/>
        <w:jc w:val="left"/>
        <w:rPr>
          <w:rFonts w:ascii="Sakkal Majalla" w:hAnsi="Sakkal Majalla" w:cs="Sakkal Majalla"/>
          <w:sz w:val="24"/>
          <w:szCs w:val="24"/>
          <w:rtl/>
          <w:lang w:bidi="ar-DZ"/>
        </w:rPr>
      </w:pPr>
      <w:r w:rsidRPr="0049221F">
        <w:rPr>
          <w:rStyle w:val="Appeldenotedefin"/>
          <w:rFonts w:ascii="Sakkal Majalla" w:hAnsi="Sakkal Majalla" w:cs="Sakkal Majalla"/>
          <w:sz w:val="24"/>
          <w:szCs w:val="24"/>
        </w:rPr>
        <w:sym w:font="Symbol" w:char="F028"/>
      </w:r>
      <w:r w:rsidRPr="0049221F">
        <w:rPr>
          <w:rStyle w:val="Appeldenotedefin"/>
          <w:rFonts w:ascii="Sakkal Majalla" w:hAnsi="Sakkal Majalla" w:cs="Sakkal Majalla"/>
          <w:sz w:val="24"/>
          <w:szCs w:val="24"/>
        </w:rPr>
        <w:sym w:font="Symbol" w:char="F02A"/>
      </w:r>
      <w:r w:rsidRPr="0049221F">
        <w:rPr>
          <w:rStyle w:val="Appeldenotedefin"/>
          <w:rFonts w:ascii="Sakkal Majalla" w:hAnsi="Sakkal Majalla" w:cs="Sakkal Majalla"/>
          <w:sz w:val="24"/>
          <w:szCs w:val="24"/>
        </w:rPr>
        <w:sym w:font="Symbol" w:char="F029"/>
      </w:r>
      <w:r w:rsidRPr="0049221F">
        <w:rPr>
          <w:rFonts w:ascii="Sakkal Majalla" w:hAnsi="Sakkal Majalla" w:cs="Sakkal Majalla"/>
          <w:sz w:val="24"/>
          <w:szCs w:val="24"/>
        </w:rPr>
        <w:t xml:space="preserve"> </w:t>
      </w:r>
      <w:r w:rsidRPr="0049221F">
        <w:rPr>
          <w:rFonts w:ascii="Sakkal Majalla" w:hAnsi="Sakkal Majalla" w:cs="Sakkal Majalla"/>
          <w:sz w:val="24"/>
          <w:szCs w:val="24"/>
          <w:rtl/>
          <w:lang w:bidi="ar-DZ"/>
        </w:rPr>
        <w:t xml:space="preserve"> : يقصد صاحب الآراء التي أوردها </w:t>
      </w:r>
      <w:r w:rsidR="00AF4F27">
        <w:rPr>
          <w:rFonts w:ascii="Sakkal Majalla" w:hAnsi="Sakkal Majalla" w:cs="Sakkal Majalla" w:hint="cs"/>
          <w:sz w:val="24"/>
          <w:szCs w:val="24"/>
          <w:rtl/>
          <w:lang w:bidi="ar-DZ"/>
        </w:rPr>
        <w:t xml:space="preserve">صاحب </w:t>
      </w:r>
      <w:r w:rsidRPr="0049221F">
        <w:rPr>
          <w:rFonts w:ascii="Sakkal Majalla" w:hAnsi="Sakkal Majalla" w:cs="Sakkal Majalla"/>
          <w:sz w:val="24"/>
          <w:szCs w:val="24"/>
          <w:rtl/>
          <w:lang w:bidi="ar-DZ"/>
        </w:rPr>
        <w:t>رسالة الماجستير الموسومة بـ المصطلح النقدي عند العرب في القرن الثالث الهجري ، وهو مخطوط بجامعة باتنة 1996-1997</w:t>
      </w:r>
    </w:p>
  </w:endnote>
  <w:endnote w:id="8">
    <w:p w:rsidR="00812328" w:rsidRDefault="00812328" w:rsidP="0050666E">
      <w:pPr>
        <w:pStyle w:val="Notedefin"/>
        <w:bidi/>
        <w:jc w:val="left"/>
        <w:rPr>
          <w:rtl/>
          <w:lang w:bidi="ar-DZ"/>
        </w:rPr>
      </w:pPr>
      <w:r w:rsidRPr="0049221F">
        <w:rPr>
          <w:rStyle w:val="Appeldenotedefin"/>
          <w:rFonts w:ascii="Sakkal Majalla" w:hAnsi="Sakkal Majalla" w:cs="Sakkal Majalla"/>
          <w:sz w:val="24"/>
          <w:szCs w:val="24"/>
        </w:rPr>
        <w:endnoteRef/>
      </w:r>
      <w:r w:rsidRPr="0049221F">
        <w:rPr>
          <w:rFonts w:ascii="Sakkal Majalla" w:hAnsi="Sakkal Majalla" w:cs="Sakkal Majalla"/>
          <w:sz w:val="24"/>
          <w:szCs w:val="24"/>
        </w:rPr>
        <w:t xml:space="preserve"> </w:t>
      </w:r>
      <w:r w:rsidRPr="0049221F">
        <w:rPr>
          <w:rFonts w:ascii="Sakkal Majalla" w:hAnsi="Sakkal Majalla" w:cs="Sakkal Majalla"/>
          <w:sz w:val="24"/>
          <w:szCs w:val="24"/>
          <w:rtl/>
          <w:lang w:bidi="ar-DZ"/>
        </w:rPr>
        <w:t>يوسف وغليسي : إشكالية المصطلح في الخطاب النقدي العربي الجديد ،ص5</w:t>
      </w:r>
      <w:r>
        <w:rPr>
          <w:rFonts w:ascii="Sakkal Majalla" w:hAnsi="Sakkal Majalla" w:cs="Sakkal Majalla" w:hint="cs"/>
          <w:sz w:val="24"/>
          <w:szCs w:val="24"/>
          <w:rtl/>
          <w:lang w:bidi="ar-DZ"/>
        </w:rPr>
        <w:t>8</w:t>
      </w:r>
      <w:r w:rsidRPr="0049221F">
        <w:rPr>
          <w:rFonts w:ascii="Sakkal Majalla" w:hAnsi="Sakkal Majalla" w:cs="Sakkal Majalla"/>
          <w:sz w:val="24"/>
          <w:szCs w:val="24"/>
          <w:rtl/>
          <w:lang w:bidi="ar-DZ"/>
        </w:rPr>
        <w:t xml:space="preserve">. </w:t>
      </w:r>
    </w:p>
  </w:endnote>
  <w:endnote w:id="9">
    <w:p w:rsidR="00812328" w:rsidRPr="00A13AC4" w:rsidRDefault="00812328" w:rsidP="00A13AC4">
      <w:pPr>
        <w:pStyle w:val="Notedefin"/>
        <w:bidi/>
        <w:jc w:val="left"/>
        <w:rPr>
          <w:rFonts w:ascii="Sakkal Majalla" w:hAnsi="Sakkal Majalla" w:cs="Sakkal Majalla"/>
          <w:sz w:val="24"/>
          <w:szCs w:val="24"/>
          <w:rtl/>
          <w:lang w:bidi="ar-DZ"/>
        </w:rPr>
      </w:pPr>
      <w:r w:rsidRPr="00A13AC4">
        <w:rPr>
          <w:rStyle w:val="Appeldenotedefin"/>
          <w:rFonts w:ascii="Sakkal Majalla" w:hAnsi="Sakkal Majalla" w:cs="Sakkal Majalla"/>
          <w:sz w:val="24"/>
          <w:szCs w:val="24"/>
        </w:rPr>
        <w:endnoteRef/>
      </w:r>
      <w:r w:rsidRPr="00A13AC4">
        <w:rPr>
          <w:rFonts w:ascii="Sakkal Majalla" w:hAnsi="Sakkal Majalla" w:cs="Sakkal Majalla"/>
          <w:sz w:val="24"/>
          <w:szCs w:val="24"/>
          <w:rtl/>
        </w:rPr>
        <w:t xml:space="preserve">- أحمد يوسف : القراءة النسقية سلطة البنية ووهم المحايثة ، منشورات </w:t>
      </w:r>
      <w:r w:rsidRPr="00A13AC4">
        <w:rPr>
          <w:rFonts w:ascii="Sakkal Majalla" w:hAnsi="Sakkal Majalla" w:cs="Sakkal Majalla" w:hint="cs"/>
          <w:sz w:val="24"/>
          <w:szCs w:val="24"/>
          <w:rtl/>
        </w:rPr>
        <w:t>الاختلاف</w:t>
      </w:r>
      <w:r w:rsidRPr="00A13AC4">
        <w:rPr>
          <w:rFonts w:ascii="Sakkal Majalla" w:hAnsi="Sakkal Majalla" w:cs="Sakkal Majalla"/>
          <w:sz w:val="24"/>
          <w:szCs w:val="24"/>
          <w:rtl/>
        </w:rPr>
        <w:t xml:space="preserve"> ، الجزائر ، ط1 ، 2007، ص267. </w:t>
      </w:r>
    </w:p>
  </w:endnote>
  <w:endnote w:id="10">
    <w:p w:rsidR="00812328" w:rsidRPr="008C0ABB" w:rsidRDefault="00812328" w:rsidP="008C0ABB">
      <w:pPr>
        <w:pStyle w:val="Notedefin"/>
        <w:bidi/>
        <w:jc w:val="left"/>
        <w:rPr>
          <w:rFonts w:ascii="Sakkal Majalla" w:hAnsi="Sakkal Majalla" w:cs="Sakkal Majalla"/>
          <w:sz w:val="24"/>
          <w:szCs w:val="24"/>
          <w:rtl/>
          <w:lang w:bidi="ar-DZ"/>
        </w:rPr>
      </w:pPr>
      <w:r w:rsidRPr="008C0ABB">
        <w:rPr>
          <w:rFonts w:ascii="Sakkal Majalla" w:hAnsi="Sakkal Majalla" w:cs="Sakkal Majalla"/>
          <w:sz w:val="24"/>
          <w:szCs w:val="24"/>
          <w:rtl/>
        </w:rPr>
        <w:t xml:space="preserve"> </w:t>
      </w:r>
      <w:r w:rsidRPr="008C0ABB">
        <w:rPr>
          <w:rStyle w:val="Appeldenotedefin"/>
          <w:rFonts w:ascii="Sakkal Majalla" w:hAnsi="Sakkal Majalla" w:cs="Sakkal Majalla"/>
          <w:sz w:val="24"/>
          <w:szCs w:val="24"/>
        </w:rPr>
        <w:endnoteRef/>
      </w:r>
      <w:r w:rsidRPr="008C0ABB">
        <w:rPr>
          <w:rFonts w:ascii="Sakkal Majalla" w:hAnsi="Sakkal Majalla" w:cs="Sakkal Majalla"/>
          <w:sz w:val="24"/>
          <w:szCs w:val="24"/>
        </w:rPr>
        <w:t xml:space="preserve"> </w:t>
      </w:r>
      <w:r w:rsidRPr="008C0ABB">
        <w:rPr>
          <w:rFonts w:ascii="Sakkal Majalla" w:hAnsi="Sakkal Majalla" w:cs="Sakkal Majalla"/>
          <w:sz w:val="24"/>
          <w:szCs w:val="24"/>
          <w:rtl/>
        </w:rPr>
        <w:t>- المرجع نفسه ،ص272.</w:t>
      </w:r>
      <w:r w:rsidRPr="008C0ABB">
        <w:rPr>
          <w:rFonts w:ascii="Sakkal Majalla" w:hAnsi="Sakkal Majalla" w:cs="Sakkal Majalla"/>
          <w:sz w:val="24"/>
          <w:szCs w:val="24"/>
        </w:rPr>
        <w:t xml:space="preserve"> </w:t>
      </w:r>
    </w:p>
  </w:endnote>
  <w:endnote w:id="11">
    <w:p w:rsidR="00812328" w:rsidRPr="008C0ABB" w:rsidRDefault="00812328" w:rsidP="008C0ABB">
      <w:pPr>
        <w:pStyle w:val="Notedefin"/>
        <w:bidi/>
        <w:jc w:val="left"/>
        <w:rPr>
          <w:rFonts w:ascii="Sakkal Majalla" w:hAnsi="Sakkal Majalla" w:cs="Sakkal Majalla"/>
          <w:sz w:val="24"/>
          <w:szCs w:val="24"/>
          <w:rtl/>
          <w:lang w:bidi="ar-DZ"/>
        </w:rPr>
      </w:pPr>
      <w:r w:rsidRPr="008C0ABB">
        <w:rPr>
          <w:rStyle w:val="Appeldenotedefin"/>
          <w:sz w:val="24"/>
          <w:szCs w:val="24"/>
        </w:rPr>
        <w:endnoteRef/>
      </w:r>
      <w:r w:rsidRPr="008C0ABB">
        <w:rPr>
          <w:sz w:val="24"/>
          <w:szCs w:val="24"/>
        </w:rPr>
        <w:t xml:space="preserve"> </w:t>
      </w:r>
      <w:r w:rsidRPr="008C0ABB">
        <w:rPr>
          <w:rFonts w:hint="cs"/>
          <w:sz w:val="24"/>
          <w:szCs w:val="24"/>
          <w:rtl/>
        </w:rPr>
        <w:t xml:space="preserve"> </w:t>
      </w:r>
      <w:r w:rsidRPr="008C0ABB">
        <w:rPr>
          <w:rFonts w:ascii="Sakkal Majalla" w:hAnsi="Sakkal Majalla" w:cs="Sakkal Majalla" w:hint="cs"/>
          <w:sz w:val="24"/>
          <w:szCs w:val="24"/>
          <w:rtl/>
        </w:rPr>
        <w:t>المرجع نفسه ، ص273.</w:t>
      </w:r>
    </w:p>
  </w:endnote>
  <w:endnote w:id="12">
    <w:p w:rsidR="00812328" w:rsidRPr="00812328" w:rsidRDefault="00812328" w:rsidP="00812328">
      <w:pPr>
        <w:pStyle w:val="Notedefin"/>
        <w:bidi/>
        <w:jc w:val="left"/>
        <w:rPr>
          <w:rFonts w:ascii="Sakkal Majalla" w:hAnsi="Sakkal Majalla" w:cs="Sakkal Majalla"/>
          <w:sz w:val="24"/>
          <w:szCs w:val="24"/>
          <w:rtl/>
          <w:lang w:bidi="ar-DZ"/>
        </w:rPr>
      </w:pPr>
      <w:r w:rsidRPr="00812328">
        <w:rPr>
          <w:rStyle w:val="Appeldenotedefin"/>
          <w:rFonts w:ascii="Sakkal Majalla" w:hAnsi="Sakkal Majalla" w:cs="Sakkal Majalla"/>
          <w:sz w:val="24"/>
          <w:szCs w:val="24"/>
        </w:rPr>
        <w:endnoteRef/>
      </w:r>
      <w:r w:rsidRPr="00812328">
        <w:rPr>
          <w:rFonts w:ascii="Sakkal Majalla" w:hAnsi="Sakkal Majalla" w:cs="Sakkal Majalla"/>
          <w:sz w:val="24"/>
          <w:szCs w:val="24"/>
        </w:rPr>
        <w:t xml:space="preserve"> </w:t>
      </w:r>
      <w:r w:rsidRPr="00812328">
        <w:rPr>
          <w:rFonts w:ascii="Sakkal Majalla" w:hAnsi="Sakkal Majalla" w:cs="Sakkal Majalla"/>
          <w:sz w:val="24"/>
          <w:szCs w:val="24"/>
          <w:rtl/>
        </w:rPr>
        <w:t xml:space="preserve"> كمال أبو ديب : في الشعرية ،ص 13-18.</w:t>
      </w:r>
    </w:p>
  </w:endnote>
  <w:endnote w:id="13">
    <w:p w:rsidR="00812328" w:rsidRPr="00BF3541" w:rsidRDefault="00812328" w:rsidP="00812328">
      <w:pPr>
        <w:pStyle w:val="Notedefin"/>
        <w:bidi/>
        <w:jc w:val="left"/>
        <w:rPr>
          <w:rFonts w:ascii="Sakkal Majalla" w:hAnsi="Sakkal Majalla" w:cs="Sakkal Majalla"/>
          <w:sz w:val="24"/>
          <w:szCs w:val="24"/>
          <w:rtl/>
          <w:lang w:bidi="ar-DZ"/>
        </w:rPr>
      </w:pPr>
      <w:r w:rsidRPr="00BF3541">
        <w:rPr>
          <w:rStyle w:val="Appeldenotedefin"/>
          <w:rFonts w:ascii="Sakkal Majalla" w:hAnsi="Sakkal Majalla" w:cs="Sakkal Majalla"/>
          <w:sz w:val="24"/>
          <w:szCs w:val="24"/>
        </w:rPr>
        <w:endnoteRef/>
      </w:r>
      <w:r w:rsidRPr="00BF3541">
        <w:rPr>
          <w:rFonts w:ascii="Sakkal Majalla" w:hAnsi="Sakkal Majalla" w:cs="Sakkal Majalla"/>
          <w:sz w:val="24"/>
          <w:szCs w:val="24"/>
        </w:rPr>
        <w:t xml:space="preserve"> </w:t>
      </w:r>
      <w:r w:rsidRPr="00BF3541">
        <w:rPr>
          <w:rFonts w:ascii="Sakkal Majalla" w:hAnsi="Sakkal Majalla" w:cs="Sakkal Majalla"/>
          <w:sz w:val="24"/>
          <w:szCs w:val="24"/>
          <w:rtl/>
        </w:rPr>
        <w:t xml:space="preserve"> رومان جاكبسون : الاتجاهات الأساسية في علو</w:t>
      </w:r>
      <w:r w:rsidR="00AF4F27">
        <w:rPr>
          <w:rFonts w:ascii="Sakkal Majalla" w:hAnsi="Sakkal Majalla" w:cs="Sakkal Majalla" w:hint="cs"/>
          <w:sz w:val="24"/>
          <w:szCs w:val="24"/>
          <w:rtl/>
        </w:rPr>
        <w:t>م</w:t>
      </w:r>
      <w:r w:rsidRPr="00BF3541">
        <w:rPr>
          <w:rFonts w:ascii="Sakkal Majalla" w:hAnsi="Sakkal Majalla" w:cs="Sakkal Majalla"/>
          <w:sz w:val="24"/>
          <w:szCs w:val="24"/>
          <w:rtl/>
        </w:rPr>
        <w:t xml:space="preserve"> اللغة ، تر : علي حاكم صالح وحسن ناظم ،المركز الثقافي العربي المغرب ،ط1، 2002، ص57. </w:t>
      </w:r>
    </w:p>
  </w:endnote>
  <w:endnote w:id="14">
    <w:p w:rsidR="00AF4F27" w:rsidRPr="00AF4F27" w:rsidRDefault="00AF4F27" w:rsidP="00AF4F27">
      <w:pPr>
        <w:pStyle w:val="Notedefin"/>
        <w:bidi/>
        <w:jc w:val="left"/>
        <w:rPr>
          <w:rFonts w:ascii="Sakkal Majalla" w:hAnsi="Sakkal Majalla" w:cs="Sakkal Majalla"/>
          <w:sz w:val="24"/>
          <w:szCs w:val="24"/>
          <w:rtl/>
          <w:lang w:bidi="ar-DZ"/>
        </w:rPr>
      </w:pPr>
      <w:r w:rsidRPr="00AF4F27">
        <w:rPr>
          <w:rStyle w:val="Appeldenotedefin"/>
          <w:rFonts w:ascii="Sakkal Majalla" w:hAnsi="Sakkal Majalla" w:cs="Sakkal Majalla"/>
          <w:sz w:val="24"/>
          <w:szCs w:val="24"/>
        </w:rPr>
        <w:endnoteRef/>
      </w:r>
      <w:r w:rsidRPr="00AF4F27">
        <w:rPr>
          <w:rFonts w:ascii="Sakkal Majalla" w:hAnsi="Sakkal Majalla" w:cs="Sakkal Majalla"/>
          <w:sz w:val="24"/>
          <w:szCs w:val="24"/>
        </w:rPr>
        <w:t xml:space="preserve"> </w:t>
      </w:r>
      <w:r w:rsidRPr="00AF4F27">
        <w:rPr>
          <w:rFonts w:ascii="Sakkal Majalla" w:hAnsi="Sakkal Majalla" w:cs="Sakkal Majalla"/>
          <w:sz w:val="24"/>
          <w:szCs w:val="24"/>
          <w:rtl/>
        </w:rPr>
        <w:t xml:space="preserve"> رومان جاكبسون : قضايا الشعرية ، تر : محمد الوالي ومبارك حنون ، دار توبقال للنشر ، المغرب ، ط1 ، 1988،ص 31. </w:t>
      </w:r>
    </w:p>
  </w:endnote>
  <w:endnote w:id="15">
    <w:p w:rsidR="00AF4F27" w:rsidRDefault="00AF4F27" w:rsidP="00AF4F27">
      <w:pPr>
        <w:pStyle w:val="Notedefin"/>
        <w:bidi/>
        <w:jc w:val="left"/>
        <w:rPr>
          <w:rFonts w:hint="cs"/>
          <w:rtl/>
          <w:lang w:bidi="ar-DZ"/>
        </w:rPr>
      </w:pPr>
      <w:r>
        <w:rPr>
          <w:rStyle w:val="Appeldenotedefin"/>
        </w:rPr>
        <w:endnoteRef/>
      </w:r>
      <w:r>
        <w:rPr>
          <w:rFonts w:hint="cs"/>
          <w:rtl/>
        </w:rPr>
        <w:t xml:space="preserve"> ا</w:t>
      </w:r>
      <w:r w:rsidRPr="00AF4F27">
        <w:rPr>
          <w:rFonts w:ascii="Sakkal Majalla" w:hAnsi="Sakkal Majalla" w:cs="Sakkal Majalla"/>
          <w:sz w:val="24"/>
          <w:szCs w:val="24"/>
          <w:rtl/>
        </w:rPr>
        <w:t xml:space="preserve">لمرجع نفسه ، ص31. </w:t>
      </w:r>
    </w:p>
  </w:endnote>
  <w:endnote w:id="16">
    <w:p w:rsidR="00AF4F27" w:rsidRDefault="00AF4F27" w:rsidP="00AF4F27">
      <w:pPr>
        <w:pStyle w:val="Notedefin"/>
        <w:bidi/>
        <w:jc w:val="left"/>
        <w:rPr>
          <w:rFonts w:hint="cs"/>
          <w:rtl/>
          <w:lang w:bidi="ar-DZ"/>
        </w:rPr>
      </w:pPr>
      <w:r>
        <w:rPr>
          <w:rStyle w:val="Appeldenotedefin"/>
        </w:rPr>
        <w:endnoteRef/>
      </w:r>
      <w:r>
        <w:t xml:space="preserve"> </w:t>
      </w:r>
      <w:r>
        <w:rPr>
          <w:rFonts w:hint="cs"/>
          <w:rtl/>
        </w:rPr>
        <w:t>ا</w:t>
      </w:r>
      <w:r w:rsidRPr="00AF4F27">
        <w:rPr>
          <w:rFonts w:ascii="Sakkal Majalla" w:hAnsi="Sakkal Majalla" w:cs="Sakkal Majalla"/>
          <w:sz w:val="24"/>
          <w:szCs w:val="24"/>
          <w:rtl/>
        </w:rPr>
        <w:t>لمرجع نفسه ، ص</w:t>
      </w:r>
      <w:r>
        <w:rPr>
          <w:rFonts w:ascii="Sakkal Majalla" w:hAnsi="Sakkal Majalla" w:cs="Sakkal Majalla" w:hint="cs"/>
          <w:sz w:val="24"/>
          <w:szCs w:val="24"/>
          <w:rtl/>
        </w:rPr>
        <w:t>35.</w:t>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363BA9">
      <w:tc>
        <w:tcPr>
          <w:tcW w:w="918" w:type="dxa"/>
        </w:tcPr>
        <w:p w:rsidR="00363BA9" w:rsidRDefault="00CB651D">
          <w:pPr>
            <w:pStyle w:val="Pieddepage"/>
            <w:rPr>
              <w:b/>
              <w:color w:val="4F81BD" w:themeColor="accent1"/>
              <w:sz w:val="32"/>
              <w:szCs w:val="32"/>
            </w:rPr>
          </w:pPr>
          <w:fldSimple w:instr=" PAGE   \* MERGEFORMAT ">
            <w:r w:rsidR="00062A83" w:rsidRPr="00062A83">
              <w:rPr>
                <w:b/>
                <w:noProof/>
                <w:color w:val="4F81BD" w:themeColor="accent1"/>
                <w:sz w:val="32"/>
                <w:szCs w:val="32"/>
              </w:rPr>
              <w:t>2</w:t>
            </w:r>
          </w:fldSimple>
        </w:p>
      </w:tc>
      <w:tc>
        <w:tcPr>
          <w:tcW w:w="7938" w:type="dxa"/>
        </w:tcPr>
        <w:p w:rsidR="00363BA9" w:rsidRDefault="00363BA9">
          <w:pPr>
            <w:pStyle w:val="Pieddepage"/>
          </w:pPr>
        </w:p>
      </w:tc>
    </w:tr>
  </w:tbl>
  <w:p w:rsidR="00363BA9" w:rsidRDefault="00363B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195" w:rsidRDefault="00790195" w:rsidP="005037B1">
      <w:pPr>
        <w:spacing w:after="0" w:line="240" w:lineRule="auto"/>
      </w:pPr>
      <w:r>
        <w:separator/>
      </w:r>
    </w:p>
  </w:footnote>
  <w:footnote w:type="continuationSeparator" w:id="1">
    <w:p w:rsidR="00790195" w:rsidRDefault="00790195" w:rsidP="00503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B1" w:rsidRPr="005037B1" w:rsidRDefault="005037B1">
    <w:pPr>
      <w:pStyle w:val="En-tte"/>
      <w:rPr>
        <w:rFonts w:ascii="Sakkal Majalla" w:hAnsi="Sakkal Majalla" w:cs="Sakkal Majalla"/>
        <w:b/>
        <w:bCs/>
        <w:lang w:bidi="ar-DZ"/>
      </w:rPr>
    </w:pPr>
    <w:r w:rsidRPr="005037B1">
      <w:rPr>
        <w:rFonts w:ascii="Sakkal Majalla" w:hAnsi="Sakkal Majalla" w:cs="Sakkal Majalla"/>
        <w:b/>
        <w:bCs/>
        <w:u w:val="single"/>
        <w:rtl/>
        <w:lang w:bidi="ar-DZ"/>
      </w:rPr>
      <w:t>محاضرات في مناهج البنيوية وما بعدها</w:t>
    </w:r>
    <w:r w:rsidRPr="005037B1">
      <w:rPr>
        <w:rFonts w:ascii="Sakkal Majalla" w:hAnsi="Sakkal Majalla" w:cs="Sakkal Majalla"/>
        <w:b/>
        <w:bCs/>
        <w:rtl/>
        <w:lang w:bidi="ar-DZ"/>
      </w:rPr>
      <w:t xml:space="preserve">          </w:t>
    </w:r>
    <w:r>
      <w:rPr>
        <w:rFonts w:ascii="Sakkal Majalla" w:hAnsi="Sakkal Majalla" w:cs="Sakkal Majalla" w:hint="cs"/>
        <w:b/>
        <w:bCs/>
        <w:rtl/>
        <w:lang w:bidi="ar-DZ"/>
      </w:rPr>
      <w:t xml:space="preserve">                                    </w:t>
    </w:r>
    <w:r w:rsidRPr="005037B1">
      <w:rPr>
        <w:rFonts w:ascii="Sakkal Majalla" w:hAnsi="Sakkal Majalla" w:cs="Sakkal Majalla"/>
        <w:b/>
        <w:bCs/>
        <w:rtl/>
        <w:lang w:bidi="ar-DZ"/>
      </w:rPr>
      <w:t xml:space="preserve">                                                         </w:t>
    </w:r>
    <w:r w:rsidRPr="005037B1">
      <w:rPr>
        <w:rFonts w:ascii="Sakkal Majalla" w:hAnsi="Sakkal Majalla" w:cs="Sakkal Majalla"/>
        <w:b/>
        <w:bCs/>
        <w:u w:val="single"/>
        <w:rtl/>
        <w:lang w:bidi="ar-DZ"/>
      </w:rPr>
      <w:t xml:space="preserve">مستوى الأولى ماستر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00C6"/>
    <w:multiLevelType w:val="hybridMultilevel"/>
    <w:tmpl w:val="D1483CE6"/>
    <w:lvl w:ilvl="0" w:tplc="9F5E5CFE">
      <w:start w:val="5"/>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27C55"/>
    <w:multiLevelType w:val="hybridMultilevel"/>
    <w:tmpl w:val="B210B8D8"/>
    <w:lvl w:ilvl="0" w:tplc="8D1608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580F3F"/>
    <w:multiLevelType w:val="hybridMultilevel"/>
    <w:tmpl w:val="A1EAF54A"/>
    <w:lvl w:ilvl="0" w:tplc="CE4234B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numFmt w:val="decimal"/>
    <w:endnote w:id="0"/>
    <w:endnote w:id="1"/>
  </w:endnotePr>
  <w:compat/>
  <w:rsids>
    <w:rsidRoot w:val="005037B1"/>
    <w:rsid w:val="00062A83"/>
    <w:rsid w:val="000E4975"/>
    <w:rsid w:val="000F7001"/>
    <w:rsid w:val="00112469"/>
    <w:rsid w:val="00120499"/>
    <w:rsid w:val="001B6051"/>
    <w:rsid w:val="00206253"/>
    <w:rsid w:val="00260301"/>
    <w:rsid w:val="00363BA9"/>
    <w:rsid w:val="0038404B"/>
    <w:rsid w:val="0049221F"/>
    <w:rsid w:val="005037B1"/>
    <w:rsid w:val="0050666E"/>
    <w:rsid w:val="005701EF"/>
    <w:rsid w:val="00676654"/>
    <w:rsid w:val="006A278C"/>
    <w:rsid w:val="006B65C5"/>
    <w:rsid w:val="006E428E"/>
    <w:rsid w:val="0072553B"/>
    <w:rsid w:val="00790195"/>
    <w:rsid w:val="00797F18"/>
    <w:rsid w:val="00812328"/>
    <w:rsid w:val="0088625F"/>
    <w:rsid w:val="008C0ABB"/>
    <w:rsid w:val="008D61C6"/>
    <w:rsid w:val="008F449B"/>
    <w:rsid w:val="00982943"/>
    <w:rsid w:val="009C2B3B"/>
    <w:rsid w:val="00A13AC4"/>
    <w:rsid w:val="00AA1426"/>
    <w:rsid w:val="00AB2C97"/>
    <w:rsid w:val="00AD47E7"/>
    <w:rsid w:val="00AF4F27"/>
    <w:rsid w:val="00BF3541"/>
    <w:rsid w:val="00C57C13"/>
    <w:rsid w:val="00CB651D"/>
    <w:rsid w:val="00CC76AA"/>
    <w:rsid w:val="00CE1381"/>
    <w:rsid w:val="00D36D97"/>
    <w:rsid w:val="00D84B03"/>
    <w:rsid w:val="00DC265D"/>
    <w:rsid w:val="00DE0370"/>
    <w:rsid w:val="00E028EE"/>
    <w:rsid w:val="00E07148"/>
    <w:rsid w:val="00E22FC6"/>
    <w:rsid w:val="00E3167D"/>
    <w:rsid w:val="00E34431"/>
    <w:rsid w:val="00F811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rules v:ext="edit">
        <o:r id="V:Rule21" type="connector" idref="#_x0000_s1217"/>
        <o:r id="V:Rule22" type="connector" idref="#_x0000_s1223"/>
        <o:r id="V:Rule23" type="connector" idref="#_x0000_s1211"/>
        <o:r id="V:Rule24" type="connector" idref="#_x0000_s1200"/>
        <o:r id="V:Rule25" type="connector" idref="#_x0000_s1195"/>
        <o:r id="V:Rule26" type="connector" idref="#_x0000_s1236"/>
        <o:r id="V:Rule27" type="connector" idref="#_x0000_s1206"/>
        <o:r id="V:Rule28" type="connector" idref="#_x0000_s1209"/>
        <o:r id="V:Rule29" type="connector" idref="#_x0000_s1190"/>
        <o:r id="V:Rule30" type="connector" idref="#_x0000_s1199"/>
        <o:r id="V:Rule31" type="connector" idref="#_x0000_s1194"/>
        <o:r id="V:Rule32" type="connector" idref="#_x0000_s1189"/>
        <o:r id="V:Rule33" type="connector" idref="#_x0000_s1219"/>
        <o:r id="V:Rule34" type="connector" idref="#_x0000_s1193"/>
        <o:r id="V:Rule35" type="connector" idref="#_x0000_s1201"/>
        <o:r id="V:Rule36" type="connector" idref="#_x0000_s1216"/>
        <o:r id="V:Rule37" type="connector" idref="#_x0000_s1207"/>
        <o:r id="V:Rule38" type="connector" idref="#_x0000_s1204"/>
        <o:r id="V:Rule39" type="connector" idref="#_x0000_s1210"/>
        <o:r id="V:Rule40"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B1"/>
    <w:pPr>
      <w:jc w:val="right"/>
    </w:pPr>
    <w:rPr>
      <w:rFonts w:ascii="Traditional Arabic" w:hAnsi="Traditional Arabic" w:cs="Traditional Arabic"/>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7B1"/>
    <w:pPr>
      <w:ind w:left="720"/>
      <w:contextualSpacing/>
    </w:pPr>
    <w:rPr>
      <w:rFonts w:ascii="Simplified Arabic" w:hAnsi="Simplified Arabic" w:cs="Simplified Arabic"/>
      <w:kern w:val="0"/>
      <w:sz w:val="32"/>
      <w:szCs w:val="32"/>
    </w:rPr>
  </w:style>
  <w:style w:type="paragraph" w:styleId="En-tte">
    <w:name w:val="header"/>
    <w:basedOn w:val="Normal"/>
    <w:link w:val="En-tteCar"/>
    <w:uiPriority w:val="99"/>
    <w:semiHidden/>
    <w:unhideWhenUsed/>
    <w:rsid w:val="005037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37B1"/>
    <w:rPr>
      <w:rFonts w:ascii="Traditional Arabic" w:hAnsi="Traditional Arabic" w:cs="Traditional Arabic"/>
      <w:kern w:val="28"/>
      <w:sz w:val="28"/>
      <w:szCs w:val="28"/>
    </w:rPr>
  </w:style>
  <w:style w:type="paragraph" w:styleId="Pieddepage">
    <w:name w:val="footer"/>
    <w:basedOn w:val="Normal"/>
    <w:link w:val="PieddepageCar"/>
    <w:uiPriority w:val="99"/>
    <w:unhideWhenUsed/>
    <w:rsid w:val="005037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B1"/>
    <w:rPr>
      <w:rFonts w:ascii="Traditional Arabic" w:hAnsi="Traditional Arabic" w:cs="Traditional Arabic"/>
      <w:kern w:val="28"/>
      <w:sz w:val="28"/>
      <w:szCs w:val="28"/>
    </w:rPr>
  </w:style>
  <w:style w:type="paragraph" w:styleId="Textedebulles">
    <w:name w:val="Balloon Text"/>
    <w:basedOn w:val="Normal"/>
    <w:link w:val="TextedebullesCar"/>
    <w:uiPriority w:val="99"/>
    <w:semiHidden/>
    <w:unhideWhenUsed/>
    <w:rsid w:val="00AA14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426"/>
    <w:rPr>
      <w:rFonts w:ascii="Tahoma" w:hAnsi="Tahoma" w:cs="Tahoma"/>
      <w:kern w:val="28"/>
      <w:sz w:val="16"/>
      <w:szCs w:val="16"/>
    </w:rPr>
  </w:style>
  <w:style w:type="paragraph" w:styleId="Notedebasdepage">
    <w:name w:val="footnote text"/>
    <w:basedOn w:val="Normal"/>
    <w:link w:val="NotedebasdepageCar"/>
    <w:uiPriority w:val="99"/>
    <w:semiHidden/>
    <w:unhideWhenUsed/>
    <w:rsid w:val="004922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221F"/>
    <w:rPr>
      <w:rFonts w:ascii="Traditional Arabic" w:hAnsi="Traditional Arabic" w:cs="Traditional Arabic"/>
      <w:kern w:val="28"/>
      <w:sz w:val="20"/>
      <w:szCs w:val="20"/>
    </w:rPr>
  </w:style>
  <w:style w:type="character" w:styleId="Appelnotedebasdep">
    <w:name w:val="footnote reference"/>
    <w:basedOn w:val="Policepardfaut"/>
    <w:uiPriority w:val="99"/>
    <w:semiHidden/>
    <w:unhideWhenUsed/>
    <w:rsid w:val="0049221F"/>
    <w:rPr>
      <w:vertAlign w:val="superscript"/>
    </w:rPr>
  </w:style>
  <w:style w:type="paragraph" w:styleId="Notedefin">
    <w:name w:val="endnote text"/>
    <w:basedOn w:val="Normal"/>
    <w:link w:val="NotedefinCar"/>
    <w:uiPriority w:val="99"/>
    <w:semiHidden/>
    <w:unhideWhenUsed/>
    <w:rsid w:val="00E07148"/>
    <w:pPr>
      <w:spacing w:after="0" w:line="240" w:lineRule="auto"/>
    </w:pPr>
    <w:rPr>
      <w:sz w:val="20"/>
      <w:szCs w:val="20"/>
    </w:rPr>
  </w:style>
  <w:style w:type="character" w:customStyle="1" w:styleId="NotedefinCar">
    <w:name w:val="Note de fin Car"/>
    <w:basedOn w:val="Policepardfaut"/>
    <w:link w:val="Notedefin"/>
    <w:uiPriority w:val="99"/>
    <w:semiHidden/>
    <w:rsid w:val="00E07148"/>
    <w:rPr>
      <w:rFonts w:ascii="Traditional Arabic" w:hAnsi="Traditional Arabic" w:cs="Traditional Arabic"/>
      <w:kern w:val="28"/>
      <w:sz w:val="20"/>
      <w:szCs w:val="20"/>
    </w:rPr>
  </w:style>
  <w:style w:type="character" w:styleId="Appeldenotedefin">
    <w:name w:val="endnote reference"/>
    <w:basedOn w:val="Policepardfaut"/>
    <w:uiPriority w:val="99"/>
    <w:semiHidden/>
    <w:unhideWhenUsed/>
    <w:rsid w:val="00E071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0EB5-AB5E-4202-803C-69AFCCA7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8092</TotalTime>
  <Pages>11</Pages>
  <Words>1815</Words>
  <Characters>9987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2020-12-09T07:16:00Z</dcterms:created>
  <dcterms:modified xsi:type="dcterms:W3CDTF">2021-02-15T18:25:00Z</dcterms:modified>
</cp:coreProperties>
</file>